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before="0" w:after="10" w:line="240" w:lineRule="auto"/>
        <w:jc w:val="center"/>
      </w:pPr>
      <w:r>
        <w:rPr>
          <w:rFonts w:ascii="Arial" w:hAnsi="Arial" w:cs="Arial" w:eastAsia="Arial"/>
          <w:b/>
          <w:sz w:val="36"/>
        </w:rPr>
        <w:t>SUTHAN K</w:t>
      </w:r>
    </w:p>
    <w:p>
      <w:pPr>
        <w:widowControl w:val="0"/>
        <w:spacing w:before="0" w:after="30" w:line="240" w:lineRule="auto"/>
        <w:jc w:val="center"/>
      </w:pPr>
      <w:r>
        <w:rPr>
          <w:rFonts w:ascii="Arial" w:hAnsi="Arial" w:cs="Arial" w:eastAsia="Arial"/>
          <w:b/>
          <w:color w:val="002060"/>
          <w:sz w:val="21"/>
        </w:rPr>
        <w:t>SOFTWARE ENGINEER | FULL STACK DEVELOPER</w:t>
      </w:r>
    </w:p>
    <w:p>
      <w:pPr>
        <w:widowControl w:val="0"/>
        <w:spacing w:before="0" w:after="10" w:line="240" w:lineRule="auto"/>
        <w:jc w:val="center"/>
      </w:pPr>
      <w:r>
        <w:rPr>
          <w:rFonts w:ascii="Arial" w:hAnsi="Arial" w:cs="Arial" w:eastAsia="Arial"/>
          <w:b w:val="0"/>
          <w:sz w:val="20"/>
        </w:rPr>
        <w:t>Trivandrum, Kerala, India | +91 93843 40144 | suthanks2000@gmail.com</w:t>
      </w:r>
    </w:p>
    <w:p>
      <w:pPr>
        <w:widowControl w:val="0"/>
        <w:spacing w:before="0" w:after="10" w:line="240" w:lineRule="auto"/>
        <w:jc w:val="center"/>
      </w:pPr>
      <w:r>
        <w:rPr>
          <w:rFonts w:ascii="Arial" w:hAnsi="Arial" w:cs="Arial" w:eastAsia="Arial"/>
          <w:b w:val="0"/>
          <w:sz w:val="20"/>
        </w:rPr>
        <w:t>suthan.vercel.app | github.com/suthanks2000 | linkedin.com/in/suthan-k</w:t>
      </w:r>
    </w:p>
    <w:p>
      <w:pPr>
        <w:widowControl w:val="0"/>
        <w:pBdr>
          <w:bottom w:val="single" w:sz="6" w:space="1" w:color="002060"/>
        </w:pBdr>
        <w:spacing w:before="100" w:after="50" w:line="240" w:lineRule="auto"/>
        <w:jc w:val="left"/>
      </w:pPr>
      <w:r>
        <w:rPr>
          <w:rFonts w:ascii="Arial" w:hAnsi="Arial" w:cs="Arial" w:eastAsia="Arial"/>
          <w:b/>
          <w:sz w:val="22"/>
        </w:rPr>
        <w:t>SUMMARY</w:t>
      </w:r>
    </w:p>
    <w:p>
      <w:pPr>
        <w:widowControl w:val="0"/>
        <w:spacing w:before="0" w:after="60" w:line="240" w:lineRule="auto"/>
      </w:pPr>
      <w:r>
        <w:rPr>
          <w:rFonts w:ascii="Arial" w:hAnsi="Arial" w:cs="Arial" w:eastAsia="Arial"/>
          <w:b w:val="0"/>
          <w:sz w:val="20"/>
        </w:rPr>
        <w:t>Full Stack Software Engineer with 2+ years of experience building scalable, client-facing web applications with React.js, Next.js, JavaScript, TypeScript, Node.js and Python. Cut API response time by 25% by optimising REST and GraphQL APIs. Hands-on with JWT/RBAC authentication, PostgreSQL indexing, Dockerised microservices on AWS and CI/CD in cross-functional Agile teams.</w:t>
      </w:r>
    </w:p>
    <w:p>
      <w:pPr>
        <w:widowControl w:val="0"/>
        <w:pBdr>
          <w:bottom w:val="single" w:sz="6" w:space="1" w:color="002060"/>
        </w:pBdr>
        <w:spacing w:before="100" w:after="50" w:line="240" w:lineRule="auto"/>
        <w:jc w:val="left"/>
      </w:pPr>
      <w:r>
        <w:rPr>
          <w:rFonts w:ascii="Arial" w:hAnsi="Arial" w:cs="Arial" w:eastAsia="Arial"/>
          <w:b/>
          <w:sz w:val="22"/>
        </w:rPr>
        <w:t>SKILLS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 xml:space="preserve">•  </w:t>
      </w:r>
      <w:r>
        <w:rPr>
          <w:rFonts w:ascii="Arial" w:hAnsi="Arial" w:cs="Arial" w:eastAsia="Arial"/>
          <w:b/>
          <w:sz w:val="20"/>
        </w:rPr>
        <w:t xml:space="preserve">Languages: </w:t>
      </w:r>
      <w:r>
        <w:rPr>
          <w:rFonts w:ascii="Arial" w:hAnsi="Arial" w:cs="Arial" w:eastAsia="Arial"/>
          <w:b w:val="0"/>
          <w:sz w:val="20"/>
        </w:rPr>
        <w:t>JavaScript (ES6+), TypeScript, Python, SQL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 xml:space="preserve">•  </w:t>
      </w:r>
      <w:r>
        <w:rPr>
          <w:rFonts w:ascii="Arial" w:hAnsi="Arial" w:cs="Arial" w:eastAsia="Arial"/>
          <w:b/>
          <w:sz w:val="20"/>
        </w:rPr>
        <w:t xml:space="preserve">Frontend: </w:t>
      </w:r>
      <w:r>
        <w:rPr>
          <w:rFonts w:ascii="Arial" w:hAnsi="Arial" w:cs="Arial" w:eastAsia="Arial"/>
          <w:b w:val="0"/>
          <w:sz w:val="20"/>
        </w:rPr>
        <w:t>React.js, Next.js, Redux Toolkit, HTML5, CSS3, Tailwind CSS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 xml:space="preserve">•  </w:t>
      </w:r>
      <w:r>
        <w:rPr>
          <w:rFonts w:ascii="Arial" w:hAnsi="Arial" w:cs="Arial" w:eastAsia="Arial"/>
          <w:b/>
          <w:sz w:val="20"/>
        </w:rPr>
        <w:t xml:space="preserve">Backend &amp; APIs: </w:t>
      </w:r>
      <w:r>
        <w:rPr>
          <w:rFonts w:ascii="Arial" w:hAnsi="Arial" w:cs="Arial" w:eastAsia="Arial"/>
          <w:b w:val="0"/>
          <w:sz w:val="20"/>
        </w:rPr>
        <w:t>Node.js, Express.js, FastAPI, Flask, REST APIs, GraphQL, WebSockets, Microservices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 xml:space="preserve">•  </w:t>
      </w:r>
      <w:r>
        <w:rPr>
          <w:rFonts w:ascii="Arial" w:hAnsi="Arial" w:cs="Arial" w:eastAsia="Arial"/>
          <w:b/>
          <w:sz w:val="20"/>
        </w:rPr>
        <w:t xml:space="preserve">Databases: </w:t>
      </w:r>
      <w:r>
        <w:rPr>
          <w:rFonts w:ascii="Arial" w:hAnsi="Arial" w:cs="Arial" w:eastAsia="Arial"/>
          <w:b w:val="0"/>
          <w:sz w:val="20"/>
        </w:rPr>
        <w:t>PostgreSQL, MySQL, MongoDB, TypeORM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 xml:space="preserve">•  </w:t>
      </w:r>
      <w:r>
        <w:rPr>
          <w:rFonts w:ascii="Arial" w:hAnsi="Arial" w:cs="Arial" w:eastAsia="Arial"/>
          <w:b/>
          <w:sz w:val="20"/>
        </w:rPr>
        <w:t xml:space="preserve">Cloud &amp; DevOps: </w:t>
      </w:r>
      <w:r>
        <w:rPr>
          <w:rFonts w:ascii="Arial" w:hAnsi="Arial" w:cs="Arial" w:eastAsia="Arial"/>
          <w:b w:val="0"/>
          <w:sz w:val="20"/>
        </w:rPr>
        <w:t>AWS Lambda, Docker, GitHub Actions, CI/CD, Cloudflare, Vercel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 xml:space="preserve">•  </w:t>
      </w:r>
      <w:r>
        <w:rPr>
          <w:rFonts w:ascii="Arial" w:hAnsi="Arial" w:cs="Arial" w:eastAsia="Arial"/>
          <w:b/>
          <w:sz w:val="20"/>
        </w:rPr>
        <w:t xml:space="preserve">Security &amp; Testing: </w:t>
      </w:r>
      <w:r>
        <w:rPr>
          <w:rFonts w:ascii="Arial" w:hAnsi="Arial" w:cs="Arial" w:eastAsia="Arial"/>
          <w:b w:val="0"/>
          <w:sz w:val="20"/>
        </w:rPr>
        <w:t>JWT, RBAC, OAuth2, Jest, PyTest</w:t>
      </w:r>
    </w:p>
    <w:p>
      <w:pPr>
        <w:widowControl w:val="0"/>
        <w:spacing w:before="0" w:after="6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 xml:space="preserve">•  </w:t>
      </w:r>
      <w:r>
        <w:rPr>
          <w:rFonts w:ascii="Arial" w:hAnsi="Arial" w:cs="Arial" w:eastAsia="Arial"/>
          <w:b/>
          <w:sz w:val="20"/>
        </w:rPr>
        <w:t xml:space="preserve">Tools &amp; Practices: </w:t>
      </w:r>
      <w:r>
        <w:rPr>
          <w:rFonts w:ascii="Arial" w:hAnsi="Arial" w:cs="Arial" w:eastAsia="Arial"/>
          <w:b w:val="0"/>
          <w:sz w:val="20"/>
        </w:rPr>
        <w:t>Git, Jira, Agile/Scrum, Data Structures &amp; Algorithms</w:t>
      </w:r>
    </w:p>
    <w:p>
      <w:pPr>
        <w:widowControl w:val="0"/>
        <w:pBdr>
          <w:bottom w:val="single" w:sz="6" w:space="1" w:color="002060"/>
        </w:pBdr>
        <w:spacing w:before="100" w:after="50" w:line="240" w:lineRule="auto"/>
        <w:jc w:val="left"/>
      </w:pPr>
      <w:r>
        <w:rPr>
          <w:rFonts w:ascii="Arial" w:hAnsi="Arial" w:cs="Arial" w:eastAsia="Arial"/>
          <w:b/>
          <w:sz w:val="22"/>
        </w:rPr>
        <w:t>EXPERIENCE</w:t>
      </w:r>
    </w:p>
    <w:p>
      <w:pPr>
        <w:widowControl w:val="0"/>
        <w:spacing w:before="0" w:after="16" w:line="240" w:lineRule="auto"/>
      </w:pPr>
      <w:r>
        <w:rPr>
          <w:rFonts w:ascii="Arial" w:hAnsi="Arial" w:cs="Arial" w:eastAsia="Arial"/>
          <w:b/>
          <w:sz w:val="20"/>
        </w:rPr>
        <w:t>Software Engineer | Magpii Innovations | Nov 2025 – Present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Build client-facing features end to end with React.js, Node.js and Express.js, from requirement breakdown through to release in cross-functional Agile sprints.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Design and maintain the REST APIs behind those features, including the integration points with other systems.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Diagnose and resolve production errors across live application workflows, keeping client-facing features stable.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Onboard new clients by translating their requirements into product configuration and the features their setup needs.</w:t>
      </w:r>
    </w:p>
    <w:p>
      <w:pPr>
        <w:widowControl w:val="0"/>
        <w:spacing w:before="30" w:after="16" w:line="240" w:lineRule="auto"/>
      </w:pPr>
      <w:r>
        <w:rPr>
          <w:rFonts w:ascii="Arial" w:hAnsi="Arial" w:cs="Arial" w:eastAsia="Arial"/>
          <w:b/>
          <w:sz w:val="20"/>
        </w:rPr>
        <w:t>Junior Software Developer | Comorins Technologies | Mar 2025 – Oct 2025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Built server-side-rendered web applications with Next.js and TypeScript.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Developed Node.js REST APIs and secured them with JWT authentication and role-based access control (RBAC).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Automated manual steps in internal processes with AI-powered features and application workflows written in Python.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Maintained the GitHub Actions and Vercel CI/CD pipelines used for application releases.</w:t>
      </w:r>
    </w:p>
    <w:p>
      <w:pPr>
        <w:widowControl w:val="0"/>
        <w:spacing w:before="30" w:after="16" w:line="240" w:lineRule="auto"/>
      </w:pPr>
      <w:r>
        <w:rPr>
          <w:rFonts w:ascii="Arial" w:hAnsi="Arial" w:cs="Arial" w:eastAsia="Arial"/>
          <w:b/>
          <w:sz w:val="20"/>
        </w:rPr>
        <w:t>Junior Software Developer | Devaxcel Tech Pvt. Ltd. | Sep 2024 – Mar 2025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Optimised REST and GraphQL APIs, cutting API response time by 25%.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Developed React.js features in TypeScript.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Managed PostgreSQL migrations, indexing and secure queries for efficient data retrieval.</w:t>
      </w:r>
    </w:p>
    <w:p>
      <w:pPr>
        <w:widowControl w:val="0"/>
        <w:spacing w:before="0" w:after="6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Containerised microservices with Docker, deployed backend functions on AWS Lambda and supported the CI/CD pipelines and system integration for releases.</w:t>
      </w:r>
    </w:p>
    <w:p>
      <w:pPr>
        <w:widowControl w:val="0"/>
        <w:pBdr>
          <w:bottom w:val="single" w:sz="6" w:space="1" w:color="002060"/>
        </w:pBdr>
        <w:spacing w:before="100" w:after="50" w:line="240" w:lineRule="auto"/>
        <w:jc w:val="left"/>
      </w:pPr>
      <w:r>
        <w:rPr>
          <w:rFonts w:ascii="Arial" w:hAnsi="Arial" w:cs="Arial" w:eastAsia="Arial"/>
          <w:b/>
          <w:sz w:val="22"/>
        </w:rPr>
        <w:t>PROJECTS</w:t>
      </w:r>
    </w:p>
    <w:p>
      <w:pPr>
        <w:widowControl w:val="0"/>
        <w:spacing w:before="0" w:after="16" w:line="240" w:lineRule="auto"/>
      </w:pPr>
      <w:r>
        <w:rPr>
          <w:rFonts w:ascii="Arial" w:hAnsi="Arial" w:cs="Arial" w:eastAsia="Arial"/>
          <w:b/>
          <w:sz w:val="20"/>
        </w:rPr>
        <w:t>Enterprise Industrial IoT &amp; Digital Twin Platform</w:t>
      </w:r>
      <w:r>
        <w:rPr>
          <w:rFonts w:ascii="Arial" w:hAnsi="Arial" w:cs="Arial" w:eastAsia="Arial"/>
          <w:b w:val="0"/>
          <w:sz w:val="20"/>
        </w:rPr>
        <w:t xml:space="preserve"> | .NET 8/9, ASP.NET Core, React 19, Azure, Docker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Designed and deployed 7+ Docker microservices on Azure Container Apps for telemetry ingestion, graph models and caching.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Streamed 50,000+ telemetry points/sec at sub-80 ms latency (SignalR WebSockets, Azure Event Hubs); cut graph query latency 42% with Apache AGE on PostgreSQL.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Delivered a low-code React 19 + Redux Toolkit cockpit that reduced dashboard configuration deployments by 80%; Azure DevOps GitOps pipelines with Trivy scanning kept releases under 12 minutes.</w:t>
      </w:r>
    </w:p>
    <w:p>
      <w:pPr>
        <w:widowControl w:val="0"/>
        <w:spacing w:before="30" w:after="16" w:line="240" w:lineRule="auto"/>
      </w:pPr>
      <w:r>
        <w:rPr>
          <w:rFonts w:ascii="Arial" w:hAnsi="Arial" w:cs="Arial" w:eastAsia="Arial"/>
          <w:b/>
          <w:sz w:val="20"/>
        </w:rPr>
        <w:t>HealthTech Platform</w:t>
      </w:r>
      <w:r>
        <w:rPr>
          <w:rFonts w:ascii="Arial" w:hAnsi="Arial" w:cs="Arial" w:eastAsia="Arial"/>
          <w:b w:val="0"/>
          <w:sz w:val="20"/>
        </w:rPr>
        <w:t xml:space="preserve"> | React.js, TypeScript, Node.js, PostgreSQL, AWS Lambda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Built order-management workflows supporting 10,000+ daily orders; automated backend tasks with AWS Lambda.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Implemented JWT authentication and RBAC, and integrated REST and GraphQL APIs with microservices.</w:t>
      </w:r>
    </w:p>
    <w:p>
      <w:pPr>
        <w:widowControl w:val="0"/>
        <w:spacing w:before="30" w:after="16" w:line="240" w:lineRule="auto"/>
      </w:pPr>
      <w:r>
        <w:rPr>
          <w:rFonts w:ascii="Arial" w:hAnsi="Arial" w:cs="Arial" w:eastAsia="Arial"/>
          <w:b/>
          <w:sz w:val="20"/>
        </w:rPr>
        <w:t>Learning Management System</w:t>
      </w:r>
      <w:r>
        <w:rPr>
          <w:rFonts w:ascii="Arial" w:hAnsi="Arial" w:cs="Arial" w:eastAsia="Arial"/>
          <w:b w:val="0"/>
          <w:sz w:val="20"/>
        </w:rPr>
        <w:t xml:space="preserve"> | React.js, Node.js, REST APIs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Created responsive learning modules and REST APIs for course management and dashboards.</w:t>
      </w:r>
    </w:p>
    <w:p>
      <w:pPr>
        <w:widowControl w:val="0"/>
        <w:spacing w:before="0" w:after="6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Fixed defects and supported deployment and integration alongside QA, UI/UX and product teams.</w:t>
      </w:r>
    </w:p>
    <w:p>
      <w:pPr>
        <w:widowControl w:val="0"/>
        <w:pBdr>
          <w:bottom w:val="single" w:sz="6" w:space="1" w:color="002060"/>
        </w:pBdr>
        <w:spacing w:before="100" w:after="50" w:line="240" w:lineRule="auto"/>
        <w:jc w:val="left"/>
      </w:pPr>
      <w:r>
        <w:rPr>
          <w:rFonts w:ascii="Arial" w:hAnsi="Arial" w:cs="Arial" w:eastAsia="Arial"/>
          <w:b/>
          <w:sz w:val="22"/>
        </w:rPr>
        <w:t>EDUCATION</w:t>
      </w:r>
    </w:p>
    <w:p>
      <w:pPr>
        <w:widowControl w:val="0"/>
        <w:spacing w:before="0" w:after="0" w:line="240" w:lineRule="auto"/>
      </w:pPr>
      <w:r>
        <w:rPr>
          <w:rFonts w:ascii="Arial" w:hAnsi="Arial" w:cs="Arial" w:eastAsia="Arial"/>
          <w:b w:val="0"/>
          <w:sz w:val="20"/>
        </w:rPr>
        <w:t>Bachelor of Engineering (B.E.) | University College of Engineering, Nagercoil | 2019 – 2022</w:t>
      </w:r>
    </w:p>
    <w:sectPr w:rsidR="00FC693F" w:rsidRPr="0006063C" w:rsidSect="00034616">
      <w:pgSz w:w="11906" w:h="16838"/>
      <w:pgMar w:top="864" w:right="864" w:bottom="864" w:left="864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 w:line="240" w:lineRule="auto"/>
    </w:pPr>
    <w:rPr>
      <w:rFonts w:ascii="Arial" w:hAnsi="Arial" w:cs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Suthan K - Resume</dc:title>
  <dc:subject/>
  <dc:creator>Suthan K</dc:creator>
  <cp:keywords/>
  <dc:description/>
  <cp:lastModifiedBy>Suthan K</cp:lastModifiedBy>
  <cp:revision>1</cp:revision>
  <dcterms:created xsi:type="dcterms:W3CDTF">2026-10-24T17:46:35Z</dcterms:created>
  <dcterms:modified xsi:type="dcterms:W3CDTF">2026-10-24T17:46:35Z</dcterms:modified>
  <cp:category/>
</cp:coreProperties>
</file>