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1788268443"/>
        <w:docPartObj>
          <w:docPartGallery w:val="Cover Pages"/>
          <w:docPartUnique/>
        </w:docPartObj>
      </w:sdtPr>
      <w:sdtEndPr>
        <w:rPr>
          <w:sz w:val="22"/>
          <w:szCs w:val="22"/>
        </w:rPr>
      </w:sdtEndPr>
      <w:sdtContent>
        <w:p w14:paraId="7C721B8D" w14:textId="613C6511" w:rsidR="008E7D58" w:rsidRPr="00100768" w:rsidRDefault="008E7D58" w:rsidP="00124D87">
          <w:pPr>
            <w:jc w:val="center"/>
            <w:rPr>
              <w:b/>
              <w:bCs/>
              <w:sz w:val="28"/>
              <w:szCs w:val="28"/>
            </w:rPr>
          </w:pPr>
          <w:r w:rsidRPr="00100768">
            <w:rPr>
              <w:b/>
              <w:bCs/>
              <w:sz w:val="28"/>
              <w:szCs w:val="28"/>
            </w:rPr>
            <w:t>UNIVERSITY OF NORTH TEXAS</w:t>
          </w:r>
        </w:p>
        <w:p w14:paraId="30401766" w14:textId="64FE16DD" w:rsidR="00A31430" w:rsidRDefault="008E7D58" w:rsidP="00124D87">
          <w:pPr>
            <w:jc w:val="center"/>
          </w:pPr>
          <w:r w:rsidRPr="00100768">
            <w:rPr>
              <w:b/>
              <w:bCs/>
              <w:noProof/>
              <w:sz w:val="28"/>
              <w:szCs w:val="28"/>
            </w:rPr>
            <mc:AlternateContent>
              <mc:Choice Requires="wps">
                <w:drawing>
                  <wp:anchor distT="0" distB="0" distL="114300" distR="114300" simplePos="0" relativeHeight="251659264" behindDoc="0" locked="0" layoutInCell="1" allowOverlap="1" wp14:anchorId="29EE2305" wp14:editId="071DB5CF">
                    <wp:simplePos x="0" y="0"/>
                    <wp:positionH relativeFrom="page">
                      <wp:posOffset>228600</wp:posOffset>
                    </wp:positionH>
                    <wp:positionV relativeFrom="page">
                      <wp:posOffset>1554480</wp:posOffset>
                    </wp:positionV>
                    <wp:extent cx="1712595" cy="7825740"/>
                    <wp:effectExtent l="0" t="0" r="1270" b="3810"/>
                    <wp:wrapNone/>
                    <wp:docPr id="138" name="Text Box 138"/>
                    <wp:cNvGraphicFramePr/>
                    <a:graphic xmlns:a="http://schemas.openxmlformats.org/drawingml/2006/main">
                      <a:graphicData uri="http://schemas.microsoft.com/office/word/2010/wordprocessingShape">
                        <wps:wsp>
                          <wps:cNvSpPr txBox="1"/>
                          <wps:spPr>
                            <a:xfrm>
                              <a:off x="0" y="0"/>
                              <a:ext cx="1712595" cy="7825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70"/>
                                  <w:gridCol w:w="3625"/>
                                </w:tblGrid>
                                <w:tr w:rsidR="00A31430" w14:paraId="06761122" w14:textId="77777777">
                                  <w:trPr>
                                    <w:jc w:val="center"/>
                                  </w:trPr>
                                  <w:tc>
                                    <w:tcPr>
                                      <w:tcW w:w="2568" w:type="pct"/>
                                      <w:vAlign w:val="center"/>
                                    </w:tcPr>
                                    <w:p w14:paraId="452F9A5F" w14:textId="69305F62" w:rsidR="00A31430" w:rsidRDefault="00A31430">
                                      <w:pPr>
                                        <w:jc w:val="right"/>
                                      </w:pPr>
                                      <w:r>
                                        <w:rPr>
                                          <w:noProof/>
                                        </w:rPr>
                                        <w:drawing>
                                          <wp:inline distT="0" distB="0" distL="0" distR="0" wp14:anchorId="18D292A3" wp14:editId="1D65F74A">
                                            <wp:extent cx="2757229" cy="3241586"/>
                                            <wp:effectExtent l="0" t="0" r="5080" b="0"/>
                                            <wp:docPr id="1" name="Picture 1" descr="B.E. Computer Science Engineering with Specialisation in Data Science &amp;amp;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 Computer Science Engineering with Specialisation in Data Science &amp;amp;  Analytics"/>
                                                    <pic:cNvPicPr>
                                                      <a:picLocks noChangeAspect="1" noChangeArrowheads="1"/>
                                                    </pic:cNvPicPr>
                                                  </pic:nvPicPr>
                                                  <pic:blipFill>
                                                    <a:blip r:embed="rId6">
                                                      <a:alphaModFix amt="85000"/>
                                                      <a:extLst>
                                                        <a:ext uri="{28A0092B-C50C-407E-A947-70E740481C1C}">
                                                          <a14:useLocalDpi xmlns:a14="http://schemas.microsoft.com/office/drawing/2010/main" val="0"/>
                                                        </a:ext>
                                                      </a:extLst>
                                                    </a:blip>
                                                    <a:srcRect/>
                                                    <a:stretch>
                                                      <a:fillRect/>
                                                    </a:stretch>
                                                  </pic:blipFill>
                                                  <pic:spPr bwMode="auto">
                                                    <a:xfrm>
                                                      <a:off x="0" y="0"/>
                                                      <a:ext cx="2784978" cy="3274209"/>
                                                    </a:xfrm>
                                                    <a:prstGeom prst="rect">
                                                      <a:avLst/>
                                                    </a:prstGeom>
                                                    <a:ln>
                                                      <a:noFill/>
                                                    </a:ln>
                                                    <a:effectLst>
                                                      <a:softEdge rad="112500"/>
                                                    </a:effectLst>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E42140A" w14:textId="7312C8FB" w:rsidR="00A31430" w:rsidRPr="00A31430" w:rsidRDefault="00A31430">
                                          <w:pPr>
                                            <w:pStyle w:val="NoSpacing"/>
                                            <w:spacing w:line="312" w:lineRule="auto"/>
                                            <w:jc w:val="right"/>
                                            <w:rPr>
                                              <w:caps/>
                                              <w:color w:val="191919" w:themeColor="text1" w:themeTint="E6"/>
                                              <w:sz w:val="52"/>
                                              <w:szCs w:val="52"/>
                                            </w:rPr>
                                          </w:pPr>
                                          <w:r w:rsidRPr="00A31430">
                                            <w:rPr>
                                              <w:caps/>
                                              <w:color w:val="191919" w:themeColor="text1" w:themeTint="E6"/>
                                              <w:sz w:val="52"/>
                                              <w:szCs w:val="52"/>
                                            </w:rPr>
                                            <w:t>DATA ANALYTICS I</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807A231" w14:textId="5536A4F7" w:rsidR="00A31430" w:rsidRDefault="008E7D58" w:rsidP="008E7D58">
                                          <w:pPr>
                                            <w:rPr>
                                              <w:sz w:val="24"/>
                                              <w:szCs w:val="24"/>
                                            </w:rPr>
                                          </w:pPr>
                                          <w:r w:rsidRPr="008E7D58">
                                            <w:rPr>
                                              <w:color w:val="000000" w:themeColor="text1"/>
                                              <w:sz w:val="28"/>
                                              <w:szCs w:val="28"/>
                                            </w:rPr>
                                            <w:t xml:space="preserve">                                 -</w:t>
                                          </w:r>
                                          <w:r w:rsidR="00304EA0">
                                            <w:rPr>
                                              <w:color w:val="000000" w:themeColor="text1"/>
                                              <w:sz w:val="28"/>
                                              <w:szCs w:val="28"/>
                                            </w:rPr>
                                            <w:t>GROUP</w:t>
                                          </w:r>
                                          <w:r w:rsidR="0031400F" w:rsidRPr="008E7D58">
                                            <w:rPr>
                                              <w:color w:val="000000" w:themeColor="text1"/>
                                              <w:sz w:val="28"/>
                                              <w:szCs w:val="28"/>
                                            </w:rPr>
                                            <w:t xml:space="preserve"> PROJECT -                                         </w:t>
                                          </w:r>
                                          <w:r w:rsidR="0031400F" w:rsidRPr="008E7D58">
                                            <w:rPr>
                                              <w:color w:val="000000" w:themeColor="text1"/>
                                              <w:sz w:val="28"/>
                                              <w:szCs w:val="28"/>
                                            </w:rPr>
                                            <w:t xml:space="preserve">             </w:t>
                                          </w:r>
                                          <w:r w:rsidR="0031400F" w:rsidRPr="008E7D58">
                                            <w:rPr>
                                              <w:color w:val="000000" w:themeColor="text1"/>
                                              <w:sz w:val="28"/>
                                              <w:szCs w:val="28"/>
                                            </w:rPr>
                                            <w:t xml:space="preserve">  Hypothesis test of average student debt in the United States</w:t>
                                          </w:r>
                                        </w:p>
                                      </w:sdtContent>
                                    </w:sdt>
                                  </w:tc>
                                  <w:tc>
                                    <w:tcPr>
                                      <w:tcW w:w="2432" w:type="pct"/>
                                      <w:vAlign w:val="center"/>
                                    </w:tcPr>
                                    <w:p w14:paraId="2572C122" w14:textId="77777777" w:rsidR="00A31430" w:rsidRPr="008E7D58" w:rsidRDefault="00A31430" w:rsidP="008E7D58">
                                      <w:pPr>
                                        <w:pStyle w:val="IntenseQuote"/>
                                        <w:rPr>
                                          <w:i w:val="0"/>
                                          <w:iCs/>
                                          <w:sz w:val="32"/>
                                          <w:szCs w:val="32"/>
                                        </w:rPr>
                                      </w:pPr>
                                      <w:r w:rsidRPr="008E7D58">
                                        <w:rPr>
                                          <w:i w:val="0"/>
                                          <w:iCs/>
                                          <w:sz w:val="32"/>
                                          <w:szCs w:val="32"/>
                                        </w:rPr>
                                        <w:t>Group 21</w:t>
                                      </w:r>
                                    </w:p>
                                    <w:p w14:paraId="3E67F1E5" w14:textId="78123283" w:rsidR="00A31430" w:rsidRDefault="00A31430" w:rsidP="008E7D58">
                                      <w:pPr>
                                        <w:pStyle w:val="IntenseQuote"/>
                                        <w:rPr>
                                          <w:i w:val="0"/>
                                          <w:iCs/>
                                          <w:sz w:val="32"/>
                                          <w:szCs w:val="32"/>
                                        </w:rPr>
                                      </w:pPr>
                                      <w:r w:rsidRPr="008E7D58">
                                        <w:rPr>
                                          <w:i w:val="0"/>
                                          <w:iCs/>
                                          <w:sz w:val="32"/>
                                          <w:szCs w:val="32"/>
                                        </w:rPr>
                                        <w:t>Team members</w:t>
                                      </w:r>
                                    </w:p>
                                    <w:p w14:paraId="6D28BFBA" w14:textId="77777777" w:rsidR="008E7D58" w:rsidRPr="008E7D58" w:rsidRDefault="008E7D58" w:rsidP="008E7D58"/>
                                    <w:p w14:paraId="34B7AF0A" w14:textId="79019EF0" w:rsidR="00A31430" w:rsidRPr="008E7D58" w:rsidRDefault="008E7D58" w:rsidP="008E7D58">
                                      <w:pPr>
                                        <w:pStyle w:val="IntenseQuote"/>
                                        <w:rPr>
                                          <w:i w:val="0"/>
                                          <w:iCs/>
                                          <w:color w:val="333333"/>
                                          <w:sz w:val="30"/>
                                          <w:szCs w:val="30"/>
                                        </w:rPr>
                                      </w:pPr>
                                      <w:r>
                                        <w:rPr>
                                          <w:i w:val="0"/>
                                          <w:iCs/>
                                          <w:color w:val="333333"/>
                                          <w:sz w:val="30"/>
                                          <w:szCs w:val="30"/>
                                          <w:highlight w:val="white"/>
                                        </w:rPr>
                                        <w:t>-</w:t>
                                      </w:r>
                                      <w:r w:rsidR="00A31430" w:rsidRPr="008E7D58">
                                        <w:rPr>
                                          <w:i w:val="0"/>
                                          <w:iCs/>
                                          <w:color w:val="333333"/>
                                          <w:sz w:val="30"/>
                                          <w:szCs w:val="30"/>
                                          <w:highlight w:val="white"/>
                                        </w:rPr>
                                        <w:t>Christopher Villagran</w:t>
                                      </w:r>
                                    </w:p>
                                    <w:p w14:paraId="05C2EC1A" w14:textId="4E3B6362" w:rsidR="00A31430" w:rsidRPr="008E7D58" w:rsidRDefault="008E7D58" w:rsidP="008E7D58">
                                      <w:pPr>
                                        <w:pStyle w:val="IntenseQuote"/>
                                        <w:rPr>
                                          <w:i w:val="0"/>
                                          <w:iCs/>
                                          <w:color w:val="333333"/>
                                          <w:sz w:val="30"/>
                                          <w:szCs w:val="30"/>
                                        </w:rPr>
                                      </w:pPr>
                                      <w:r>
                                        <w:rPr>
                                          <w:i w:val="0"/>
                                          <w:iCs/>
                                          <w:color w:val="333333"/>
                                          <w:sz w:val="30"/>
                                          <w:szCs w:val="30"/>
                                          <w:highlight w:val="white"/>
                                        </w:rPr>
                                        <w:t>-</w:t>
                                      </w:r>
                                      <w:r w:rsidR="00A31430" w:rsidRPr="008E7D58">
                                        <w:rPr>
                                          <w:i w:val="0"/>
                                          <w:iCs/>
                                          <w:color w:val="333333"/>
                                          <w:sz w:val="30"/>
                                          <w:szCs w:val="30"/>
                                          <w:highlight w:val="white"/>
                                        </w:rPr>
                                        <w:t>Luis G Cardenas</w:t>
                                      </w:r>
                                    </w:p>
                                    <w:p w14:paraId="21E85047" w14:textId="57608CBA" w:rsidR="00A31430" w:rsidRPr="008E7D58" w:rsidRDefault="008E7D58" w:rsidP="008E7D58">
                                      <w:pPr>
                                        <w:pStyle w:val="IntenseQuote"/>
                                        <w:rPr>
                                          <w:i w:val="0"/>
                                          <w:iCs/>
                                          <w:color w:val="333333"/>
                                          <w:sz w:val="30"/>
                                          <w:szCs w:val="30"/>
                                        </w:rPr>
                                      </w:pPr>
                                      <w:r>
                                        <w:rPr>
                                          <w:i w:val="0"/>
                                          <w:iCs/>
                                          <w:color w:val="333333"/>
                                          <w:sz w:val="30"/>
                                          <w:szCs w:val="30"/>
                                          <w:highlight w:val="white"/>
                                        </w:rPr>
                                        <w:t>-</w:t>
                                      </w:r>
                                      <w:r w:rsidR="00A31430" w:rsidRPr="008E7D58">
                                        <w:rPr>
                                          <w:i w:val="0"/>
                                          <w:iCs/>
                                          <w:color w:val="333333"/>
                                          <w:sz w:val="30"/>
                                          <w:szCs w:val="30"/>
                                          <w:highlight w:val="white"/>
                                        </w:rPr>
                                        <w:t>Oscar Vazquez</w:t>
                                      </w:r>
                                    </w:p>
                                    <w:p w14:paraId="741C8DBA" w14:textId="2E03AB84" w:rsidR="00A31430" w:rsidRDefault="008E7D58" w:rsidP="008E7D58">
                                      <w:pPr>
                                        <w:pStyle w:val="NoSpacing"/>
                                      </w:pPr>
                                      <w:r>
                                        <w:rPr>
                                          <w:b/>
                                          <w:iCs/>
                                          <w:color w:val="333333"/>
                                          <w:sz w:val="30"/>
                                          <w:szCs w:val="30"/>
                                          <w:highlight w:val="white"/>
                                        </w:rPr>
                                        <w:t xml:space="preserve">           -</w:t>
                                      </w:r>
                                      <w:r w:rsidR="00A31430" w:rsidRPr="008E7D58">
                                        <w:rPr>
                                          <w:b/>
                                          <w:iCs/>
                                          <w:color w:val="333333"/>
                                          <w:sz w:val="30"/>
                                          <w:szCs w:val="30"/>
                                          <w:highlight w:val="white"/>
                                        </w:rPr>
                                        <w:t>Sanjay R Manda</w:t>
                                      </w:r>
                                    </w:p>
                                  </w:tc>
                                </w:tr>
                              </w:tbl>
                              <w:p w14:paraId="7A7C02DD" w14:textId="77777777" w:rsidR="00A31430" w:rsidRDefault="00A3143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9EE2305" id="_x0000_t202" coordsize="21600,21600" o:spt="202" path="m,l,21600r21600,l21600,xe">
                    <v:stroke joinstyle="miter"/>
                    <v:path gradientshapeok="t" o:connecttype="rect"/>
                  </v:shapetype>
                  <v:shape id="Text Box 138" o:spid="_x0000_s1026" type="#_x0000_t202" style="position:absolute;left:0;text-align:left;margin-left:18pt;margin-top:122.4pt;width:134.85pt;height:616.2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70"/>
                            <w:gridCol w:w="3625"/>
                          </w:tblGrid>
                          <w:tr w:rsidR="00A31430" w14:paraId="06761122" w14:textId="77777777">
                            <w:trPr>
                              <w:jc w:val="center"/>
                            </w:trPr>
                            <w:tc>
                              <w:tcPr>
                                <w:tcW w:w="2568" w:type="pct"/>
                                <w:vAlign w:val="center"/>
                              </w:tcPr>
                              <w:p w14:paraId="452F9A5F" w14:textId="69305F62" w:rsidR="00A31430" w:rsidRDefault="00A31430">
                                <w:pPr>
                                  <w:jc w:val="right"/>
                                </w:pPr>
                                <w:r>
                                  <w:rPr>
                                    <w:noProof/>
                                  </w:rPr>
                                  <w:drawing>
                                    <wp:inline distT="0" distB="0" distL="0" distR="0" wp14:anchorId="18D292A3" wp14:editId="1D65F74A">
                                      <wp:extent cx="2757229" cy="3241586"/>
                                      <wp:effectExtent l="0" t="0" r="5080" b="0"/>
                                      <wp:docPr id="1" name="Picture 1" descr="B.E. Computer Science Engineering with Specialisation in Data Science &amp;amp;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 Computer Science Engineering with Specialisation in Data Science &amp;amp;  Analytics"/>
                                              <pic:cNvPicPr>
                                                <a:picLocks noChangeAspect="1" noChangeArrowheads="1"/>
                                              </pic:cNvPicPr>
                                            </pic:nvPicPr>
                                            <pic:blipFill>
                                              <a:blip r:embed="rId6">
                                                <a:alphaModFix amt="85000"/>
                                                <a:extLst>
                                                  <a:ext uri="{28A0092B-C50C-407E-A947-70E740481C1C}">
                                                    <a14:useLocalDpi xmlns:a14="http://schemas.microsoft.com/office/drawing/2010/main" val="0"/>
                                                  </a:ext>
                                                </a:extLst>
                                              </a:blip>
                                              <a:srcRect/>
                                              <a:stretch>
                                                <a:fillRect/>
                                              </a:stretch>
                                            </pic:blipFill>
                                            <pic:spPr bwMode="auto">
                                              <a:xfrm>
                                                <a:off x="0" y="0"/>
                                                <a:ext cx="2784978" cy="3274209"/>
                                              </a:xfrm>
                                              <a:prstGeom prst="rect">
                                                <a:avLst/>
                                              </a:prstGeom>
                                              <a:ln>
                                                <a:noFill/>
                                              </a:ln>
                                              <a:effectLst>
                                                <a:softEdge rad="112500"/>
                                              </a:effectLst>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E42140A" w14:textId="7312C8FB" w:rsidR="00A31430" w:rsidRPr="00A31430" w:rsidRDefault="00A31430">
                                    <w:pPr>
                                      <w:pStyle w:val="NoSpacing"/>
                                      <w:spacing w:line="312" w:lineRule="auto"/>
                                      <w:jc w:val="right"/>
                                      <w:rPr>
                                        <w:caps/>
                                        <w:color w:val="191919" w:themeColor="text1" w:themeTint="E6"/>
                                        <w:sz w:val="52"/>
                                        <w:szCs w:val="52"/>
                                      </w:rPr>
                                    </w:pPr>
                                    <w:r w:rsidRPr="00A31430">
                                      <w:rPr>
                                        <w:caps/>
                                        <w:color w:val="191919" w:themeColor="text1" w:themeTint="E6"/>
                                        <w:sz w:val="52"/>
                                        <w:szCs w:val="52"/>
                                      </w:rPr>
                                      <w:t>DATA ANALYTICS I</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807A231" w14:textId="5536A4F7" w:rsidR="00A31430" w:rsidRDefault="008E7D58" w:rsidP="008E7D58">
                                    <w:pPr>
                                      <w:rPr>
                                        <w:sz w:val="24"/>
                                        <w:szCs w:val="24"/>
                                      </w:rPr>
                                    </w:pPr>
                                    <w:r w:rsidRPr="008E7D58">
                                      <w:rPr>
                                        <w:color w:val="000000" w:themeColor="text1"/>
                                        <w:sz w:val="28"/>
                                        <w:szCs w:val="28"/>
                                      </w:rPr>
                                      <w:t xml:space="preserve">                                 -</w:t>
                                    </w:r>
                                    <w:r w:rsidR="00304EA0">
                                      <w:rPr>
                                        <w:color w:val="000000" w:themeColor="text1"/>
                                        <w:sz w:val="28"/>
                                        <w:szCs w:val="28"/>
                                      </w:rPr>
                                      <w:t>GROUP</w:t>
                                    </w:r>
                                    <w:r w:rsidR="0031400F" w:rsidRPr="008E7D58">
                                      <w:rPr>
                                        <w:color w:val="000000" w:themeColor="text1"/>
                                        <w:sz w:val="28"/>
                                        <w:szCs w:val="28"/>
                                      </w:rPr>
                                      <w:t xml:space="preserve"> PROJECT -                                         </w:t>
                                    </w:r>
                                    <w:r w:rsidR="0031400F" w:rsidRPr="008E7D58">
                                      <w:rPr>
                                        <w:color w:val="000000" w:themeColor="text1"/>
                                        <w:sz w:val="28"/>
                                        <w:szCs w:val="28"/>
                                      </w:rPr>
                                      <w:t xml:space="preserve">             </w:t>
                                    </w:r>
                                    <w:r w:rsidR="0031400F" w:rsidRPr="008E7D58">
                                      <w:rPr>
                                        <w:color w:val="000000" w:themeColor="text1"/>
                                        <w:sz w:val="28"/>
                                        <w:szCs w:val="28"/>
                                      </w:rPr>
                                      <w:t xml:space="preserve">  Hypothesis test of average student debt in the United States</w:t>
                                    </w:r>
                                  </w:p>
                                </w:sdtContent>
                              </w:sdt>
                            </w:tc>
                            <w:tc>
                              <w:tcPr>
                                <w:tcW w:w="2432" w:type="pct"/>
                                <w:vAlign w:val="center"/>
                              </w:tcPr>
                              <w:p w14:paraId="2572C122" w14:textId="77777777" w:rsidR="00A31430" w:rsidRPr="008E7D58" w:rsidRDefault="00A31430" w:rsidP="008E7D58">
                                <w:pPr>
                                  <w:pStyle w:val="IntenseQuote"/>
                                  <w:rPr>
                                    <w:i w:val="0"/>
                                    <w:iCs/>
                                    <w:sz w:val="32"/>
                                    <w:szCs w:val="32"/>
                                  </w:rPr>
                                </w:pPr>
                                <w:r w:rsidRPr="008E7D58">
                                  <w:rPr>
                                    <w:i w:val="0"/>
                                    <w:iCs/>
                                    <w:sz w:val="32"/>
                                    <w:szCs w:val="32"/>
                                  </w:rPr>
                                  <w:t>Group 21</w:t>
                                </w:r>
                              </w:p>
                              <w:p w14:paraId="3E67F1E5" w14:textId="78123283" w:rsidR="00A31430" w:rsidRDefault="00A31430" w:rsidP="008E7D58">
                                <w:pPr>
                                  <w:pStyle w:val="IntenseQuote"/>
                                  <w:rPr>
                                    <w:i w:val="0"/>
                                    <w:iCs/>
                                    <w:sz w:val="32"/>
                                    <w:szCs w:val="32"/>
                                  </w:rPr>
                                </w:pPr>
                                <w:r w:rsidRPr="008E7D58">
                                  <w:rPr>
                                    <w:i w:val="0"/>
                                    <w:iCs/>
                                    <w:sz w:val="32"/>
                                    <w:szCs w:val="32"/>
                                  </w:rPr>
                                  <w:t>Team members</w:t>
                                </w:r>
                              </w:p>
                              <w:p w14:paraId="6D28BFBA" w14:textId="77777777" w:rsidR="008E7D58" w:rsidRPr="008E7D58" w:rsidRDefault="008E7D58" w:rsidP="008E7D58"/>
                              <w:p w14:paraId="34B7AF0A" w14:textId="79019EF0" w:rsidR="00A31430" w:rsidRPr="008E7D58" w:rsidRDefault="008E7D58" w:rsidP="008E7D58">
                                <w:pPr>
                                  <w:pStyle w:val="IntenseQuote"/>
                                  <w:rPr>
                                    <w:i w:val="0"/>
                                    <w:iCs/>
                                    <w:color w:val="333333"/>
                                    <w:sz w:val="30"/>
                                    <w:szCs w:val="30"/>
                                  </w:rPr>
                                </w:pPr>
                                <w:r>
                                  <w:rPr>
                                    <w:i w:val="0"/>
                                    <w:iCs/>
                                    <w:color w:val="333333"/>
                                    <w:sz w:val="30"/>
                                    <w:szCs w:val="30"/>
                                    <w:highlight w:val="white"/>
                                  </w:rPr>
                                  <w:t>-</w:t>
                                </w:r>
                                <w:r w:rsidR="00A31430" w:rsidRPr="008E7D58">
                                  <w:rPr>
                                    <w:i w:val="0"/>
                                    <w:iCs/>
                                    <w:color w:val="333333"/>
                                    <w:sz w:val="30"/>
                                    <w:szCs w:val="30"/>
                                    <w:highlight w:val="white"/>
                                  </w:rPr>
                                  <w:t>Christopher Villagran</w:t>
                                </w:r>
                              </w:p>
                              <w:p w14:paraId="05C2EC1A" w14:textId="4E3B6362" w:rsidR="00A31430" w:rsidRPr="008E7D58" w:rsidRDefault="008E7D58" w:rsidP="008E7D58">
                                <w:pPr>
                                  <w:pStyle w:val="IntenseQuote"/>
                                  <w:rPr>
                                    <w:i w:val="0"/>
                                    <w:iCs/>
                                    <w:color w:val="333333"/>
                                    <w:sz w:val="30"/>
                                    <w:szCs w:val="30"/>
                                  </w:rPr>
                                </w:pPr>
                                <w:r>
                                  <w:rPr>
                                    <w:i w:val="0"/>
                                    <w:iCs/>
                                    <w:color w:val="333333"/>
                                    <w:sz w:val="30"/>
                                    <w:szCs w:val="30"/>
                                    <w:highlight w:val="white"/>
                                  </w:rPr>
                                  <w:t>-</w:t>
                                </w:r>
                                <w:r w:rsidR="00A31430" w:rsidRPr="008E7D58">
                                  <w:rPr>
                                    <w:i w:val="0"/>
                                    <w:iCs/>
                                    <w:color w:val="333333"/>
                                    <w:sz w:val="30"/>
                                    <w:szCs w:val="30"/>
                                    <w:highlight w:val="white"/>
                                  </w:rPr>
                                  <w:t>Luis G Cardenas</w:t>
                                </w:r>
                              </w:p>
                              <w:p w14:paraId="21E85047" w14:textId="57608CBA" w:rsidR="00A31430" w:rsidRPr="008E7D58" w:rsidRDefault="008E7D58" w:rsidP="008E7D58">
                                <w:pPr>
                                  <w:pStyle w:val="IntenseQuote"/>
                                  <w:rPr>
                                    <w:i w:val="0"/>
                                    <w:iCs/>
                                    <w:color w:val="333333"/>
                                    <w:sz w:val="30"/>
                                    <w:szCs w:val="30"/>
                                  </w:rPr>
                                </w:pPr>
                                <w:r>
                                  <w:rPr>
                                    <w:i w:val="0"/>
                                    <w:iCs/>
                                    <w:color w:val="333333"/>
                                    <w:sz w:val="30"/>
                                    <w:szCs w:val="30"/>
                                    <w:highlight w:val="white"/>
                                  </w:rPr>
                                  <w:t>-</w:t>
                                </w:r>
                                <w:r w:rsidR="00A31430" w:rsidRPr="008E7D58">
                                  <w:rPr>
                                    <w:i w:val="0"/>
                                    <w:iCs/>
                                    <w:color w:val="333333"/>
                                    <w:sz w:val="30"/>
                                    <w:szCs w:val="30"/>
                                    <w:highlight w:val="white"/>
                                  </w:rPr>
                                  <w:t>Oscar Vazquez</w:t>
                                </w:r>
                              </w:p>
                              <w:p w14:paraId="741C8DBA" w14:textId="2E03AB84" w:rsidR="00A31430" w:rsidRDefault="008E7D58" w:rsidP="008E7D58">
                                <w:pPr>
                                  <w:pStyle w:val="NoSpacing"/>
                                </w:pPr>
                                <w:r>
                                  <w:rPr>
                                    <w:b/>
                                    <w:iCs/>
                                    <w:color w:val="333333"/>
                                    <w:sz w:val="30"/>
                                    <w:szCs w:val="30"/>
                                    <w:highlight w:val="white"/>
                                  </w:rPr>
                                  <w:t xml:space="preserve">           -</w:t>
                                </w:r>
                                <w:r w:rsidR="00A31430" w:rsidRPr="008E7D58">
                                  <w:rPr>
                                    <w:b/>
                                    <w:iCs/>
                                    <w:color w:val="333333"/>
                                    <w:sz w:val="30"/>
                                    <w:szCs w:val="30"/>
                                    <w:highlight w:val="white"/>
                                  </w:rPr>
                                  <w:t>Sanjay R Manda</w:t>
                                </w:r>
                              </w:p>
                            </w:tc>
                          </w:tr>
                        </w:tbl>
                        <w:p w14:paraId="7A7C02DD" w14:textId="77777777" w:rsidR="00A31430" w:rsidRDefault="00A31430"/>
                      </w:txbxContent>
                    </v:textbox>
                    <w10:wrap anchorx="page" anchory="page"/>
                  </v:shape>
                </w:pict>
              </mc:Fallback>
            </mc:AlternateContent>
          </w:r>
          <w:r w:rsidRPr="00100768">
            <w:rPr>
              <w:b/>
              <w:bCs/>
              <w:sz w:val="28"/>
              <w:szCs w:val="28"/>
            </w:rPr>
            <w:t>ADTA 5130</w:t>
          </w:r>
        </w:p>
      </w:sdtContent>
    </w:sdt>
    <w:p w14:paraId="4B514FAA" w14:textId="02C00663" w:rsidR="00494EE7" w:rsidRDefault="00494EE7"/>
    <w:p w14:paraId="1BC1BF3C" w14:textId="72D22E46" w:rsidR="008E7D58" w:rsidRDefault="008E7D58"/>
    <w:p w14:paraId="04461D3B" w14:textId="10DC2632" w:rsidR="008E7D58" w:rsidRDefault="008E7D58"/>
    <w:p w14:paraId="68B203C2" w14:textId="10472124" w:rsidR="008E7D58" w:rsidRDefault="008E7D58"/>
    <w:p w14:paraId="13CF18A1" w14:textId="0AF094F5" w:rsidR="008E7D58" w:rsidRDefault="008E7D58"/>
    <w:p w14:paraId="4A8F44E2" w14:textId="75526FAF" w:rsidR="008E7D58" w:rsidRDefault="008E7D58"/>
    <w:p w14:paraId="769387C1" w14:textId="14CBE8A2" w:rsidR="008E7D58" w:rsidRDefault="008E7D58"/>
    <w:p w14:paraId="6DA84985" w14:textId="6C1955C5" w:rsidR="008E7D58" w:rsidRDefault="008E7D58"/>
    <w:p w14:paraId="22FC5A7C" w14:textId="4627FA86" w:rsidR="008E7D58" w:rsidRDefault="008E7D58"/>
    <w:p w14:paraId="06C2B85B" w14:textId="77272E15" w:rsidR="008E7D58" w:rsidRDefault="008E7D58"/>
    <w:p w14:paraId="351FD038" w14:textId="2083C019" w:rsidR="008E7D58" w:rsidRDefault="008E7D58"/>
    <w:p w14:paraId="796D4B0E" w14:textId="70E55F54" w:rsidR="008E7D58" w:rsidRDefault="008E7D58"/>
    <w:p w14:paraId="2A871479" w14:textId="1B2942A5" w:rsidR="008E7D58" w:rsidRDefault="008E7D58"/>
    <w:p w14:paraId="18EE81DF" w14:textId="10F8F7E5" w:rsidR="008E7D58" w:rsidRDefault="008E7D58"/>
    <w:p w14:paraId="3A4AC24A" w14:textId="610C7044" w:rsidR="008E7D58" w:rsidRDefault="008E7D58"/>
    <w:p w14:paraId="353BC34F" w14:textId="50C08909" w:rsidR="008E7D58" w:rsidRDefault="008E7D58"/>
    <w:p w14:paraId="05560839" w14:textId="5086200A" w:rsidR="008E7D58" w:rsidRDefault="008E7D58"/>
    <w:p w14:paraId="4487F55A" w14:textId="2EDC4FBE" w:rsidR="008E7D58" w:rsidRDefault="008E7D58"/>
    <w:p w14:paraId="54EC01E4" w14:textId="7D1167CF" w:rsidR="008E7D58" w:rsidRDefault="008E7D58"/>
    <w:p w14:paraId="1FC86431" w14:textId="65B8662B" w:rsidR="008E7D58" w:rsidRDefault="008E7D58"/>
    <w:p w14:paraId="6E346C90" w14:textId="6C35D48F" w:rsidR="008E7D58" w:rsidRDefault="008E7D58"/>
    <w:p w14:paraId="682862B7" w14:textId="705FEE8E" w:rsidR="008E7D58" w:rsidRDefault="008E7D58"/>
    <w:p w14:paraId="2B4FA2E4" w14:textId="2928CE7C" w:rsidR="008E7D58" w:rsidRDefault="008E7D58"/>
    <w:p w14:paraId="1D8633BB" w14:textId="407B47C1" w:rsidR="008E7D58" w:rsidRDefault="008E7D58"/>
    <w:p w14:paraId="547C8124" w14:textId="47732D9A" w:rsidR="008E7D58" w:rsidRDefault="008E7D58"/>
    <w:p w14:paraId="06F2669D" w14:textId="1C575361" w:rsidR="008E7D58" w:rsidRDefault="008E7D58"/>
    <w:p w14:paraId="2A766086" w14:textId="368BC201" w:rsidR="00FB1B83" w:rsidRPr="00100768" w:rsidRDefault="00FB1B83" w:rsidP="00100768">
      <w:pPr>
        <w:jc w:val="both"/>
        <w:rPr>
          <w:rFonts w:ascii="Times New Roman" w:hAnsi="Times New Roman" w:cs="Times New Roman"/>
          <w:sz w:val="24"/>
          <w:szCs w:val="24"/>
        </w:rPr>
      </w:pPr>
      <w:r w:rsidRPr="00100768">
        <w:rPr>
          <w:rFonts w:ascii="Times New Roman" w:hAnsi="Times New Roman" w:cs="Times New Roman"/>
          <w:sz w:val="24"/>
          <w:szCs w:val="24"/>
        </w:rPr>
        <w:lastRenderedPageBreak/>
        <w:t>Objectives</w:t>
      </w:r>
    </w:p>
    <w:p w14:paraId="523BD895" w14:textId="5919C362" w:rsidR="004A655B" w:rsidRPr="00100768" w:rsidRDefault="00C36488" w:rsidP="00100768">
      <w:pPr>
        <w:jc w:val="both"/>
        <w:rPr>
          <w:rFonts w:ascii="Times New Roman" w:eastAsia="Times New Roman" w:hAnsi="Times New Roman" w:cs="Times New Roman"/>
          <w:color w:val="000000" w:themeColor="text1"/>
          <w:sz w:val="24"/>
          <w:szCs w:val="24"/>
        </w:rPr>
      </w:pPr>
      <w:r w:rsidRPr="00100768">
        <w:rPr>
          <w:rFonts w:ascii="Times New Roman" w:hAnsi="Times New Roman" w:cs="Times New Roman"/>
          <w:sz w:val="24"/>
          <w:szCs w:val="24"/>
        </w:rPr>
        <w:t>In recent years, American student debt has increased dramatically, reaching record highs of more than 1.7 trillion dollars</w:t>
      </w:r>
      <w:r w:rsidR="00233F24" w:rsidRPr="00100768">
        <w:rPr>
          <w:rFonts w:ascii="Times New Roman" w:hAnsi="Times New Roman" w:cs="Times New Roman"/>
          <w:sz w:val="24"/>
          <w:szCs w:val="24"/>
        </w:rPr>
        <w:t xml:space="preserve">, </w:t>
      </w:r>
      <w:r w:rsidR="004A655B" w:rsidRPr="00100768">
        <w:rPr>
          <w:rFonts w:ascii="Times New Roman" w:hAnsi="Times New Roman" w:cs="Times New Roman"/>
          <w:sz w:val="24"/>
          <w:szCs w:val="24"/>
        </w:rPr>
        <w:t>although</w:t>
      </w:r>
      <w:r w:rsidR="004A655B" w:rsidRPr="00100768">
        <w:rPr>
          <w:rFonts w:ascii="Times New Roman" w:hAnsi="Times New Roman" w:cs="Times New Roman"/>
          <w:sz w:val="24"/>
          <w:szCs w:val="24"/>
        </w:rPr>
        <w:t xml:space="preserve"> this practice can represent an opportunity to obtain university studies and </w:t>
      </w:r>
      <w:r w:rsidR="004A655B" w:rsidRPr="00100768">
        <w:rPr>
          <w:rFonts w:ascii="Times New Roman" w:hAnsi="Times New Roman" w:cs="Times New Roman"/>
          <w:sz w:val="24"/>
          <w:szCs w:val="24"/>
        </w:rPr>
        <w:t>in turn</w:t>
      </w:r>
      <w:r w:rsidR="004A655B" w:rsidRPr="00100768">
        <w:rPr>
          <w:rFonts w:ascii="Times New Roman" w:hAnsi="Times New Roman" w:cs="Times New Roman"/>
          <w:sz w:val="24"/>
          <w:szCs w:val="24"/>
        </w:rPr>
        <w:t xml:space="preserve"> a higher paying job, it can also consider a way to get into debt, a debt that can be taken to pay off the years of greater productivity of the </w:t>
      </w:r>
      <w:r w:rsidR="004A655B" w:rsidRPr="00100768">
        <w:rPr>
          <w:rFonts w:ascii="Times New Roman" w:hAnsi="Times New Roman" w:cs="Times New Roman"/>
          <w:sz w:val="24"/>
          <w:szCs w:val="24"/>
        </w:rPr>
        <w:t>citizen</w:t>
      </w:r>
      <w:r w:rsidR="001D5BB2" w:rsidRPr="00100768">
        <w:rPr>
          <w:rFonts w:ascii="Times New Roman" w:hAnsi="Times New Roman" w:cs="Times New Roman"/>
          <w:sz w:val="24"/>
          <w:szCs w:val="24"/>
        </w:rPr>
        <w:t xml:space="preserve">; </w:t>
      </w:r>
      <w:r w:rsidR="001D5BB2" w:rsidRPr="00100768">
        <w:rPr>
          <w:rFonts w:ascii="Times New Roman" w:eastAsia="Times New Roman" w:hAnsi="Times New Roman" w:cs="Times New Roman"/>
          <w:color w:val="000000" w:themeColor="text1"/>
          <w:sz w:val="24"/>
          <w:szCs w:val="24"/>
        </w:rPr>
        <w:t>The problem lies not in the value of having participated in the higher education system, but the problem lies in its debt-laden, burdensome cost.</w:t>
      </w:r>
    </w:p>
    <w:p w14:paraId="1A46ECD4" w14:textId="2A91A2F1" w:rsidR="00C62F07" w:rsidRPr="00100768" w:rsidRDefault="00C62F07" w:rsidP="00100768">
      <w:pPr>
        <w:jc w:val="both"/>
        <w:rPr>
          <w:rFonts w:ascii="Times New Roman" w:eastAsia="Times New Roman" w:hAnsi="Times New Roman" w:cs="Times New Roman"/>
          <w:color w:val="000000" w:themeColor="text1"/>
          <w:sz w:val="24"/>
          <w:szCs w:val="24"/>
        </w:rPr>
      </w:pPr>
      <w:proofErr w:type="gramStart"/>
      <w:r w:rsidRPr="00100768">
        <w:rPr>
          <w:rFonts w:ascii="Times New Roman" w:eastAsia="Times New Roman" w:hAnsi="Times New Roman" w:cs="Times New Roman"/>
          <w:color w:val="000000" w:themeColor="text1"/>
          <w:sz w:val="24"/>
          <w:szCs w:val="24"/>
        </w:rPr>
        <w:t>Due to the fact that</w:t>
      </w:r>
      <w:proofErr w:type="gramEnd"/>
      <w:r w:rsidRPr="00100768">
        <w:rPr>
          <w:rFonts w:ascii="Times New Roman" w:eastAsia="Times New Roman" w:hAnsi="Times New Roman" w:cs="Times New Roman"/>
          <w:color w:val="000000" w:themeColor="text1"/>
          <w:sz w:val="24"/>
          <w:szCs w:val="24"/>
        </w:rPr>
        <w:t xml:space="preserve"> many times minorities or low-income people do not have experience with the high</w:t>
      </w:r>
      <w:r w:rsidRPr="00100768">
        <w:rPr>
          <w:rFonts w:ascii="Times New Roman" w:eastAsia="Times New Roman" w:hAnsi="Times New Roman" w:cs="Times New Roman"/>
          <w:color w:val="000000" w:themeColor="text1"/>
          <w:sz w:val="24"/>
          <w:szCs w:val="24"/>
        </w:rPr>
        <w:t>er</w:t>
      </w:r>
      <w:r w:rsidRPr="00100768">
        <w:rPr>
          <w:rFonts w:ascii="Times New Roman" w:eastAsia="Times New Roman" w:hAnsi="Times New Roman" w:cs="Times New Roman"/>
          <w:color w:val="000000" w:themeColor="text1"/>
          <w:sz w:val="24"/>
          <w:szCs w:val="24"/>
        </w:rPr>
        <w:t xml:space="preserve"> education system, they can become victims of predatory practices of institutions</w:t>
      </w:r>
      <w:r w:rsidRPr="00100768">
        <w:rPr>
          <w:rFonts w:ascii="Times New Roman" w:eastAsia="Times New Roman" w:hAnsi="Times New Roman" w:cs="Times New Roman"/>
          <w:color w:val="000000" w:themeColor="text1"/>
          <w:sz w:val="24"/>
          <w:szCs w:val="24"/>
        </w:rPr>
        <w:t xml:space="preserve"> </w:t>
      </w:r>
      <w:r w:rsidRPr="00100768">
        <w:rPr>
          <w:rFonts w:ascii="Times New Roman" w:eastAsia="Times New Roman" w:hAnsi="Times New Roman" w:cs="Times New Roman"/>
          <w:color w:val="000000" w:themeColor="text1"/>
          <w:sz w:val="24"/>
          <w:szCs w:val="24"/>
        </w:rPr>
        <w:t xml:space="preserve">that make individuals </w:t>
      </w:r>
      <w:r w:rsidRPr="00100768">
        <w:rPr>
          <w:rFonts w:ascii="Times New Roman" w:eastAsia="Times New Roman" w:hAnsi="Times New Roman" w:cs="Times New Roman"/>
          <w:color w:val="000000" w:themeColor="text1"/>
          <w:sz w:val="24"/>
          <w:szCs w:val="24"/>
        </w:rPr>
        <w:t>take loans for</w:t>
      </w:r>
      <w:r w:rsidRPr="00100768">
        <w:rPr>
          <w:rFonts w:ascii="Times New Roman" w:eastAsia="Times New Roman" w:hAnsi="Times New Roman" w:cs="Times New Roman"/>
          <w:color w:val="000000" w:themeColor="text1"/>
          <w:sz w:val="24"/>
          <w:szCs w:val="24"/>
        </w:rPr>
        <w:t xml:space="preserve"> tens of thousands of dollars to cover tuition</w:t>
      </w:r>
      <w:r w:rsidRPr="00100768">
        <w:rPr>
          <w:rFonts w:ascii="Times New Roman" w:eastAsia="Times New Roman" w:hAnsi="Times New Roman" w:cs="Times New Roman"/>
          <w:color w:val="000000" w:themeColor="text1"/>
          <w:sz w:val="24"/>
          <w:szCs w:val="24"/>
        </w:rPr>
        <w:t>.</w:t>
      </w:r>
    </w:p>
    <w:p w14:paraId="6031F87B" w14:textId="3024B96A" w:rsidR="001D5BB2" w:rsidRPr="00100768" w:rsidRDefault="001D5BB2"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More recently, an article published in the Wall Street Journal, November 9, 2021, by Bannon and Fuller</w:t>
      </w:r>
      <w:r w:rsidRPr="00100768">
        <w:rPr>
          <w:rFonts w:ascii="Times New Roman" w:eastAsia="Times New Roman" w:hAnsi="Times New Roman" w:cs="Times New Roman"/>
          <w:color w:val="000000" w:themeColor="text1"/>
          <w:sz w:val="24"/>
          <w:szCs w:val="24"/>
          <w:vertAlign w:val="superscript"/>
        </w:rPr>
        <w:t>1</w:t>
      </w:r>
      <w:r w:rsidRPr="00100768">
        <w:rPr>
          <w:rFonts w:ascii="Times New Roman" w:eastAsia="Times New Roman" w:hAnsi="Times New Roman" w:cs="Times New Roman"/>
          <w:color w:val="000000" w:themeColor="text1"/>
          <w:sz w:val="24"/>
          <w:szCs w:val="24"/>
        </w:rPr>
        <w:t xml:space="preserve">, details how the University of Southern California used its reputation as an elite school to push a $115,000 online master’s degree in social work, again for unsuspecting individuals. </w:t>
      </w:r>
    </w:p>
    <w:p w14:paraId="0BE9E463" w14:textId="4A552698" w:rsidR="00C62F07" w:rsidRPr="00100768" w:rsidRDefault="00FA3983"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To</w:t>
      </w:r>
      <w:r w:rsidRPr="00100768">
        <w:rPr>
          <w:rFonts w:ascii="Times New Roman" w:eastAsia="Times New Roman" w:hAnsi="Times New Roman" w:cs="Times New Roman"/>
          <w:color w:val="000000" w:themeColor="text1"/>
          <w:sz w:val="24"/>
          <w:szCs w:val="24"/>
        </w:rPr>
        <w:t xml:space="preserve"> inform the public, the following analysis examines the U. S. Department of Education’s College Scorecard dataset for the 2018 and 2019 fiscal years.</w:t>
      </w:r>
      <w:r w:rsidRPr="00100768">
        <w:rPr>
          <w:rFonts w:ascii="Times New Roman" w:eastAsia="Times New Roman" w:hAnsi="Times New Roman" w:cs="Times New Roman"/>
          <w:color w:val="000000" w:themeColor="text1"/>
          <w:sz w:val="24"/>
          <w:szCs w:val="24"/>
        </w:rPr>
        <w:t xml:space="preserve"> </w:t>
      </w:r>
      <w:r w:rsidRPr="00100768">
        <w:rPr>
          <w:rFonts w:ascii="Times New Roman" w:eastAsia="Times New Roman" w:hAnsi="Times New Roman" w:cs="Times New Roman"/>
          <w:color w:val="000000" w:themeColor="text1"/>
          <w:sz w:val="24"/>
          <w:szCs w:val="24"/>
        </w:rPr>
        <w:t>Insights from an analysis of this dataset may be used to mitigate long-term and burdensome student loan debt</w:t>
      </w:r>
    </w:p>
    <w:p w14:paraId="432A266A" w14:textId="77777777" w:rsidR="005A060B" w:rsidRPr="00100768" w:rsidRDefault="00C36488" w:rsidP="00100768">
      <w:pPr>
        <w:jc w:val="both"/>
        <w:rPr>
          <w:rFonts w:ascii="Times New Roman" w:hAnsi="Times New Roman" w:cs="Times New Roman"/>
          <w:sz w:val="24"/>
          <w:szCs w:val="24"/>
        </w:rPr>
      </w:pPr>
      <w:r w:rsidRPr="00100768">
        <w:rPr>
          <w:rFonts w:ascii="Times New Roman" w:hAnsi="Times New Roman" w:cs="Times New Roman"/>
          <w:sz w:val="24"/>
          <w:szCs w:val="24"/>
        </w:rPr>
        <w:t>Which brings us to the next question</w:t>
      </w:r>
      <w:r w:rsidR="005A060B" w:rsidRPr="00100768">
        <w:rPr>
          <w:rFonts w:ascii="Times New Roman" w:hAnsi="Times New Roman" w:cs="Times New Roman"/>
          <w:sz w:val="24"/>
          <w:szCs w:val="24"/>
        </w:rPr>
        <w:t>s</w:t>
      </w:r>
      <w:r w:rsidRPr="00100768">
        <w:rPr>
          <w:rFonts w:ascii="Times New Roman" w:hAnsi="Times New Roman" w:cs="Times New Roman"/>
          <w:sz w:val="24"/>
          <w:szCs w:val="24"/>
        </w:rPr>
        <w:t>:</w:t>
      </w:r>
    </w:p>
    <w:p w14:paraId="58D3D48B" w14:textId="1AB4506F" w:rsidR="00FB1B83" w:rsidRPr="00100768" w:rsidRDefault="00C36488" w:rsidP="00100768">
      <w:pPr>
        <w:jc w:val="both"/>
        <w:rPr>
          <w:rFonts w:ascii="Times New Roman" w:hAnsi="Times New Roman" w:cs="Times New Roman"/>
          <w:sz w:val="24"/>
          <w:szCs w:val="24"/>
        </w:rPr>
      </w:pPr>
      <w:r w:rsidRPr="00100768">
        <w:rPr>
          <w:rFonts w:ascii="Times New Roman" w:hAnsi="Times New Roman" w:cs="Times New Roman"/>
          <w:sz w:val="24"/>
          <w:szCs w:val="24"/>
        </w:rPr>
        <w:t>Student debt differs between first-generation and non-first-generation students</w:t>
      </w:r>
      <w:r w:rsidRPr="00100768">
        <w:rPr>
          <w:rFonts w:ascii="Times New Roman" w:hAnsi="Times New Roman" w:cs="Times New Roman"/>
          <w:sz w:val="24"/>
          <w:szCs w:val="24"/>
        </w:rPr>
        <w:t>?</w:t>
      </w:r>
    </w:p>
    <w:p w14:paraId="127E68F3" w14:textId="00A98920" w:rsidR="005A060B" w:rsidRPr="00100768" w:rsidRDefault="005A060B" w:rsidP="00100768">
      <w:pPr>
        <w:jc w:val="both"/>
        <w:rPr>
          <w:rFonts w:ascii="Times New Roman" w:hAnsi="Times New Roman" w:cs="Times New Roman"/>
          <w:sz w:val="24"/>
          <w:szCs w:val="24"/>
        </w:rPr>
      </w:pPr>
      <w:r w:rsidRPr="00100768">
        <w:rPr>
          <w:rFonts w:ascii="Times New Roman" w:hAnsi="Times New Roman" w:cs="Times New Roman"/>
          <w:sz w:val="24"/>
          <w:szCs w:val="24"/>
        </w:rPr>
        <w:t>Does the income of students differ between the first and second years of work after graduation?</w:t>
      </w:r>
    </w:p>
    <w:p w14:paraId="02FE3B90" w14:textId="5D279DE9" w:rsidR="005A060B" w:rsidRPr="00100768" w:rsidRDefault="00D93020" w:rsidP="00100768">
      <w:pPr>
        <w:jc w:val="both"/>
        <w:rPr>
          <w:rFonts w:ascii="Times New Roman" w:hAnsi="Times New Roman" w:cs="Times New Roman"/>
          <w:sz w:val="24"/>
          <w:szCs w:val="24"/>
        </w:rPr>
      </w:pPr>
      <w:r w:rsidRPr="00100768">
        <w:rPr>
          <w:rFonts w:ascii="Times New Roman" w:hAnsi="Times New Roman" w:cs="Times New Roman"/>
          <w:sz w:val="24"/>
          <w:szCs w:val="24"/>
        </w:rPr>
        <w:t>What type of school issues more debt? (Private, non-profit, for-profit, or public)</w:t>
      </w:r>
    </w:p>
    <w:p w14:paraId="505F1726" w14:textId="5507FFF6" w:rsidR="00D93020" w:rsidRPr="00100768" w:rsidRDefault="00D93020" w:rsidP="00100768">
      <w:pPr>
        <w:jc w:val="both"/>
        <w:rPr>
          <w:rFonts w:ascii="Times New Roman" w:hAnsi="Times New Roman" w:cs="Times New Roman"/>
          <w:sz w:val="24"/>
          <w:szCs w:val="24"/>
        </w:rPr>
      </w:pPr>
      <w:r w:rsidRPr="00100768">
        <w:rPr>
          <w:rFonts w:ascii="Times New Roman" w:hAnsi="Times New Roman" w:cs="Times New Roman"/>
          <w:sz w:val="24"/>
          <w:szCs w:val="24"/>
        </w:rPr>
        <w:t>What type of major and degree has the strongest relationship to debt/earnings?</w:t>
      </w:r>
    </w:p>
    <w:p w14:paraId="2EF35B55" w14:textId="5B8DD0BE" w:rsidR="00D93020" w:rsidRPr="00100768" w:rsidRDefault="00100768" w:rsidP="00100768">
      <w:pPr>
        <w:jc w:val="both"/>
        <w:rPr>
          <w:rFonts w:ascii="Times New Roman" w:hAnsi="Times New Roman" w:cs="Times New Roman"/>
          <w:sz w:val="24"/>
          <w:szCs w:val="24"/>
        </w:rPr>
      </w:pPr>
      <w:r w:rsidRPr="00100768">
        <w:rPr>
          <w:rFonts w:ascii="Times New Roman" w:hAnsi="Times New Roman" w:cs="Times New Roman"/>
          <w:sz w:val="24"/>
          <w:szCs w:val="24"/>
        </w:rPr>
        <w:t>Is the average debt directly related to the zip code?</w:t>
      </w:r>
    </w:p>
    <w:p w14:paraId="5912321A" w14:textId="01A87439" w:rsidR="005A060B" w:rsidRPr="00100768" w:rsidRDefault="002C795E" w:rsidP="001007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7F4EED" wp14:editId="331C6550">
            <wp:extent cx="6336030" cy="2788920"/>
            <wp:effectExtent l="19050" t="0" r="26670" b="0"/>
            <wp:docPr id="3" name="Diagram 3" descr="Project pla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40FD43B1" w14:textId="272751B5"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sz w:val="24"/>
          <w:szCs w:val="24"/>
        </w:rPr>
        <w:lastRenderedPageBreak/>
        <w:t>Dataset information</w:t>
      </w:r>
    </w:p>
    <w:p w14:paraId="4FEDA65E" w14:textId="130F51AC"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The U. S. Department of Education’s College Scorecard dataset for the 2018 and 2019 fiscal years. The dataset includes records for all U.S. universities, majors and level of degree offered, the mean and median student loan debt upon graduation, and the mean and median earnings for the 1</w:t>
      </w:r>
      <w:r w:rsidRPr="00100768">
        <w:rPr>
          <w:rFonts w:ascii="Times New Roman" w:eastAsia="Times New Roman" w:hAnsi="Times New Roman" w:cs="Times New Roman"/>
          <w:color w:val="000000" w:themeColor="text1"/>
          <w:sz w:val="24"/>
          <w:szCs w:val="24"/>
          <w:vertAlign w:val="superscript"/>
        </w:rPr>
        <w:t>st</w:t>
      </w:r>
      <w:r w:rsidRPr="00100768">
        <w:rPr>
          <w:rFonts w:ascii="Times New Roman" w:eastAsia="Times New Roman" w:hAnsi="Times New Roman" w:cs="Times New Roman"/>
          <w:color w:val="000000" w:themeColor="text1"/>
          <w:sz w:val="24"/>
          <w:szCs w:val="24"/>
        </w:rPr>
        <w:t xml:space="preserve"> and 2</w:t>
      </w:r>
      <w:r w:rsidRPr="00100768">
        <w:rPr>
          <w:rFonts w:ascii="Times New Roman" w:eastAsia="Times New Roman" w:hAnsi="Times New Roman" w:cs="Times New Roman"/>
          <w:color w:val="000000" w:themeColor="text1"/>
          <w:sz w:val="24"/>
          <w:szCs w:val="24"/>
          <w:vertAlign w:val="superscript"/>
        </w:rPr>
        <w:t>nd</w:t>
      </w:r>
      <w:r w:rsidRPr="00100768">
        <w:rPr>
          <w:rFonts w:ascii="Times New Roman" w:eastAsia="Times New Roman" w:hAnsi="Times New Roman" w:cs="Times New Roman"/>
          <w:color w:val="000000" w:themeColor="text1"/>
          <w:sz w:val="24"/>
          <w:szCs w:val="24"/>
        </w:rPr>
        <w:t xml:space="preserve"> years of work post-graduation. This consists of 6296 different institutions, out of which 3649 reported the number of students that had received Stafford and Grad PLUS student loans, the median student loan debt, and generational information (first or not first generation). </w:t>
      </w:r>
    </w:p>
    <w:p w14:paraId="6B145284" w14:textId="4DBCEB28" w:rsidR="00124D87"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The institutions reporting include. Additional information for these schools includes geographical information, and accreditation information.</w:t>
      </w:r>
    </w:p>
    <w:tbl>
      <w:tblPr>
        <w:tblStyle w:val="TableGrid"/>
        <w:tblW w:w="9800" w:type="dxa"/>
        <w:tblLook w:val="04A0" w:firstRow="1" w:lastRow="0" w:firstColumn="1" w:lastColumn="0" w:noHBand="0" w:noVBand="1"/>
      </w:tblPr>
      <w:tblGrid>
        <w:gridCol w:w="1628"/>
        <w:gridCol w:w="1478"/>
        <w:gridCol w:w="1509"/>
        <w:gridCol w:w="1793"/>
        <w:gridCol w:w="1726"/>
        <w:gridCol w:w="1666"/>
      </w:tblGrid>
      <w:tr w:rsidR="001B163C" w14:paraId="5C1745C5" w14:textId="77777777" w:rsidTr="001B163C">
        <w:trPr>
          <w:trHeight w:val="256"/>
        </w:trPr>
        <w:tc>
          <w:tcPr>
            <w:tcW w:w="1628" w:type="dxa"/>
          </w:tcPr>
          <w:p w14:paraId="3F0E4E3D" w14:textId="0AEC33BE" w:rsidR="001B163C" w:rsidRDefault="001B163C" w:rsidP="00100768">
            <w:pPr>
              <w:jc w:val="both"/>
              <w:rPr>
                <w:rFonts w:ascii="Times New Roman" w:eastAsia="Times New Roman" w:hAnsi="Times New Roman" w:cs="Times New Roman"/>
                <w:color w:val="000000" w:themeColor="text1"/>
                <w:sz w:val="24"/>
                <w:szCs w:val="24"/>
              </w:rPr>
            </w:pPr>
            <w:r w:rsidRPr="00100768">
              <w:rPr>
                <w:rFonts w:ascii="Times New Roman" w:hAnsi="Times New Roman" w:cs="Times New Roman"/>
                <w:sz w:val="24"/>
                <w:szCs w:val="24"/>
              </w:rPr>
              <w:t>Generation</w:t>
            </w:r>
          </w:p>
        </w:tc>
        <w:tc>
          <w:tcPr>
            <w:tcW w:w="1478" w:type="dxa"/>
          </w:tcPr>
          <w:p w14:paraId="22DC54E7" w14:textId="2DA962CF" w:rsidR="001B163C" w:rsidRDefault="001B163C" w:rsidP="00100768">
            <w:pPr>
              <w:jc w:val="both"/>
              <w:rPr>
                <w:rFonts w:ascii="Times New Roman" w:eastAsia="Times New Roman" w:hAnsi="Times New Roman" w:cs="Times New Roman"/>
                <w:color w:val="000000" w:themeColor="text1"/>
                <w:sz w:val="24"/>
                <w:szCs w:val="24"/>
              </w:rPr>
            </w:pPr>
            <w:r w:rsidRPr="00100768">
              <w:rPr>
                <w:rFonts w:ascii="Times New Roman" w:hAnsi="Times New Roman" w:cs="Times New Roman"/>
                <w:sz w:val="24"/>
                <w:szCs w:val="24"/>
              </w:rPr>
              <w:t>Opeid6</w:t>
            </w:r>
          </w:p>
        </w:tc>
        <w:tc>
          <w:tcPr>
            <w:tcW w:w="1509" w:type="dxa"/>
          </w:tcPr>
          <w:p w14:paraId="79B1D41E" w14:textId="22EEA2DB" w:rsidR="001B163C" w:rsidRDefault="001B163C" w:rsidP="00100768">
            <w:pPr>
              <w:jc w:val="both"/>
              <w:rPr>
                <w:rFonts w:ascii="Times New Roman" w:eastAsia="Times New Roman" w:hAnsi="Times New Roman" w:cs="Times New Roman"/>
                <w:color w:val="000000" w:themeColor="text1"/>
                <w:sz w:val="24"/>
                <w:szCs w:val="24"/>
              </w:rPr>
            </w:pPr>
            <w:r w:rsidRPr="00100768">
              <w:rPr>
                <w:rFonts w:ascii="Times New Roman" w:hAnsi="Times New Roman" w:cs="Times New Roman"/>
                <w:sz w:val="24"/>
                <w:szCs w:val="24"/>
              </w:rPr>
              <w:t>Debt N</w:t>
            </w:r>
          </w:p>
        </w:tc>
        <w:tc>
          <w:tcPr>
            <w:tcW w:w="1793" w:type="dxa"/>
          </w:tcPr>
          <w:p w14:paraId="36237790" w14:textId="0A3EFE65" w:rsidR="001B163C" w:rsidRDefault="001B163C" w:rsidP="00100768">
            <w:pPr>
              <w:jc w:val="both"/>
              <w:rPr>
                <w:rFonts w:ascii="Times New Roman" w:eastAsia="Times New Roman" w:hAnsi="Times New Roman" w:cs="Times New Roman"/>
                <w:color w:val="000000" w:themeColor="text1"/>
                <w:sz w:val="24"/>
                <w:szCs w:val="24"/>
              </w:rPr>
            </w:pPr>
            <w:proofErr w:type="spellStart"/>
            <w:r w:rsidRPr="00100768">
              <w:rPr>
                <w:rFonts w:ascii="Times New Roman" w:hAnsi="Times New Roman" w:cs="Times New Roman"/>
                <w:sz w:val="24"/>
                <w:szCs w:val="24"/>
              </w:rPr>
              <w:t>Med_debt</w:t>
            </w:r>
            <w:proofErr w:type="spellEnd"/>
          </w:p>
        </w:tc>
        <w:tc>
          <w:tcPr>
            <w:tcW w:w="1726" w:type="dxa"/>
          </w:tcPr>
          <w:p w14:paraId="09AEA21D" w14:textId="1809DCC9" w:rsidR="001B163C" w:rsidRDefault="001B163C" w:rsidP="00100768">
            <w:pPr>
              <w:jc w:val="both"/>
              <w:rPr>
                <w:rFonts w:ascii="Times New Roman" w:eastAsia="Times New Roman" w:hAnsi="Times New Roman" w:cs="Times New Roman"/>
                <w:color w:val="000000" w:themeColor="text1"/>
                <w:sz w:val="24"/>
                <w:szCs w:val="24"/>
              </w:rPr>
            </w:pPr>
            <w:r w:rsidRPr="00100768">
              <w:rPr>
                <w:rFonts w:ascii="Times New Roman" w:hAnsi="Times New Roman" w:cs="Times New Roman"/>
                <w:sz w:val="24"/>
                <w:szCs w:val="24"/>
              </w:rPr>
              <w:t>Sch Deg</w:t>
            </w:r>
          </w:p>
        </w:tc>
        <w:tc>
          <w:tcPr>
            <w:tcW w:w="1666" w:type="dxa"/>
          </w:tcPr>
          <w:p w14:paraId="0B8DDB00" w14:textId="23A63C43" w:rsidR="001B163C" w:rsidRDefault="001B163C" w:rsidP="00100768">
            <w:pPr>
              <w:jc w:val="both"/>
              <w:rPr>
                <w:rFonts w:ascii="Times New Roman" w:eastAsia="Times New Roman" w:hAnsi="Times New Roman" w:cs="Times New Roman"/>
                <w:color w:val="000000" w:themeColor="text1"/>
                <w:sz w:val="24"/>
                <w:szCs w:val="24"/>
              </w:rPr>
            </w:pPr>
            <w:r w:rsidRPr="00100768">
              <w:rPr>
                <w:rFonts w:ascii="Times New Roman" w:hAnsi="Times New Roman" w:cs="Times New Roman"/>
                <w:sz w:val="24"/>
                <w:szCs w:val="24"/>
              </w:rPr>
              <w:t>Accredagency</w:t>
            </w:r>
          </w:p>
        </w:tc>
      </w:tr>
      <w:tr w:rsidR="001B163C" w14:paraId="430E0008" w14:textId="77777777" w:rsidTr="001B163C">
        <w:trPr>
          <w:trHeight w:val="3333"/>
        </w:trPr>
        <w:tc>
          <w:tcPr>
            <w:tcW w:w="1628" w:type="dxa"/>
          </w:tcPr>
          <w:p w14:paraId="03DC8E4E" w14:textId="569D5F36" w:rsidR="001B163C" w:rsidRDefault="001B163C" w:rsidP="00100768">
            <w:pPr>
              <w:jc w:val="both"/>
              <w:rPr>
                <w:rFonts w:ascii="Times New Roman" w:eastAsia="Times New Roman" w:hAnsi="Times New Roman" w:cs="Times New Roman"/>
                <w:color w:val="000000" w:themeColor="text1"/>
                <w:sz w:val="24"/>
                <w:szCs w:val="24"/>
              </w:rPr>
            </w:pPr>
            <w:r w:rsidRPr="00100768">
              <w:rPr>
                <w:rFonts w:ascii="Times New Roman" w:hAnsi="Times New Roman" w:cs="Times New Roman"/>
                <w:sz w:val="24"/>
                <w:szCs w:val="24"/>
              </w:rPr>
              <w:t>Denotes is a student is first generation or not</w:t>
            </w:r>
          </w:p>
        </w:tc>
        <w:tc>
          <w:tcPr>
            <w:tcW w:w="1478" w:type="dxa"/>
          </w:tcPr>
          <w:p w14:paraId="3F4C03DA" w14:textId="39570A06" w:rsidR="001B163C" w:rsidRDefault="001B163C" w:rsidP="00100768">
            <w:pPr>
              <w:jc w:val="both"/>
              <w:rPr>
                <w:rFonts w:ascii="Times New Roman" w:eastAsia="Times New Roman" w:hAnsi="Times New Roman" w:cs="Times New Roman"/>
                <w:color w:val="000000" w:themeColor="text1"/>
                <w:sz w:val="24"/>
                <w:szCs w:val="24"/>
              </w:rPr>
            </w:pPr>
            <w:r w:rsidRPr="00100768">
              <w:rPr>
                <w:rFonts w:ascii="Times New Roman" w:hAnsi="Times New Roman" w:cs="Times New Roman"/>
                <w:sz w:val="24"/>
                <w:szCs w:val="24"/>
              </w:rPr>
              <w:t>The 6-digit OPE ID for institution</w:t>
            </w:r>
          </w:p>
        </w:tc>
        <w:tc>
          <w:tcPr>
            <w:tcW w:w="1509" w:type="dxa"/>
          </w:tcPr>
          <w:p w14:paraId="623CA0E7" w14:textId="1AC40B0B" w:rsidR="001B163C" w:rsidRDefault="001B163C" w:rsidP="00100768">
            <w:pPr>
              <w:jc w:val="both"/>
              <w:rPr>
                <w:rFonts w:ascii="Times New Roman" w:eastAsia="Times New Roman" w:hAnsi="Times New Roman" w:cs="Times New Roman"/>
                <w:color w:val="000000" w:themeColor="text1"/>
                <w:sz w:val="24"/>
                <w:szCs w:val="24"/>
              </w:rPr>
            </w:pPr>
            <w:r w:rsidRPr="00100768">
              <w:rPr>
                <w:rFonts w:ascii="Times New Roman" w:hAnsi="Times New Roman" w:cs="Times New Roman"/>
                <w:sz w:val="24"/>
                <w:szCs w:val="24"/>
              </w:rPr>
              <w:t>Number of students reporting debt</w:t>
            </w:r>
          </w:p>
        </w:tc>
        <w:tc>
          <w:tcPr>
            <w:tcW w:w="1793" w:type="dxa"/>
          </w:tcPr>
          <w:p w14:paraId="4AF5AE89" w14:textId="7C0DA826" w:rsidR="001B163C" w:rsidRDefault="001B163C" w:rsidP="00100768">
            <w:pPr>
              <w:jc w:val="both"/>
              <w:rPr>
                <w:rFonts w:ascii="Times New Roman" w:eastAsia="Times New Roman" w:hAnsi="Times New Roman" w:cs="Times New Roman"/>
                <w:color w:val="000000" w:themeColor="text1"/>
                <w:sz w:val="24"/>
                <w:szCs w:val="24"/>
              </w:rPr>
            </w:pPr>
            <w:r w:rsidRPr="00100768">
              <w:rPr>
                <w:rFonts w:ascii="Times New Roman" w:hAnsi="Times New Roman" w:cs="Times New Roman"/>
                <w:sz w:val="24"/>
                <w:szCs w:val="24"/>
              </w:rPr>
              <w:t>Median student debt reported by the given group. Median Stafford and Grad PLUS loan debt disbursed at this institution</w:t>
            </w:r>
          </w:p>
        </w:tc>
        <w:tc>
          <w:tcPr>
            <w:tcW w:w="1726" w:type="dxa"/>
          </w:tcPr>
          <w:p w14:paraId="78D9BB2D" w14:textId="77777777" w:rsidR="001B163C" w:rsidRDefault="001B163C" w:rsidP="001B163C">
            <w:pPr>
              <w:rPr>
                <w:rFonts w:ascii="Times New Roman" w:hAnsi="Times New Roman" w:cs="Times New Roman"/>
                <w:sz w:val="24"/>
                <w:szCs w:val="24"/>
              </w:rPr>
            </w:pPr>
            <w:r w:rsidRPr="00100768">
              <w:rPr>
                <w:rFonts w:ascii="Times New Roman" w:hAnsi="Times New Roman" w:cs="Times New Roman"/>
                <w:sz w:val="24"/>
                <w:szCs w:val="24"/>
              </w:rPr>
              <w:t>School degree level</w:t>
            </w:r>
            <w:r>
              <w:rPr>
                <w:rFonts w:ascii="Times New Roman" w:hAnsi="Times New Roman" w:cs="Times New Roman"/>
                <w:sz w:val="24"/>
                <w:szCs w:val="24"/>
              </w:rPr>
              <w:t>:</w:t>
            </w:r>
          </w:p>
          <w:p w14:paraId="53EE9DBD" w14:textId="77777777" w:rsidR="001B163C" w:rsidRPr="00100768" w:rsidRDefault="001B163C" w:rsidP="001B163C">
            <w:pPr>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0-non-degree-granting</w:t>
            </w:r>
          </w:p>
          <w:p w14:paraId="04264730" w14:textId="5F4B2A6C" w:rsidR="001B163C" w:rsidRPr="00100768" w:rsidRDefault="001B163C" w:rsidP="001B163C">
            <w:pPr>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xml:space="preserve"> </w:t>
            </w:r>
            <w:r w:rsidRPr="00100768">
              <w:rPr>
                <w:rFonts w:ascii="Times New Roman" w:eastAsia="Times New Roman" w:hAnsi="Times New Roman" w:cs="Times New Roman"/>
                <w:color w:val="000000" w:themeColor="text1"/>
                <w:sz w:val="24"/>
                <w:szCs w:val="24"/>
              </w:rPr>
              <w:t>certificate degree</w:t>
            </w:r>
          </w:p>
          <w:p w14:paraId="4B85A2A7" w14:textId="77777777" w:rsidR="001B163C" w:rsidRPr="00100768" w:rsidRDefault="001B163C" w:rsidP="001B163C">
            <w:pPr>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2-Associate degree</w:t>
            </w:r>
          </w:p>
          <w:p w14:paraId="60BDAC92" w14:textId="77777777" w:rsidR="001B163C" w:rsidRPr="00100768" w:rsidRDefault="001B163C" w:rsidP="001B163C">
            <w:pPr>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3-Bachelor's degree</w:t>
            </w:r>
          </w:p>
          <w:p w14:paraId="679236F3" w14:textId="77777777" w:rsidR="001B163C" w:rsidRPr="00100768" w:rsidRDefault="001B163C" w:rsidP="001B163C">
            <w:pPr>
              <w:rPr>
                <w:rFonts w:ascii="Times New Roman" w:hAnsi="Times New Roman" w:cs="Times New Roman"/>
                <w:sz w:val="24"/>
                <w:szCs w:val="24"/>
              </w:rPr>
            </w:pPr>
            <w:r w:rsidRPr="00100768">
              <w:rPr>
                <w:rFonts w:ascii="Times New Roman" w:eastAsia="Times New Roman" w:hAnsi="Times New Roman" w:cs="Times New Roman"/>
                <w:color w:val="000000" w:themeColor="text1"/>
                <w:sz w:val="24"/>
                <w:szCs w:val="24"/>
              </w:rPr>
              <w:t>4-Graduate degrees</w:t>
            </w:r>
          </w:p>
          <w:p w14:paraId="4E3597D5" w14:textId="635CC40B" w:rsidR="001B163C" w:rsidRDefault="001B163C" w:rsidP="001B163C">
            <w:pPr>
              <w:rPr>
                <w:rFonts w:ascii="Times New Roman" w:eastAsia="Times New Roman" w:hAnsi="Times New Roman" w:cs="Times New Roman"/>
                <w:color w:val="000000" w:themeColor="text1"/>
                <w:sz w:val="24"/>
                <w:szCs w:val="24"/>
              </w:rPr>
            </w:pPr>
          </w:p>
        </w:tc>
        <w:tc>
          <w:tcPr>
            <w:tcW w:w="1666" w:type="dxa"/>
          </w:tcPr>
          <w:p w14:paraId="790EACF4" w14:textId="6E0E3A7F" w:rsidR="001B163C" w:rsidRDefault="001B163C" w:rsidP="001B163C">
            <w:pPr>
              <w:rPr>
                <w:rFonts w:ascii="Times New Roman" w:eastAsia="Times New Roman" w:hAnsi="Times New Roman" w:cs="Times New Roman"/>
                <w:color w:val="000000" w:themeColor="text1"/>
                <w:sz w:val="24"/>
                <w:szCs w:val="24"/>
              </w:rPr>
            </w:pPr>
            <w:r w:rsidRPr="00100768">
              <w:rPr>
                <w:rFonts w:ascii="Times New Roman" w:hAnsi="Times New Roman" w:cs="Times New Roman"/>
                <w:sz w:val="24"/>
                <w:szCs w:val="24"/>
              </w:rPr>
              <w:t>Accreditation for the postsecondary education participant system institution</w:t>
            </w:r>
          </w:p>
        </w:tc>
      </w:tr>
    </w:tbl>
    <w:p w14:paraId="1D762D25" w14:textId="092B70F0" w:rsidR="00124D87" w:rsidRPr="00100768" w:rsidRDefault="00124D87" w:rsidP="001B163C">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ab/>
      </w:r>
    </w:p>
    <w:p w14:paraId="7A002ECD" w14:textId="3CCB6C8C" w:rsidR="00124D87"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Data cleansing</w:t>
      </w:r>
    </w:p>
    <w:p w14:paraId="4E3F988A" w14:textId="63101D96" w:rsidR="001B163C" w:rsidRPr="00100768" w:rsidRDefault="001B163C"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2655B5EA" wp14:editId="308C32AB">
            <wp:simplePos x="0" y="0"/>
            <wp:positionH relativeFrom="column">
              <wp:posOffset>4267200</wp:posOffset>
            </wp:positionH>
            <wp:positionV relativeFrom="paragraph">
              <wp:posOffset>91440</wp:posOffset>
            </wp:positionV>
            <wp:extent cx="1517015" cy="2897505"/>
            <wp:effectExtent l="0" t="0" r="6985" b="0"/>
            <wp:wrapTight wrapText="bothSides">
              <wp:wrapPolygon edited="0">
                <wp:start x="0" y="0"/>
                <wp:lineTo x="0" y="21444"/>
                <wp:lineTo x="21428" y="21444"/>
                <wp:lineTo x="21428" y="0"/>
                <wp:lineTo x="0" y="0"/>
              </wp:wrapPolygon>
            </wp:wrapTight>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7015" cy="2897505"/>
                    </a:xfrm>
                    <a:prstGeom prst="rect">
                      <a:avLst/>
                    </a:prstGeom>
                  </pic:spPr>
                </pic:pic>
              </a:graphicData>
            </a:graphic>
            <wp14:sizeRelH relativeFrom="page">
              <wp14:pctWidth>0</wp14:pctWidth>
            </wp14:sizeRelH>
            <wp14:sizeRelV relativeFrom="page">
              <wp14:pctHeight>0</wp14:pctHeight>
            </wp14:sizeRelV>
          </wp:anchor>
        </w:drawing>
      </w:r>
    </w:p>
    <w:p w14:paraId="35F40EB3" w14:textId="590DF3C6"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 xml:space="preserve">The initial dataset was downloaded from the U. S. Department of Education’s database. At the point of ingestion, it contained several duplicate rows for each institution. There was a duplicate row for each breach. For example, the University of Phoenix reported 37 branches. </w:t>
      </w:r>
    </w:p>
    <w:p w14:paraId="59FA85F9" w14:textId="35D8532A"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 xml:space="preserve">For each unique institution we kept only one row of data. This helped us avoid potential issues with our averages since we did not want to double count any institutions. </w:t>
      </w:r>
    </w:p>
    <w:p w14:paraId="7AF28A94" w14:textId="77777777"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 xml:space="preserve">Institutions that did not report number of students in debt, the median student dent and generational information were removed from this dataset. </w:t>
      </w:r>
    </w:p>
    <w:p w14:paraId="1845B349" w14:textId="74184951" w:rsidR="002B3552" w:rsidRDefault="002B3552" w:rsidP="00100768">
      <w:pPr>
        <w:jc w:val="both"/>
        <w:rPr>
          <w:rFonts w:ascii="Times New Roman" w:eastAsia="Times New Roman" w:hAnsi="Times New Roman" w:cs="Times New Roman"/>
          <w:color w:val="000000" w:themeColor="text1"/>
          <w:sz w:val="24"/>
          <w:szCs w:val="24"/>
        </w:rPr>
      </w:pPr>
    </w:p>
    <w:p w14:paraId="62C1A6E7" w14:textId="77777777" w:rsidR="001B163C" w:rsidRDefault="001B163C" w:rsidP="00100768">
      <w:pPr>
        <w:jc w:val="both"/>
        <w:rPr>
          <w:rFonts w:ascii="Times New Roman" w:eastAsia="Times New Roman" w:hAnsi="Times New Roman" w:cs="Times New Roman"/>
          <w:color w:val="000000" w:themeColor="text1"/>
          <w:sz w:val="24"/>
          <w:szCs w:val="24"/>
        </w:rPr>
      </w:pPr>
    </w:p>
    <w:p w14:paraId="7DB6AD30" w14:textId="099E483B"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lastRenderedPageBreak/>
        <w:t>Hypothesis testing</w:t>
      </w:r>
    </w:p>
    <w:p w14:paraId="641EFECD" w14:textId="77777777" w:rsidR="00124D87" w:rsidRPr="00100768" w:rsidRDefault="00124D87" w:rsidP="00100768">
      <w:pPr>
        <w:jc w:val="both"/>
        <w:rPr>
          <w:rFonts w:ascii="Times New Roman" w:eastAsia="Times New Roman" w:hAnsi="Times New Roman" w:cs="Times New Roman"/>
          <w:color w:val="000000" w:themeColor="text1"/>
          <w:sz w:val="24"/>
          <w:szCs w:val="24"/>
        </w:rPr>
      </w:pPr>
    </w:p>
    <w:p w14:paraId="1421DBC3" w14:textId="77777777"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 xml:space="preserve">We believe that the amount of debt accrued as well as the number of students going into debt will vary by reporting generation. </w:t>
      </w:r>
    </w:p>
    <w:p w14:paraId="71F880C8" w14:textId="77777777"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 xml:space="preserve">This can be broken down into two problems, and the corresponding hypothesis are as follow. </w:t>
      </w:r>
    </w:p>
    <w:p w14:paraId="65717AA8" w14:textId="77777777"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H</w:t>
      </w:r>
      <w:r w:rsidRPr="00100768">
        <w:rPr>
          <w:rFonts w:ascii="Times New Roman" w:eastAsia="Times New Roman" w:hAnsi="Times New Roman" w:cs="Times New Roman"/>
          <w:color w:val="000000" w:themeColor="text1"/>
          <w:sz w:val="24"/>
          <w:szCs w:val="24"/>
          <w:vertAlign w:val="subscript"/>
        </w:rPr>
        <w:t>A</w:t>
      </w:r>
      <w:r w:rsidRPr="00100768">
        <w:rPr>
          <w:rFonts w:ascii="Times New Roman" w:eastAsia="Times New Roman" w:hAnsi="Times New Roman" w:cs="Times New Roman"/>
          <w:color w:val="000000" w:themeColor="text1"/>
          <w:sz w:val="24"/>
          <w:szCs w:val="24"/>
        </w:rPr>
        <w:t xml:space="preserve"> = First Generation median student debt ≠ Not-first generation median student debt.</w:t>
      </w:r>
    </w:p>
    <w:p w14:paraId="4D7B5E90" w14:textId="77777777"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H</w:t>
      </w:r>
      <w:r w:rsidRPr="00100768">
        <w:rPr>
          <w:rFonts w:ascii="Times New Roman" w:eastAsia="Times New Roman" w:hAnsi="Times New Roman" w:cs="Times New Roman"/>
          <w:color w:val="000000" w:themeColor="text1"/>
          <w:sz w:val="24"/>
          <w:szCs w:val="24"/>
          <w:vertAlign w:val="subscript"/>
        </w:rPr>
        <w:t>0</w:t>
      </w:r>
      <w:r w:rsidRPr="00100768">
        <w:rPr>
          <w:rFonts w:ascii="Times New Roman" w:eastAsia="Times New Roman" w:hAnsi="Times New Roman" w:cs="Times New Roman"/>
          <w:color w:val="000000" w:themeColor="text1"/>
          <w:sz w:val="24"/>
          <w:szCs w:val="24"/>
        </w:rPr>
        <w:t>= First generation median student debt = Not-first generation median student debt.</w:t>
      </w:r>
    </w:p>
    <w:p w14:paraId="10E7AADC" w14:textId="77777777" w:rsidR="00124D87" w:rsidRPr="00100768" w:rsidRDefault="00124D87" w:rsidP="00100768">
      <w:pPr>
        <w:jc w:val="both"/>
        <w:rPr>
          <w:rFonts w:ascii="Times New Roman" w:eastAsia="Times New Roman" w:hAnsi="Times New Roman" w:cs="Times New Roman"/>
          <w:color w:val="000000" w:themeColor="text1"/>
          <w:sz w:val="24"/>
          <w:szCs w:val="24"/>
        </w:rPr>
      </w:pPr>
    </w:p>
    <w:p w14:paraId="229266A8" w14:textId="77777777"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 xml:space="preserve">Then let’s </w:t>
      </w:r>
      <w:proofErr w:type="gramStart"/>
      <w:r w:rsidRPr="00100768">
        <w:rPr>
          <w:rFonts w:ascii="Times New Roman" w:eastAsia="Times New Roman" w:hAnsi="Times New Roman" w:cs="Times New Roman"/>
          <w:color w:val="000000" w:themeColor="text1"/>
          <w:sz w:val="24"/>
          <w:szCs w:val="24"/>
        </w:rPr>
        <w:t>take a look</w:t>
      </w:r>
      <w:proofErr w:type="gramEnd"/>
      <w:r w:rsidRPr="00100768">
        <w:rPr>
          <w:rFonts w:ascii="Times New Roman" w:eastAsia="Times New Roman" w:hAnsi="Times New Roman" w:cs="Times New Roman"/>
          <w:color w:val="000000" w:themeColor="text1"/>
          <w:sz w:val="24"/>
          <w:szCs w:val="24"/>
        </w:rPr>
        <w:t xml:space="preserve"> at number of students reporting debt </w:t>
      </w:r>
    </w:p>
    <w:p w14:paraId="6578FF5D" w14:textId="77777777"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H</w:t>
      </w:r>
      <w:r w:rsidRPr="00100768">
        <w:rPr>
          <w:rFonts w:ascii="Times New Roman" w:eastAsia="Times New Roman" w:hAnsi="Times New Roman" w:cs="Times New Roman"/>
          <w:color w:val="000000" w:themeColor="text1"/>
          <w:sz w:val="24"/>
          <w:szCs w:val="24"/>
          <w:vertAlign w:val="subscript"/>
        </w:rPr>
        <w:t>A</w:t>
      </w:r>
      <w:r w:rsidRPr="00100768">
        <w:rPr>
          <w:rFonts w:ascii="Times New Roman" w:eastAsia="Times New Roman" w:hAnsi="Times New Roman" w:cs="Times New Roman"/>
          <w:color w:val="000000" w:themeColor="text1"/>
          <w:sz w:val="24"/>
          <w:szCs w:val="24"/>
        </w:rPr>
        <w:t xml:space="preserve"> = First Generation number of students in debt ≠ Not-first generation number of students in debt.</w:t>
      </w:r>
    </w:p>
    <w:p w14:paraId="32BEDC58" w14:textId="44FBC5AB" w:rsidR="00124D87"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H</w:t>
      </w:r>
      <w:r w:rsidRPr="00100768">
        <w:rPr>
          <w:rFonts w:ascii="Times New Roman" w:eastAsia="Times New Roman" w:hAnsi="Times New Roman" w:cs="Times New Roman"/>
          <w:color w:val="000000" w:themeColor="text1"/>
          <w:sz w:val="24"/>
          <w:szCs w:val="24"/>
          <w:vertAlign w:val="subscript"/>
        </w:rPr>
        <w:t>0</w:t>
      </w:r>
      <w:r w:rsidRPr="00100768">
        <w:rPr>
          <w:rFonts w:ascii="Times New Roman" w:eastAsia="Times New Roman" w:hAnsi="Times New Roman" w:cs="Times New Roman"/>
          <w:color w:val="000000" w:themeColor="text1"/>
          <w:sz w:val="24"/>
          <w:szCs w:val="24"/>
        </w:rPr>
        <w:t>= First Generation number of students in debt = Not-first generation number of students in debt.</w:t>
      </w:r>
    </w:p>
    <w:p w14:paraId="09DB1C46" w14:textId="77777777" w:rsidR="002B3552" w:rsidRPr="00100768" w:rsidRDefault="002B3552" w:rsidP="00100768">
      <w:pPr>
        <w:jc w:val="both"/>
        <w:rPr>
          <w:rFonts w:ascii="Times New Roman" w:eastAsia="Times New Roman" w:hAnsi="Times New Roman" w:cs="Times New Roman"/>
          <w:color w:val="000000" w:themeColor="text1"/>
          <w:sz w:val="24"/>
          <w:szCs w:val="24"/>
        </w:rPr>
      </w:pPr>
    </w:p>
    <w:p w14:paraId="34A85E99" w14:textId="5C0BF453"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Methodology</w:t>
      </w:r>
    </w:p>
    <w:p w14:paraId="3A41DD16" w14:textId="77777777" w:rsidR="00124D87" w:rsidRPr="00100768" w:rsidRDefault="00124D87" w:rsidP="00100768">
      <w:pPr>
        <w:jc w:val="both"/>
        <w:rPr>
          <w:rFonts w:ascii="Times New Roman" w:eastAsia="Times New Roman" w:hAnsi="Times New Roman" w:cs="Times New Roman"/>
          <w:color w:val="000000" w:themeColor="text1"/>
          <w:sz w:val="24"/>
          <w:szCs w:val="24"/>
        </w:rPr>
      </w:pPr>
      <w:r w:rsidRPr="00100768">
        <w:rPr>
          <w:rFonts w:ascii="Times New Roman" w:eastAsia="Times New Roman" w:hAnsi="Times New Roman" w:cs="Times New Roman"/>
          <w:color w:val="000000" w:themeColor="text1"/>
          <w:sz w:val="24"/>
          <w:szCs w:val="24"/>
        </w:rPr>
        <w:t xml:space="preserve">Since our dataset is comprehensive for the institutions reporting in the US. We saw it fit to take a random sample of these data and analyze it. This was to prevent the risk of replacement where one student can report debt in two institutions, therefore distorting the results. </w:t>
      </w:r>
      <w:r w:rsidRPr="00100768">
        <w:rPr>
          <w:rFonts w:ascii="Times New Roman" w:hAnsi="Times New Roman" w:cs="Times New Roman"/>
          <w:sz w:val="24"/>
          <w:szCs w:val="24"/>
        </w:rPr>
        <w:t>This resulted in a random sample consisting of 1249 different institutions.</w:t>
      </w:r>
    </w:p>
    <w:p w14:paraId="177E8682" w14:textId="77777777" w:rsidR="00124D87" w:rsidRPr="00100768" w:rsidRDefault="00124D87" w:rsidP="00100768">
      <w:pPr>
        <w:jc w:val="both"/>
        <w:rPr>
          <w:rFonts w:ascii="Times New Roman" w:hAnsi="Times New Roman" w:cs="Times New Roman"/>
          <w:sz w:val="24"/>
          <w:szCs w:val="24"/>
        </w:rPr>
      </w:pPr>
    </w:p>
    <w:p w14:paraId="6BFAF281"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sz w:val="24"/>
          <w:szCs w:val="24"/>
        </w:rPr>
        <w:t xml:space="preserve">Once this random sample was gathered, we decided to complete some summary statistics to get more familiar with the data. This will help us decide which method will best suit our efforts to answer our questions. </w:t>
      </w:r>
    </w:p>
    <w:p w14:paraId="1536316E" w14:textId="77777777" w:rsidR="00124D87" w:rsidRPr="00100768" w:rsidRDefault="00124D87" w:rsidP="00100768">
      <w:pPr>
        <w:jc w:val="both"/>
        <w:rPr>
          <w:rFonts w:ascii="Times New Roman" w:hAnsi="Times New Roman" w:cs="Times New Roman"/>
          <w:sz w:val="24"/>
          <w:szCs w:val="24"/>
        </w:rPr>
      </w:pPr>
      <w:proofErr w:type="gramStart"/>
      <w:r w:rsidRPr="00100768">
        <w:rPr>
          <w:rFonts w:ascii="Times New Roman" w:hAnsi="Times New Roman" w:cs="Times New Roman"/>
          <w:sz w:val="24"/>
          <w:szCs w:val="24"/>
        </w:rPr>
        <w:t>First</w:t>
      </w:r>
      <w:proofErr w:type="gramEnd"/>
      <w:r w:rsidRPr="00100768">
        <w:rPr>
          <w:rFonts w:ascii="Times New Roman" w:hAnsi="Times New Roman" w:cs="Times New Roman"/>
          <w:sz w:val="24"/>
          <w:szCs w:val="24"/>
        </w:rPr>
        <w:t xml:space="preserve"> we analyzed the median student debt by institution.</w:t>
      </w:r>
    </w:p>
    <w:p w14:paraId="5B131875"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noProof/>
          <w:sz w:val="24"/>
          <w:szCs w:val="24"/>
        </w:rPr>
        <w:drawing>
          <wp:inline distT="0" distB="0" distL="0" distR="0" wp14:anchorId="7F6381DC" wp14:editId="2779CEC2">
            <wp:extent cx="2886075" cy="2164556"/>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stretch>
                      <a:fillRect/>
                    </a:stretch>
                  </pic:blipFill>
                  <pic:spPr>
                    <a:xfrm>
                      <a:off x="0" y="0"/>
                      <a:ext cx="2921528" cy="2191146"/>
                    </a:xfrm>
                    <a:prstGeom prst="rect">
                      <a:avLst/>
                    </a:prstGeom>
                  </pic:spPr>
                </pic:pic>
              </a:graphicData>
            </a:graphic>
          </wp:inline>
        </w:drawing>
      </w:r>
      <w:r w:rsidRPr="00100768">
        <w:rPr>
          <w:rFonts w:ascii="Times New Roman" w:hAnsi="Times New Roman" w:cs="Times New Roman"/>
          <w:sz w:val="24"/>
          <w:szCs w:val="24"/>
        </w:rPr>
        <w:t xml:space="preserve"> </w:t>
      </w:r>
      <w:r w:rsidRPr="00100768">
        <w:rPr>
          <w:rFonts w:ascii="Times New Roman" w:hAnsi="Times New Roman" w:cs="Times New Roman"/>
          <w:noProof/>
          <w:sz w:val="24"/>
          <w:szCs w:val="24"/>
        </w:rPr>
        <w:drawing>
          <wp:inline distT="0" distB="0" distL="0" distR="0" wp14:anchorId="06FDA971" wp14:editId="4C5A1A09">
            <wp:extent cx="2886323" cy="2164742"/>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4"/>
                    <a:stretch>
                      <a:fillRect/>
                    </a:stretch>
                  </pic:blipFill>
                  <pic:spPr>
                    <a:xfrm>
                      <a:off x="0" y="0"/>
                      <a:ext cx="2919154" cy="2189365"/>
                    </a:xfrm>
                    <a:prstGeom prst="rect">
                      <a:avLst/>
                    </a:prstGeom>
                  </pic:spPr>
                </pic:pic>
              </a:graphicData>
            </a:graphic>
          </wp:inline>
        </w:drawing>
      </w:r>
    </w:p>
    <w:p w14:paraId="069E35FF"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sz w:val="24"/>
          <w:szCs w:val="24"/>
        </w:rPr>
        <w:lastRenderedPageBreak/>
        <w:t xml:space="preserve">The distribution of the student debt by generation and the corresponding boxplots shows a close to normal distribution. To test our hypothesis, we can use a two-sample t-test to see if there is a statistical difference in these sample. </w:t>
      </w:r>
    </w:p>
    <w:p w14:paraId="7E8A23EA" w14:textId="77777777" w:rsidR="00124D87" w:rsidRPr="00100768" w:rsidRDefault="00124D87" w:rsidP="00100768">
      <w:pPr>
        <w:jc w:val="both"/>
        <w:rPr>
          <w:rFonts w:ascii="Times New Roman" w:hAnsi="Times New Roman" w:cs="Times New Roman"/>
          <w:sz w:val="24"/>
          <w:szCs w:val="24"/>
        </w:rPr>
      </w:pPr>
    </w:p>
    <w:p w14:paraId="1490D5A0"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noProof/>
          <w:sz w:val="24"/>
          <w:szCs w:val="24"/>
        </w:rPr>
        <w:drawing>
          <wp:inline distT="0" distB="0" distL="0" distR="0" wp14:anchorId="37A597C6" wp14:editId="66BC4BDD">
            <wp:extent cx="2799321" cy="2314823"/>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08366" cy="2322303"/>
                    </a:xfrm>
                    <a:prstGeom prst="rect">
                      <a:avLst/>
                    </a:prstGeom>
                  </pic:spPr>
                </pic:pic>
              </a:graphicData>
            </a:graphic>
          </wp:inline>
        </w:drawing>
      </w:r>
      <w:r w:rsidRPr="00100768">
        <w:rPr>
          <w:rFonts w:ascii="Times New Roman" w:hAnsi="Times New Roman" w:cs="Times New Roman"/>
          <w:sz w:val="24"/>
          <w:szCs w:val="24"/>
        </w:rPr>
        <w:t xml:space="preserve"> </w:t>
      </w:r>
      <w:r w:rsidRPr="00100768">
        <w:rPr>
          <w:rFonts w:ascii="Times New Roman" w:hAnsi="Times New Roman" w:cs="Times New Roman"/>
          <w:noProof/>
          <w:sz w:val="24"/>
          <w:szCs w:val="24"/>
        </w:rPr>
        <w:drawing>
          <wp:inline distT="0" distB="0" distL="0" distR="0" wp14:anchorId="60B73B52" wp14:editId="706B910D">
            <wp:extent cx="3069976" cy="2302483"/>
            <wp:effectExtent l="0" t="0" r="381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a:stretch>
                      <a:fillRect/>
                    </a:stretch>
                  </pic:blipFill>
                  <pic:spPr>
                    <a:xfrm>
                      <a:off x="0" y="0"/>
                      <a:ext cx="3127474" cy="2345606"/>
                    </a:xfrm>
                    <a:prstGeom prst="rect">
                      <a:avLst/>
                    </a:prstGeom>
                  </pic:spPr>
                </pic:pic>
              </a:graphicData>
            </a:graphic>
          </wp:inline>
        </w:drawing>
      </w:r>
    </w:p>
    <w:p w14:paraId="13601A4B"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noProof/>
          <w:sz w:val="24"/>
          <w:szCs w:val="24"/>
        </w:rPr>
        <w:drawing>
          <wp:inline distT="0" distB="0" distL="0" distR="0" wp14:anchorId="69A89EE0" wp14:editId="04E3DAA9">
            <wp:extent cx="4122751" cy="2319047"/>
            <wp:effectExtent l="0" t="0" r="5080" b="508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7"/>
                    <a:stretch>
                      <a:fillRect/>
                    </a:stretch>
                  </pic:blipFill>
                  <pic:spPr>
                    <a:xfrm>
                      <a:off x="0" y="0"/>
                      <a:ext cx="4163787" cy="2342130"/>
                    </a:xfrm>
                    <a:prstGeom prst="rect">
                      <a:avLst/>
                    </a:prstGeom>
                  </pic:spPr>
                </pic:pic>
              </a:graphicData>
            </a:graphic>
          </wp:inline>
        </w:drawing>
      </w:r>
    </w:p>
    <w:p w14:paraId="68DD6771" w14:textId="77777777" w:rsidR="00124D87" w:rsidRPr="00100768" w:rsidRDefault="00124D87" w:rsidP="00100768">
      <w:pPr>
        <w:jc w:val="both"/>
        <w:rPr>
          <w:rFonts w:ascii="Times New Roman" w:hAnsi="Times New Roman" w:cs="Times New Roman"/>
          <w:sz w:val="24"/>
          <w:szCs w:val="24"/>
        </w:rPr>
      </w:pPr>
    </w:p>
    <w:p w14:paraId="05E4B43E" w14:textId="1745CF24" w:rsidR="00124D87" w:rsidRDefault="00124D87" w:rsidP="00100768">
      <w:pPr>
        <w:jc w:val="both"/>
        <w:rPr>
          <w:rFonts w:ascii="Times New Roman" w:hAnsi="Times New Roman" w:cs="Times New Roman"/>
          <w:sz w:val="24"/>
          <w:szCs w:val="24"/>
        </w:rPr>
      </w:pPr>
      <w:r w:rsidRPr="00100768">
        <w:rPr>
          <w:rFonts w:ascii="Times New Roman" w:hAnsi="Times New Roman" w:cs="Times New Roman"/>
          <w:sz w:val="24"/>
          <w:szCs w:val="24"/>
        </w:rPr>
        <w:t xml:space="preserve">The t-test results show very similar variances in the student median debt distributions, and near normal Q-Q plots. However, they also show a disappointing result. The p-values for both Pooled and Satterthwaite are higher than our preselect value of 0.05 this means that there is high probability that another random sample would yield similar results. We cannot reject the null hypothesis. </w:t>
      </w:r>
      <w:r w:rsidRPr="00100768">
        <w:rPr>
          <w:rFonts w:ascii="Times New Roman" w:hAnsi="Times New Roman" w:cs="Times New Roman"/>
          <w:b/>
          <w:bCs/>
          <w:sz w:val="24"/>
          <w:szCs w:val="24"/>
        </w:rPr>
        <w:t xml:space="preserve">We do not have enough evidence to prove that the median student debt reported by first generation students is different than that reported by not-first generation students.  </w:t>
      </w:r>
    </w:p>
    <w:p w14:paraId="6C28616E" w14:textId="77777777" w:rsidR="008711F4" w:rsidRPr="00100768" w:rsidRDefault="008711F4" w:rsidP="00100768">
      <w:pPr>
        <w:jc w:val="both"/>
        <w:rPr>
          <w:rFonts w:ascii="Times New Roman" w:hAnsi="Times New Roman" w:cs="Times New Roman"/>
          <w:sz w:val="24"/>
          <w:szCs w:val="24"/>
        </w:rPr>
      </w:pPr>
    </w:p>
    <w:p w14:paraId="31E36DFD"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sz w:val="24"/>
          <w:szCs w:val="24"/>
        </w:rPr>
        <w:t xml:space="preserve">While disappointing our results are interesting none the less. It does make sense that students who take loans for college will take loans to cover their studies which should be the same regardless of what generation you are while attending school. </w:t>
      </w:r>
    </w:p>
    <w:p w14:paraId="7CFF56FA"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sz w:val="24"/>
          <w:szCs w:val="24"/>
        </w:rPr>
        <w:lastRenderedPageBreak/>
        <w:t xml:space="preserve">Is there a difference by generation in the number of students undertaking debt? We will explore that question below. </w:t>
      </w:r>
    </w:p>
    <w:p w14:paraId="6AB8AD61"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noProof/>
          <w:sz w:val="24"/>
          <w:szCs w:val="24"/>
        </w:rPr>
        <w:drawing>
          <wp:inline distT="0" distB="0" distL="0" distR="0" wp14:anchorId="34482C5C" wp14:editId="4FDA8A48">
            <wp:extent cx="2914153" cy="218561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8"/>
                    <a:stretch>
                      <a:fillRect/>
                    </a:stretch>
                  </pic:blipFill>
                  <pic:spPr>
                    <a:xfrm>
                      <a:off x="0" y="0"/>
                      <a:ext cx="2926504" cy="2194878"/>
                    </a:xfrm>
                    <a:prstGeom prst="rect">
                      <a:avLst/>
                    </a:prstGeom>
                  </pic:spPr>
                </pic:pic>
              </a:graphicData>
            </a:graphic>
          </wp:inline>
        </w:drawing>
      </w:r>
      <w:r w:rsidRPr="00100768">
        <w:rPr>
          <w:rFonts w:ascii="Times New Roman" w:hAnsi="Times New Roman" w:cs="Times New Roman"/>
          <w:sz w:val="24"/>
          <w:szCs w:val="24"/>
        </w:rPr>
        <w:t xml:space="preserve"> </w:t>
      </w:r>
      <w:r w:rsidRPr="00100768">
        <w:rPr>
          <w:rFonts w:ascii="Times New Roman" w:hAnsi="Times New Roman" w:cs="Times New Roman"/>
          <w:noProof/>
          <w:sz w:val="24"/>
          <w:szCs w:val="24"/>
        </w:rPr>
        <w:drawing>
          <wp:inline distT="0" distB="0" distL="0" distR="0" wp14:anchorId="0DF7C33A" wp14:editId="75093E17">
            <wp:extent cx="2911171" cy="2183378"/>
            <wp:effectExtent l="0" t="0" r="0" b="1270"/>
            <wp:docPr id="11" name="Picture 11"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ox and whisker chart&#10;&#10;Description automatically generated"/>
                    <pic:cNvPicPr/>
                  </pic:nvPicPr>
                  <pic:blipFill>
                    <a:blip r:embed="rId19"/>
                    <a:stretch>
                      <a:fillRect/>
                    </a:stretch>
                  </pic:blipFill>
                  <pic:spPr>
                    <a:xfrm>
                      <a:off x="0" y="0"/>
                      <a:ext cx="2984832" cy="2238624"/>
                    </a:xfrm>
                    <a:prstGeom prst="rect">
                      <a:avLst/>
                    </a:prstGeom>
                  </pic:spPr>
                </pic:pic>
              </a:graphicData>
            </a:graphic>
          </wp:inline>
        </w:drawing>
      </w:r>
    </w:p>
    <w:p w14:paraId="49E0461E"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sz w:val="24"/>
          <w:szCs w:val="24"/>
        </w:rPr>
        <w:t>The histogram and box plots for the student distribution by</w:t>
      </w:r>
      <w:r w:rsidRPr="00100768">
        <w:rPr>
          <w:rFonts w:ascii="Times New Roman" w:hAnsi="Times New Roman" w:cs="Times New Roman"/>
          <w:noProof/>
          <w:sz w:val="24"/>
          <w:szCs w:val="24"/>
        </w:rPr>
        <w:t xml:space="preserve"> </w:t>
      </w:r>
      <w:r w:rsidRPr="00100768">
        <w:rPr>
          <w:rFonts w:ascii="Times New Roman" w:hAnsi="Times New Roman" w:cs="Times New Roman"/>
          <w:sz w:val="24"/>
          <w:szCs w:val="24"/>
        </w:rPr>
        <w:t xml:space="preserve">generation shows a right skewed distribution with several outliers. To verify, we generated a Q-Q plot as well. Here we can see a separation for the normal line at the upper end of the scale.  </w:t>
      </w:r>
    </w:p>
    <w:p w14:paraId="3BEECB9C"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noProof/>
          <w:sz w:val="24"/>
          <w:szCs w:val="24"/>
        </w:rPr>
        <w:drawing>
          <wp:inline distT="0" distB="0" distL="0" distR="0" wp14:anchorId="7E9FF721" wp14:editId="59D8BA14">
            <wp:extent cx="3510501" cy="2632876"/>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0"/>
                    <a:stretch>
                      <a:fillRect/>
                    </a:stretch>
                  </pic:blipFill>
                  <pic:spPr>
                    <a:xfrm>
                      <a:off x="0" y="0"/>
                      <a:ext cx="3547101" cy="2660326"/>
                    </a:xfrm>
                    <a:prstGeom prst="rect">
                      <a:avLst/>
                    </a:prstGeom>
                  </pic:spPr>
                </pic:pic>
              </a:graphicData>
            </a:graphic>
          </wp:inline>
        </w:drawing>
      </w:r>
    </w:p>
    <w:p w14:paraId="5305E9ED"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sz w:val="24"/>
          <w:szCs w:val="24"/>
        </w:rPr>
        <w:t xml:space="preserve">To eliminate those outliers and attempt to normalize the data we took natural log of number of students in debt. Then we ran a t-test based on that new transformed column. </w:t>
      </w:r>
    </w:p>
    <w:p w14:paraId="24EC032A"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noProof/>
          <w:sz w:val="24"/>
          <w:szCs w:val="24"/>
        </w:rPr>
        <w:lastRenderedPageBreak/>
        <w:drawing>
          <wp:inline distT="0" distB="0" distL="0" distR="0" wp14:anchorId="6A676C4D" wp14:editId="1CB2BA6A">
            <wp:extent cx="2921994" cy="2191496"/>
            <wp:effectExtent l="0" t="0" r="0" b="571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1"/>
                    <a:stretch>
                      <a:fillRect/>
                    </a:stretch>
                  </pic:blipFill>
                  <pic:spPr>
                    <a:xfrm>
                      <a:off x="0" y="0"/>
                      <a:ext cx="2969551" cy="2227164"/>
                    </a:xfrm>
                    <a:prstGeom prst="rect">
                      <a:avLst/>
                    </a:prstGeom>
                  </pic:spPr>
                </pic:pic>
              </a:graphicData>
            </a:graphic>
          </wp:inline>
        </w:drawing>
      </w:r>
      <w:r w:rsidRPr="00100768">
        <w:rPr>
          <w:rFonts w:ascii="Times New Roman" w:hAnsi="Times New Roman" w:cs="Times New Roman"/>
          <w:sz w:val="24"/>
          <w:szCs w:val="24"/>
        </w:rPr>
        <w:t xml:space="preserve"> </w:t>
      </w:r>
      <w:r w:rsidRPr="00100768">
        <w:rPr>
          <w:rFonts w:ascii="Times New Roman" w:hAnsi="Times New Roman" w:cs="Times New Roman"/>
          <w:noProof/>
          <w:sz w:val="24"/>
          <w:szCs w:val="24"/>
        </w:rPr>
        <w:drawing>
          <wp:inline distT="0" distB="0" distL="0" distR="0" wp14:anchorId="0FA63254" wp14:editId="75E56E5E">
            <wp:extent cx="2914015" cy="2701379"/>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41141" cy="2726526"/>
                    </a:xfrm>
                    <a:prstGeom prst="rect">
                      <a:avLst/>
                    </a:prstGeom>
                  </pic:spPr>
                </pic:pic>
              </a:graphicData>
            </a:graphic>
          </wp:inline>
        </w:drawing>
      </w:r>
    </w:p>
    <w:p w14:paraId="0D42227A" w14:textId="77777777" w:rsidR="00124D87" w:rsidRPr="00100768" w:rsidRDefault="00124D87" w:rsidP="00100768">
      <w:pPr>
        <w:jc w:val="both"/>
        <w:rPr>
          <w:rFonts w:ascii="Times New Roman" w:hAnsi="Times New Roman" w:cs="Times New Roman"/>
          <w:sz w:val="24"/>
          <w:szCs w:val="24"/>
        </w:rPr>
      </w:pPr>
      <w:r w:rsidRPr="00100768">
        <w:rPr>
          <w:rFonts w:ascii="Times New Roman" w:hAnsi="Times New Roman" w:cs="Times New Roman"/>
          <w:noProof/>
          <w:sz w:val="24"/>
          <w:szCs w:val="24"/>
        </w:rPr>
        <w:drawing>
          <wp:inline distT="0" distB="0" distL="0" distR="0" wp14:anchorId="7DC812A4" wp14:editId="7F801F93">
            <wp:extent cx="2898250" cy="1630266"/>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3"/>
                    <a:stretch>
                      <a:fillRect/>
                    </a:stretch>
                  </pic:blipFill>
                  <pic:spPr>
                    <a:xfrm>
                      <a:off x="0" y="0"/>
                      <a:ext cx="2904043" cy="1633524"/>
                    </a:xfrm>
                    <a:prstGeom prst="rect">
                      <a:avLst/>
                    </a:prstGeom>
                  </pic:spPr>
                </pic:pic>
              </a:graphicData>
            </a:graphic>
          </wp:inline>
        </w:drawing>
      </w:r>
    </w:p>
    <w:p w14:paraId="3D3148FC" w14:textId="1F3823E3" w:rsidR="00124D87" w:rsidRDefault="00124D87" w:rsidP="00100768">
      <w:pPr>
        <w:jc w:val="both"/>
        <w:rPr>
          <w:rFonts w:ascii="Times New Roman" w:hAnsi="Times New Roman" w:cs="Times New Roman"/>
          <w:sz w:val="24"/>
          <w:szCs w:val="24"/>
        </w:rPr>
      </w:pPr>
      <w:r w:rsidRPr="00100768">
        <w:rPr>
          <w:rFonts w:ascii="Times New Roman" w:hAnsi="Times New Roman" w:cs="Times New Roman"/>
          <w:sz w:val="24"/>
          <w:szCs w:val="24"/>
        </w:rPr>
        <w:t xml:space="preserve">Taking the natural log of the number of students in debt helped normalize the data to make it viable to apply a t-test to compare the two groups. First, we look at the distribution of the </w:t>
      </w:r>
      <w:proofErr w:type="spellStart"/>
      <w:r w:rsidRPr="00100768">
        <w:rPr>
          <w:rFonts w:ascii="Times New Roman" w:hAnsi="Times New Roman" w:cs="Times New Roman"/>
          <w:sz w:val="24"/>
          <w:szCs w:val="24"/>
        </w:rPr>
        <w:t>log_of_debtN</w:t>
      </w:r>
      <w:proofErr w:type="spellEnd"/>
      <w:r w:rsidRPr="00100768">
        <w:rPr>
          <w:rFonts w:ascii="Times New Roman" w:hAnsi="Times New Roman" w:cs="Times New Roman"/>
          <w:sz w:val="24"/>
          <w:szCs w:val="24"/>
        </w:rPr>
        <w:t xml:space="preserve">, it appears normal. The variance also appears similar. Finally, in this case the p-value for this comparison is less than our threshold of 0.05 which gives us enough evidence to reject the null hypothesis. The means of the number of students in debt is statistically different. </w:t>
      </w:r>
    </w:p>
    <w:p w14:paraId="47C57289" w14:textId="54F21A09" w:rsidR="00B37D94" w:rsidRDefault="00B37D94" w:rsidP="00100768">
      <w:pPr>
        <w:jc w:val="both"/>
        <w:rPr>
          <w:rFonts w:ascii="Times New Roman" w:hAnsi="Times New Roman" w:cs="Times New Roman"/>
          <w:sz w:val="24"/>
          <w:szCs w:val="24"/>
        </w:rPr>
      </w:pPr>
    </w:p>
    <w:p w14:paraId="66DD9B84" w14:textId="5EA40565" w:rsidR="00B37D94" w:rsidRDefault="00B37D94" w:rsidP="00100768">
      <w:pPr>
        <w:jc w:val="both"/>
        <w:rPr>
          <w:rFonts w:ascii="Times New Roman" w:hAnsi="Times New Roman" w:cs="Times New Roman"/>
          <w:sz w:val="24"/>
          <w:szCs w:val="24"/>
        </w:rPr>
      </w:pPr>
    </w:p>
    <w:p w14:paraId="556FE9DA" w14:textId="416B3B31" w:rsidR="00B37D94" w:rsidRDefault="00B37D94" w:rsidP="00100768">
      <w:pPr>
        <w:jc w:val="both"/>
        <w:rPr>
          <w:rFonts w:ascii="Times New Roman" w:hAnsi="Times New Roman" w:cs="Times New Roman"/>
          <w:sz w:val="24"/>
          <w:szCs w:val="24"/>
        </w:rPr>
      </w:pPr>
    </w:p>
    <w:p w14:paraId="49CAAF53" w14:textId="7FB4EBE6" w:rsidR="00B37D94" w:rsidRDefault="00B37D94" w:rsidP="00100768">
      <w:pPr>
        <w:jc w:val="both"/>
        <w:rPr>
          <w:rFonts w:ascii="Times New Roman" w:hAnsi="Times New Roman" w:cs="Times New Roman"/>
          <w:sz w:val="24"/>
          <w:szCs w:val="24"/>
        </w:rPr>
      </w:pPr>
    </w:p>
    <w:p w14:paraId="5ACAD435" w14:textId="323BE69F" w:rsidR="00B37D94" w:rsidRDefault="00B37D94" w:rsidP="00100768">
      <w:pPr>
        <w:jc w:val="both"/>
        <w:rPr>
          <w:rFonts w:ascii="Times New Roman" w:hAnsi="Times New Roman" w:cs="Times New Roman"/>
          <w:sz w:val="24"/>
          <w:szCs w:val="24"/>
        </w:rPr>
      </w:pPr>
    </w:p>
    <w:p w14:paraId="3F0B34C8" w14:textId="2BF4C063" w:rsidR="00B37D94" w:rsidRDefault="00B37D94" w:rsidP="00100768">
      <w:pPr>
        <w:jc w:val="both"/>
        <w:rPr>
          <w:rFonts w:ascii="Times New Roman" w:hAnsi="Times New Roman" w:cs="Times New Roman"/>
          <w:sz w:val="24"/>
          <w:szCs w:val="24"/>
        </w:rPr>
      </w:pPr>
    </w:p>
    <w:p w14:paraId="678566BC" w14:textId="03C33329" w:rsidR="00B37D94" w:rsidRDefault="00B37D94" w:rsidP="00100768">
      <w:pPr>
        <w:jc w:val="both"/>
        <w:rPr>
          <w:rFonts w:ascii="Times New Roman" w:hAnsi="Times New Roman" w:cs="Times New Roman"/>
          <w:sz w:val="24"/>
          <w:szCs w:val="24"/>
        </w:rPr>
      </w:pPr>
    </w:p>
    <w:p w14:paraId="728E5ED8" w14:textId="5AD97216" w:rsidR="00B37D94" w:rsidRDefault="00B37D94" w:rsidP="00100768">
      <w:pPr>
        <w:jc w:val="both"/>
        <w:rPr>
          <w:rFonts w:ascii="Times New Roman" w:hAnsi="Times New Roman" w:cs="Times New Roman"/>
          <w:sz w:val="24"/>
          <w:szCs w:val="24"/>
        </w:rPr>
      </w:pPr>
    </w:p>
    <w:p w14:paraId="62FAAC4D" w14:textId="77777777" w:rsidR="00B37D94" w:rsidRPr="00100768" w:rsidRDefault="00B37D94" w:rsidP="00100768">
      <w:pPr>
        <w:jc w:val="both"/>
        <w:rPr>
          <w:rFonts w:ascii="Times New Roman" w:hAnsi="Times New Roman" w:cs="Times New Roman"/>
          <w:sz w:val="24"/>
          <w:szCs w:val="24"/>
        </w:rPr>
      </w:pPr>
    </w:p>
    <w:p w14:paraId="39A4CFF1" w14:textId="12EA55F5" w:rsidR="00106D65" w:rsidRDefault="00106D65" w:rsidP="00100768">
      <w:pPr>
        <w:jc w:val="both"/>
        <w:rPr>
          <w:rFonts w:ascii="Times New Roman" w:hAnsi="Times New Roman" w:cs="Times New Roman"/>
          <w:sz w:val="24"/>
          <w:szCs w:val="24"/>
        </w:rPr>
      </w:pPr>
      <w:r w:rsidRPr="00D436E0">
        <w:rPr>
          <w:rFonts w:ascii="Times New Roman" w:hAnsi="Times New Roman" w:cs="Times New Roman"/>
          <w:sz w:val="24"/>
          <w:szCs w:val="24"/>
        </w:rPr>
        <w:lastRenderedPageBreak/>
        <w:drawing>
          <wp:anchor distT="0" distB="0" distL="114300" distR="114300" simplePos="0" relativeHeight="251658239" behindDoc="1" locked="0" layoutInCell="1" allowOverlap="1" wp14:anchorId="030CC08A" wp14:editId="15F73198">
            <wp:simplePos x="0" y="0"/>
            <wp:positionH relativeFrom="margin">
              <wp:posOffset>-366395</wp:posOffset>
            </wp:positionH>
            <wp:positionV relativeFrom="paragraph">
              <wp:posOffset>510540</wp:posOffset>
            </wp:positionV>
            <wp:extent cx="2881630" cy="3556000"/>
            <wp:effectExtent l="0" t="0" r="0" b="6350"/>
            <wp:wrapTight wrapText="bothSides">
              <wp:wrapPolygon edited="0">
                <wp:start x="0" y="0"/>
                <wp:lineTo x="0" y="21523"/>
                <wp:lineTo x="21419" y="21523"/>
                <wp:lineTo x="21419"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81630" cy="3556000"/>
                    </a:xfrm>
                    <a:prstGeom prst="rect">
                      <a:avLst/>
                    </a:prstGeom>
                  </pic:spPr>
                </pic:pic>
              </a:graphicData>
            </a:graphic>
            <wp14:sizeRelH relativeFrom="page">
              <wp14:pctWidth>0</wp14:pctWidth>
            </wp14:sizeRelH>
            <wp14:sizeRelV relativeFrom="page">
              <wp14:pctHeight>0</wp14:pctHeight>
            </wp14:sizeRelV>
          </wp:anchor>
        </w:drawing>
      </w:r>
      <w:r w:rsidR="00B37D94">
        <w:rPr>
          <w:rFonts w:ascii="Times New Roman" w:hAnsi="Times New Roman" w:cs="Times New Roman"/>
          <w:sz w:val="24"/>
          <w:szCs w:val="24"/>
        </w:rPr>
        <w:t>D</w:t>
      </w:r>
      <w:r w:rsidR="00B37D94" w:rsidRPr="00B37D94">
        <w:rPr>
          <w:rFonts w:ascii="Times New Roman" w:hAnsi="Times New Roman" w:cs="Times New Roman"/>
          <w:sz w:val="24"/>
          <w:szCs w:val="24"/>
        </w:rPr>
        <w:t xml:space="preserve">istribution analysis between average debt and income </w:t>
      </w:r>
      <w:r w:rsidR="00B37D94">
        <w:rPr>
          <w:rFonts w:ascii="Times New Roman" w:hAnsi="Times New Roman" w:cs="Times New Roman"/>
          <w:sz w:val="24"/>
          <w:szCs w:val="24"/>
        </w:rPr>
        <w:t>upon</w:t>
      </w:r>
      <w:r w:rsidR="00B37D94" w:rsidRPr="00B37D94">
        <w:rPr>
          <w:rFonts w:ascii="Times New Roman" w:hAnsi="Times New Roman" w:cs="Times New Roman"/>
          <w:sz w:val="24"/>
          <w:szCs w:val="24"/>
        </w:rPr>
        <w:t xml:space="preserve"> </w:t>
      </w:r>
      <w:r w:rsidR="00B37D94">
        <w:rPr>
          <w:rFonts w:ascii="Times New Roman" w:hAnsi="Times New Roman" w:cs="Times New Roman"/>
          <w:sz w:val="24"/>
          <w:szCs w:val="24"/>
        </w:rPr>
        <w:t>one</w:t>
      </w:r>
      <w:r w:rsidR="00B37D94" w:rsidRPr="00B37D94">
        <w:rPr>
          <w:rFonts w:ascii="Times New Roman" w:hAnsi="Times New Roman" w:cs="Times New Roman"/>
          <w:sz w:val="24"/>
          <w:szCs w:val="24"/>
        </w:rPr>
        <w:t xml:space="preserve"> year of graduation</w:t>
      </w:r>
      <w:r w:rsidR="00B37D94">
        <w:rPr>
          <w:rFonts w:ascii="Times New Roman" w:hAnsi="Times New Roman" w:cs="Times New Roman"/>
          <w:sz w:val="24"/>
          <w:szCs w:val="24"/>
        </w:rPr>
        <w:t>.</w:t>
      </w:r>
      <w:r w:rsidRPr="00106D65">
        <w:rPr>
          <w:rFonts w:ascii="Times New Roman" w:hAnsi="Times New Roman" w:cs="Times New Roman"/>
          <w:sz w:val="24"/>
          <w:szCs w:val="24"/>
        </w:rPr>
        <w:t xml:space="preserve"> </w:t>
      </w:r>
      <w:r w:rsidRPr="00D436E0">
        <w:rPr>
          <w:rFonts w:ascii="Times New Roman" w:hAnsi="Times New Roman" w:cs="Times New Roman"/>
          <w:sz w:val="24"/>
          <w:szCs w:val="24"/>
        </w:rPr>
        <w:t xml:space="preserve"> </w:t>
      </w:r>
    </w:p>
    <w:p w14:paraId="2110ECC5" w14:textId="215800A9" w:rsidR="00106D65" w:rsidRDefault="00106D65" w:rsidP="00100768">
      <w:pPr>
        <w:jc w:val="both"/>
        <w:rPr>
          <w:rFonts w:ascii="Times New Roman" w:hAnsi="Times New Roman" w:cs="Times New Roman"/>
          <w:sz w:val="24"/>
          <w:szCs w:val="24"/>
        </w:rPr>
      </w:pPr>
    </w:p>
    <w:p w14:paraId="481E1BA0" w14:textId="28813E47" w:rsidR="00106D65" w:rsidRDefault="00233C25" w:rsidP="00100768">
      <w:pPr>
        <w:jc w:val="both"/>
        <w:rPr>
          <w:rFonts w:ascii="Times New Roman" w:hAnsi="Times New Roman" w:cs="Times New Roman"/>
          <w:sz w:val="24"/>
          <w:szCs w:val="24"/>
        </w:rPr>
      </w:pPr>
      <w:r w:rsidRPr="00D436E0">
        <w:rPr>
          <w:rFonts w:ascii="Times New Roman" w:hAnsi="Times New Roman" w:cs="Times New Roman"/>
          <w:sz w:val="24"/>
          <w:szCs w:val="24"/>
        </w:rPr>
        <w:drawing>
          <wp:anchor distT="0" distB="0" distL="114300" distR="114300" simplePos="0" relativeHeight="251657214" behindDoc="1" locked="0" layoutInCell="1" allowOverlap="1" wp14:anchorId="24127B24" wp14:editId="64A44743">
            <wp:simplePos x="0" y="0"/>
            <wp:positionH relativeFrom="margin">
              <wp:posOffset>2438400</wp:posOffset>
            </wp:positionH>
            <wp:positionV relativeFrom="paragraph">
              <wp:posOffset>340360</wp:posOffset>
            </wp:positionV>
            <wp:extent cx="3680460" cy="3077210"/>
            <wp:effectExtent l="0" t="0" r="0" b="8890"/>
            <wp:wrapTight wrapText="bothSides">
              <wp:wrapPolygon edited="0">
                <wp:start x="0" y="0"/>
                <wp:lineTo x="0" y="21529"/>
                <wp:lineTo x="21466" y="21529"/>
                <wp:lineTo x="21466" y="0"/>
                <wp:lineTo x="0" y="0"/>
              </wp:wrapPolygon>
            </wp:wrapTight>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80460" cy="3077210"/>
                    </a:xfrm>
                    <a:prstGeom prst="rect">
                      <a:avLst/>
                    </a:prstGeom>
                  </pic:spPr>
                </pic:pic>
              </a:graphicData>
            </a:graphic>
            <wp14:sizeRelH relativeFrom="page">
              <wp14:pctWidth>0</wp14:pctWidth>
            </wp14:sizeRelH>
            <wp14:sizeRelV relativeFrom="page">
              <wp14:pctHeight>0</wp14:pctHeight>
            </wp14:sizeRelV>
          </wp:anchor>
        </w:drawing>
      </w:r>
    </w:p>
    <w:p w14:paraId="6E0C28AD" w14:textId="585B1F58" w:rsidR="00106D65" w:rsidRDefault="00106D65" w:rsidP="00100768">
      <w:pPr>
        <w:jc w:val="both"/>
        <w:rPr>
          <w:rFonts w:ascii="Times New Roman" w:hAnsi="Times New Roman" w:cs="Times New Roman"/>
          <w:sz w:val="24"/>
          <w:szCs w:val="24"/>
        </w:rPr>
      </w:pPr>
    </w:p>
    <w:p w14:paraId="7504AD0A" w14:textId="277440C2" w:rsidR="00106D65" w:rsidRDefault="00106D65" w:rsidP="00100768">
      <w:pPr>
        <w:jc w:val="both"/>
        <w:rPr>
          <w:rFonts w:ascii="Times New Roman" w:hAnsi="Times New Roman" w:cs="Times New Roman"/>
          <w:sz w:val="24"/>
          <w:szCs w:val="24"/>
        </w:rPr>
      </w:pPr>
    </w:p>
    <w:p w14:paraId="7DEC38B2" w14:textId="47ED60BE" w:rsidR="00106D65" w:rsidRDefault="00106D65" w:rsidP="00100768">
      <w:pPr>
        <w:jc w:val="both"/>
        <w:rPr>
          <w:rFonts w:ascii="Times New Roman" w:hAnsi="Times New Roman" w:cs="Times New Roman"/>
          <w:sz w:val="24"/>
          <w:szCs w:val="24"/>
        </w:rPr>
      </w:pPr>
      <w:r>
        <w:rPr>
          <w:rFonts w:ascii="Times New Roman" w:hAnsi="Times New Roman" w:cs="Times New Roman"/>
          <w:sz w:val="24"/>
          <w:szCs w:val="24"/>
        </w:rPr>
        <w:t>p-Value &lt;0.005</w:t>
      </w:r>
    </w:p>
    <w:p w14:paraId="4191037C" w14:textId="44C4BDD7" w:rsidR="00106D65" w:rsidRDefault="00106D65" w:rsidP="00100768">
      <w:pPr>
        <w:jc w:val="both"/>
        <w:rPr>
          <w:rFonts w:ascii="Times New Roman" w:hAnsi="Times New Roman" w:cs="Times New Roman"/>
          <w:sz w:val="24"/>
          <w:szCs w:val="24"/>
        </w:rPr>
      </w:pPr>
      <w:r>
        <w:rPr>
          <w:rFonts w:ascii="Times New Roman" w:hAnsi="Times New Roman" w:cs="Times New Roman"/>
          <w:sz w:val="24"/>
          <w:szCs w:val="24"/>
        </w:rPr>
        <w:t>Confidence limits @ 95%   13335- 13771</w:t>
      </w:r>
    </w:p>
    <w:p w14:paraId="4AB3B15A" w14:textId="77777777" w:rsidR="00233C25" w:rsidRDefault="00233C25" w:rsidP="00100768">
      <w:pPr>
        <w:jc w:val="both"/>
        <w:rPr>
          <w:rFonts w:ascii="Times New Roman" w:hAnsi="Times New Roman" w:cs="Times New Roman"/>
          <w:sz w:val="24"/>
          <w:szCs w:val="24"/>
        </w:rPr>
      </w:pPr>
    </w:p>
    <w:p w14:paraId="52E59475" w14:textId="37EB2FDE" w:rsidR="00D436E0" w:rsidRDefault="00D436E0" w:rsidP="00100768">
      <w:pPr>
        <w:jc w:val="both"/>
        <w:rPr>
          <w:rFonts w:ascii="Times New Roman" w:hAnsi="Times New Roman" w:cs="Times New Roman"/>
          <w:sz w:val="24"/>
          <w:szCs w:val="24"/>
        </w:rPr>
      </w:pPr>
    </w:p>
    <w:p w14:paraId="2EA786D7" w14:textId="1CFDC747" w:rsidR="00D436E0" w:rsidRDefault="00233C25" w:rsidP="00100768">
      <w:pPr>
        <w:jc w:val="both"/>
        <w:rPr>
          <w:rFonts w:ascii="Times New Roman" w:hAnsi="Times New Roman" w:cs="Times New Roman"/>
          <w:sz w:val="24"/>
          <w:szCs w:val="24"/>
        </w:rPr>
      </w:pPr>
      <w:r w:rsidRPr="00D436E0">
        <w:rPr>
          <w:rFonts w:ascii="Times New Roman" w:hAnsi="Times New Roman" w:cs="Times New Roman"/>
          <w:sz w:val="24"/>
          <w:szCs w:val="24"/>
        </w:rPr>
        <w:lastRenderedPageBreak/>
        <w:drawing>
          <wp:anchor distT="0" distB="0" distL="114300" distR="114300" simplePos="0" relativeHeight="251661312" behindDoc="1" locked="0" layoutInCell="1" allowOverlap="1" wp14:anchorId="3A908E4E" wp14:editId="025A463A">
            <wp:simplePos x="0" y="0"/>
            <wp:positionH relativeFrom="column">
              <wp:posOffset>-396240</wp:posOffset>
            </wp:positionH>
            <wp:positionV relativeFrom="paragraph">
              <wp:posOffset>510540</wp:posOffset>
            </wp:positionV>
            <wp:extent cx="2757357" cy="3051682"/>
            <wp:effectExtent l="0" t="0" r="5080" b="0"/>
            <wp:wrapTight wrapText="bothSides">
              <wp:wrapPolygon edited="0">
                <wp:start x="0" y="0"/>
                <wp:lineTo x="0" y="21443"/>
                <wp:lineTo x="21491" y="21443"/>
                <wp:lineTo x="21491"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57357" cy="305168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Distribution analysis:  UNIVARIATE PROCEDURE</w:t>
      </w:r>
    </w:p>
    <w:p w14:paraId="6BEED2F7" w14:textId="011EFDDD" w:rsidR="00233C25" w:rsidRDefault="002479E4" w:rsidP="00100768">
      <w:pPr>
        <w:jc w:val="both"/>
        <w:rPr>
          <w:rFonts w:ascii="Times New Roman" w:hAnsi="Times New Roman" w:cs="Times New Roman"/>
          <w:sz w:val="24"/>
          <w:szCs w:val="24"/>
        </w:rPr>
      </w:pPr>
      <w:r w:rsidRPr="00D436E0">
        <w:rPr>
          <w:rFonts w:ascii="Times New Roman" w:hAnsi="Times New Roman" w:cs="Times New Roman"/>
          <w:sz w:val="24"/>
          <w:szCs w:val="24"/>
        </w:rPr>
        <w:drawing>
          <wp:anchor distT="0" distB="0" distL="114300" distR="114300" simplePos="0" relativeHeight="251662336" behindDoc="1" locked="0" layoutInCell="1" allowOverlap="1" wp14:anchorId="3539C187" wp14:editId="4D96336F">
            <wp:simplePos x="0" y="0"/>
            <wp:positionH relativeFrom="column">
              <wp:posOffset>2516505</wp:posOffset>
            </wp:positionH>
            <wp:positionV relativeFrom="paragraph">
              <wp:posOffset>402590</wp:posOffset>
            </wp:positionV>
            <wp:extent cx="3913505" cy="3169920"/>
            <wp:effectExtent l="0" t="0" r="0" b="0"/>
            <wp:wrapTight wrapText="bothSides">
              <wp:wrapPolygon edited="0">
                <wp:start x="0" y="0"/>
                <wp:lineTo x="0" y="21418"/>
                <wp:lineTo x="21449" y="21418"/>
                <wp:lineTo x="21449"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13505" cy="3169920"/>
                    </a:xfrm>
                    <a:prstGeom prst="rect">
                      <a:avLst/>
                    </a:prstGeom>
                  </pic:spPr>
                </pic:pic>
              </a:graphicData>
            </a:graphic>
            <wp14:sizeRelH relativeFrom="page">
              <wp14:pctWidth>0</wp14:pctWidth>
            </wp14:sizeRelH>
            <wp14:sizeRelV relativeFrom="page">
              <wp14:pctHeight>0</wp14:pctHeight>
            </wp14:sizeRelV>
          </wp:anchor>
        </w:drawing>
      </w:r>
    </w:p>
    <w:p w14:paraId="23DC7849" w14:textId="3D1F5AC5" w:rsidR="00233C25" w:rsidRDefault="00233C25" w:rsidP="00100768">
      <w:pPr>
        <w:jc w:val="both"/>
        <w:rPr>
          <w:rFonts w:ascii="Times New Roman" w:hAnsi="Times New Roman" w:cs="Times New Roman"/>
          <w:sz w:val="24"/>
          <w:szCs w:val="24"/>
        </w:rPr>
      </w:pPr>
    </w:p>
    <w:p w14:paraId="69C75624" w14:textId="1CFA16ED" w:rsidR="00233C25" w:rsidRDefault="00233C25" w:rsidP="00100768">
      <w:pPr>
        <w:jc w:val="both"/>
        <w:rPr>
          <w:rFonts w:ascii="Times New Roman" w:hAnsi="Times New Roman" w:cs="Times New Roman"/>
          <w:sz w:val="24"/>
          <w:szCs w:val="24"/>
        </w:rPr>
      </w:pPr>
    </w:p>
    <w:p w14:paraId="0DE47169" w14:textId="7859A261" w:rsidR="00233C25" w:rsidRDefault="002479E4" w:rsidP="00100768">
      <w:pPr>
        <w:jc w:val="both"/>
        <w:rPr>
          <w:rFonts w:ascii="Times New Roman" w:hAnsi="Times New Roman" w:cs="Times New Roman"/>
          <w:sz w:val="24"/>
          <w:szCs w:val="24"/>
        </w:rPr>
      </w:pPr>
      <w:r w:rsidRPr="00D436E0">
        <w:rPr>
          <w:rFonts w:ascii="Times New Roman" w:hAnsi="Times New Roman" w:cs="Times New Roman"/>
          <w:sz w:val="24"/>
          <w:szCs w:val="24"/>
        </w:rPr>
        <w:drawing>
          <wp:anchor distT="0" distB="0" distL="114300" distR="114300" simplePos="0" relativeHeight="251663360" behindDoc="1" locked="0" layoutInCell="1" allowOverlap="1" wp14:anchorId="7B0306A3" wp14:editId="0AFA3EDB">
            <wp:simplePos x="0" y="0"/>
            <wp:positionH relativeFrom="column">
              <wp:posOffset>2360930</wp:posOffset>
            </wp:positionH>
            <wp:positionV relativeFrom="paragraph">
              <wp:posOffset>7620</wp:posOffset>
            </wp:positionV>
            <wp:extent cx="4038600" cy="3289935"/>
            <wp:effectExtent l="0" t="0" r="0" b="5715"/>
            <wp:wrapTight wrapText="bothSides">
              <wp:wrapPolygon edited="0">
                <wp:start x="0" y="0"/>
                <wp:lineTo x="0" y="21512"/>
                <wp:lineTo x="21498" y="21512"/>
                <wp:lineTo x="21498" y="0"/>
                <wp:lineTo x="0" y="0"/>
              </wp:wrapPolygon>
            </wp:wrapTight>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38600" cy="3289935"/>
                    </a:xfrm>
                    <a:prstGeom prst="rect">
                      <a:avLst/>
                    </a:prstGeom>
                  </pic:spPr>
                </pic:pic>
              </a:graphicData>
            </a:graphic>
            <wp14:sizeRelH relativeFrom="page">
              <wp14:pctWidth>0</wp14:pctWidth>
            </wp14:sizeRelH>
            <wp14:sizeRelV relativeFrom="page">
              <wp14:pctHeight>0</wp14:pctHeight>
            </wp14:sizeRelV>
          </wp:anchor>
        </w:drawing>
      </w:r>
      <w:r w:rsidR="00233C25">
        <w:rPr>
          <w:rFonts w:ascii="Times New Roman" w:hAnsi="Times New Roman" w:cs="Times New Roman"/>
          <w:sz w:val="24"/>
          <w:szCs w:val="24"/>
        </w:rPr>
        <w:t>p-Value &lt;0.005</w:t>
      </w:r>
    </w:p>
    <w:p w14:paraId="734CD13D" w14:textId="299D6A09" w:rsidR="00233C25" w:rsidRDefault="00233C25" w:rsidP="00100768">
      <w:pPr>
        <w:jc w:val="both"/>
        <w:rPr>
          <w:rFonts w:ascii="Times New Roman" w:hAnsi="Times New Roman" w:cs="Times New Roman"/>
          <w:sz w:val="24"/>
          <w:szCs w:val="24"/>
        </w:rPr>
      </w:pPr>
    </w:p>
    <w:p w14:paraId="5736F2A8" w14:textId="55A1C9CD" w:rsidR="00D436E0" w:rsidRDefault="00D436E0" w:rsidP="00100768">
      <w:pPr>
        <w:jc w:val="both"/>
        <w:rPr>
          <w:rFonts w:ascii="Times New Roman" w:hAnsi="Times New Roman" w:cs="Times New Roman"/>
          <w:sz w:val="24"/>
          <w:szCs w:val="24"/>
        </w:rPr>
      </w:pPr>
    </w:p>
    <w:p w14:paraId="3AC7AE17" w14:textId="196E826C" w:rsidR="002479E4" w:rsidRDefault="002479E4" w:rsidP="00100768">
      <w:pPr>
        <w:jc w:val="both"/>
        <w:rPr>
          <w:rFonts w:ascii="Times New Roman" w:hAnsi="Times New Roman" w:cs="Times New Roman"/>
          <w:sz w:val="24"/>
          <w:szCs w:val="24"/>
        </w:rPr>
      </w:pPr>
    </w:p>
    <w:p w14:paraId="3F8E2973" w14:textId="4BD8EDCE" w:rsidR="002479E4" w:rsidRDefault="002479E4" w:rsidP="00100768">
      <w:pPr>
        <w:jc w:val="both"/>
        <w:rPr>
          <w:rFonts w:ascii="Times New Roman" w:hAnsi="Times New Roman" w:cs="Times New Roman"/>
          <w:sz w:val="24"/>
          <w:szCs w:val="24"/>
        </w:rPr>
      </w:pPr>
    </w:p>
    <w:p w14:paraId="5C27C72F" w14:textId="7D113D9F" w:rsidR="002479E4" w:rsidRDefault="002479E4" w:rsidP="00100768">
      <w:pPr>
        <w:jc w:val="both"/>
        <w:rPr>
          <w:rFonts w:ascii="Times New Roman" w:hAnsi="Times New Roman" w:cs="Times New Roman"/>
          <w:sz w:val="24"/>
          <w:szCs w:val="24"/>
        </w:rPr>
      </w:pPr>
    </w:p>
    <w:p w14:paraId="1975FE04" w14:textId="5E9E9FAA" w:rsidR="002479E4" w:rsidRDefault="002479E4" w:rsidP="00100768">
      <w:pPr>
        <w:jc w:val="both"/>
        <w:rPr>
          <w:rFonts w:ascii="Times New Roman" w:hAnsi="Times New Roman" w:cs="Times New Roman"/>
          <w:sz w:val="24"/>
          <w:szCs w:val="24"/>
        </w:rPr>
      </w:pPr>
    </w:p>
    <w:p w14:paraId="06603027" w14:textId="3323F128" w:rsidR="002479E4" w:rsidRDefault="002479E4" w:rsidP="00100768">
      <w:pPr>
        <w:jc w:val="both"/>
        <w:rPr>
          <w:rFonts w:ascii="Times New Roman" w:hAnsi="Times New Roman" w:cs="Times New Roman"/>
          <w:sz w:val="24"/>
          <w:szCs w:val="24"/>
        </w:rPr>
      </w:pPr>
    </w:p>
    <w:p w14:paraId="04E74CB9" w14:textId="387709BC" w:rsidR="002479E4" w:rsidRDefault="002479E4" w:rsidP="00100768">
      <w:pPr>
        <w:jc w:val="both"/>
        <w:rPr>
          <w:rFonts w:ascii="Times New Roman" w:hAnsi="Times New Roman" w:cs="Times New Roman"/>
          <w:sz w:val="24"/>
          <w:szCs w:val="24"/>
        </w:rPr>
      </w:pPr>
    </w:p>
    <w:p w14:paraId="49BD316F" w14:textId="7A1E5BBE" w:rsidR="002479E4" w:rsidRDefault="002479E4" w:rsidP="00100768">
      <w:pPr>
        <w:jc w:val="both"/>
        <w:rPr>
          <w:rFonts w:ascii="Times New Roman" w:hAnsi="Times New Roman" w:cs="Times New Roman"/>
          <w:sz w:val="24"/>
          <w:szCs w:val="24"/>
        </w:rPr>
      </w:pPr>
    </w:p>
    <w:p w14:paraId="79B281DB" w14:textId="502C95E2" w:rsidR="002479E4" w:rsidRDefault="002479E4" w:rsidP="00100768">
      <w:pPr>
        <w:jc w:val="both"/>
        <w:rPr>
          <w:rFonts w:ascii="Times New Roman" w:hAnsi="Times New Roman" w:cs="Times New Roman"/>
          <w:sz w:val="24"/>
          <w:szCs w:val="24"/>
        </w:rPr>
      </w:pPr>
    </w:p>
    <w:p w14:paraId="597EEB86" w14:textId="751E4726" w:rsidR="002479E4" w:rsidRDefault="002479E4" w:rsidP="00100768">
      <w:pPr>
        <w:jc w:val="both"/>
        <w:rPr>
          <w:rFonts w:ascii="Times New Roman" w:hAnsi="Times New Roman" w:cs="Times New Roman"/>
          <w:sz w:val="24"/>
          <w:szCs w:val="24"/>
        </w:rPr>
      </w:pPr>
    </w:p>
    <w:p w14:paraId="259C63FC" w14:textId="7BB472AA" w:rsidR="002479E4" w:rsidRDefault="002479E4" w:rsidP="00100768">
      <w:pPr>
        <w:jc w:val="both"/>
        <w:rPr>
          <w:rFonts w:ascii="Times New Roman" w:hAnsi="Times New Roman" w:cs="Times New Roman"/>
          <w:sz w:val="24"/>
          <w:szCs w:val="24"/>
        </w:rPr>
      </w:pPr>
    </w:p>
    <w:p w14:paraId="549FE5D5" w14:textId="154102CF" w:rsidR="002479E4" w:rsidRDefault="002479E4" w:rsidP="00100768">
      <w:pPr>
        <w:jc w:val="both"/>
        <w:rPr>
          <w:rFonts w:ascii="Times New Roman" w:hAnsi="Times New Roman" w:cs="Times New Roman"/>
          <w:sz w:val="24"/>
          <w:szCs w:val="24"/>
        </w:rPr>
      </w:pPr>
    </w:p>
    <w:p w14:paraId="7A157E49" w14:textId="6AFF46A8" w:rsidR="002479E4" w:rsidRDefault="002479E4" w:rsidP="00100768">
      <w:pPr>
        <w:jc w:val="both"/>
        <w:rPr>
          <w:rFonts w:ascii="Times New Roman" w:hAnsi="Times New Roman" w:cs="Times New Roman"/>
          <w:sz w:val="24"/>
          <w:szCs w:val="24"/>
        </w:rPr>
      </w:pPr>
      <w:r>
        <w:rPr>
          <w:rFonts w:ascii="Times New Roman" w:hAnsi="Times New Roman" w:cs="Times New Roman"/>
          <w:sz w:val="24"/>
          <w:szCs w:val="24"/>
        </w:rPr>
        <w:lastRenderedPageBreak/>
        <w:t>Distribution analysis of median debt and reported earnings upon one year of graduation</w:t>
      </w:r>
    </w:p>
    <w:p w14:paraId="1487BA78" w14:textId="77777777" w:rsidR="002479E4" w:rsidRDefault="002479E4" w:rsidP="00100768">
      <w:pPr>
        <w:jc w:val="both"/>
        <w:rPr>
          <w:rFonts w:ascii="Times New Roman" w:hAnsi="Times New Roman" w:cs="Times New Roman"/>
          <w:sz w:val="24"/>
          <w:szCs w:val="24"/>
        </w:rPr>
      </w:pPr>
    </w:p>
    <w:p w14:paraId="1F833CBD" w14:textId="008B78D7" w:rsidR="00D436E0" w:rsidRDefault="00D436E0" w:rsidP="00100768">
      <w:pPr>
        <w:jc w:val="both"/>
        <w:rPr>
          <w:rFonts w:ascii="Times New Roman" w:hAnsi="Times New Roman" w:cs="Times New Roman"/>
          <w:sz w:val="24"/>
          <w:szCs w:val="24"/>
        </w:rPr>
      </w:pPr>
      <w:r w:rsidRPr="00D436E0">
        <w:rPr>
          <w:rFonts w:ascii="Times New Roman" w:hAnsi="Times New Roman" w:cs="Times New Roman"/>
          <w:sz w:val="24"/>
          <w:szCs w:val="24"/>
        </w:rPr>
        <w:drawing>
          <wp:anchor distT="0" distB="0" distL="114300" distR="114300" simplePos="0" relativeHeight="251664384" behindDoc="1" locked="0" layoutInCell="1" allowOverlap="1" wp14:anchorId="6501141D" wp14:editId="1F4AE4AF">
            <wp:simplePos x="0" y="0"/>
            <wp:positionH relativeFrom="column">
              <wp:posOffset>0</wp:posOffset>
            </wp:positionH>
            <wp:positionV relativeFrom="paragraph">
              <wp:posOffset>-2540</wp:posOffset>
            </wp:positionV>
            <wp:extent cx="2522220" cy="3456376"/>
            <wp:effectExtent l="0" t="0" r="0" b="0"/>
            <wp:wrapTight wrapText="bothSides">
              <wp:wrapPolygon edited="0">
                <wp:start x="0" y="0"/>
                <wp:lineTo x="0" y="21429"/>
                <wp:lineTo x="21372" y="21429"/>
                <wp:lineTo x="21372"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22220" cy="3456376"/>
                    </a:xfrm>
                    <a:prstGeom prst="rect">
                      <a:avLst/>
                    </a:prstGeom>
                  </pic:spPr>
                </pic:pic>
              </a:graphicData>
            </a:graphic>
            <wp14:sizeRelH relativeFrom="page">
              <wp14:pctWidth>0</wp14:pctWidth>
            </wp14:sizeRelH>
            <wp14:sizeRelV relativeFrom="page">
              <wp14:pctHeight>0</wp14:pctHeight>
            </wp14:sizeRelV>
          </wp:anchor>
        </w:drawing>
      </w:r>
      <w:r w:rsidR="002479E4">
        <w:rPr>
          <w:rFonts w:ascii="Times New Roman" w:hAnsi="Times New Roman" w:cs="Times New Roman"/>
          <w:sz w:val="24"/>
          <w:szCs w:val="24"/>
        </w:rPr>
        <w:t>p-Value Shapiro-Wilk test= &lt;0.0001</w:t>
      </w:r>
    </w:p>
    <w:p w14:paraId="655230EF" w14:textId="03AF97D5" w:rsidR="00D436E0" w:rsidRDefault="00D436E0" w:rsidP="00100768">
      <w:pPr>
        <w:jc w:val="both"/>
        <w:rPr>
          <w:rFonts w:ascii="Times New Roman" w:hAnsi="Times New Roman" w:cs="Times New Roman"/>
          <w:sz w:val="24"/>
          <w:szCs w:val="24"/>
        </w:rPr>
      </w:pPr>
      <w:r w:rsidRPr="00D436E0">
        <w:rPr>
          <w:rFonts w:ascii="Times New Roman" w:hAnsi="Times New Roman" w:cs="Times New Roman"/>
          <w:sz w:val="24"/>
          <w:szCs w:val="24"/>
        </w:rPr>
        <w:drawing>
          <wp:inline distT="0" distB="0" distL="0" distR="0" wp14:anchorId="44275C1A" wp14:editId="590CF726">
            <wp:extent cx="4168140" cy="3456973"/>
            <wp:effectExtent l="0" t="0" r="381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0"/>
                    <a:stretch>
                      <a:fillRect/>
                    </a:stretch>
                  </pic:blipFill>
                  <pic:spPr>
                    <a:xfrm>
                      <a:off x="0" y="0"/>
                      <a:ext cx="4172880" cy="3460904"/>
                    </a:xfrm>
                    <a:prstGeom prst="rect">
                      <a:avLst/>
                    </a:prstGeom>
                  </pic:spPr>
                </pic:pic>
              </a:graphicData>
            </a:graphic>
          </wp:inline>
        </w:drawing>
      </w:r>
    </w:p>
    <w:p w14:paraId="02606DB8" w14:textId="485DED2E" w:rsidR="002479E4" w:rsidRDefault="002479E4" w:rsidP="00100768">
      <w:pPr>
        <w:jc w:val="both"/>
        <w:rPr>
          <w:rFonts w:ascii="Times New Roman" w:hAnsi="Times New Roman" w:cs="Times New Roman"/>
          <w:sz w:val="24"/>
          <w:szCs w:val="24"/>
        </w:rPr>
      </w:pPr>
    </w:p>
    <w:p w14:paraId="5E790B08" w14:textId="77777777" w:rsidR="002479E4" w:rsidRDefault="002479E4" w:rsidP="002479E4">
      <w:pPr>
        <w:jc w:val="both"/>
        <w:rPr>
          <w:rFonts w:ascii="Times New Roman" w:hAnsi="Times New Roman" w:cs="Times New Roman"/>
          <w:sz w:val="24"/>
          <w:szCs w:val="24"/>
        </w:rPr>
      </w:pPr>
      <w:r>
        <w:rPr>
          <w:rFonts w:ascii="Times New Roman" w:hAnsi="Times New Roman" w:cs="Times New Roman"/>
          <w:sz w:val="24"/>
          <w:szCs w:val="24"/>
        </w:rPr>
        <w:lastRenderedPageBreak/>
        <w:t>Distribution analysis of median debt and reported earnings upon one year of graduation</w:t>
      </w:r>
    </w:p>
    <w:p w14:paraId="5660E689" w14:textId="77777777" w:rsidR="002479E4" w:rsidRDefault="002479E4" w:rsidP="00100768">
      <w:pPr>
        <w:jc w:val="both"/>
        <w:rPr>
          <w:rFonts w:ascii="Times New Roman" w:hAnsi="Times New Roman" w:cs="Times New Roman"/>
          <w:sz w:val="24"/>
          <w:szCs w:val="24"/>
        </w:rPr>
      </w:pPr>
    </w:p>
    <w:p w14:paraId="3C092C8B" w14:textId="58395DCE" w:rsidR="00D436E0" w:rsidRDefault="005456FA" w:rsidP="00100768">
      <w:pPr>
        <w:jc w:val="both"/>
        <w:rPr>
          <w:rFonts w:ascii="Times New Roman" w:hAnsi="Times New Roman" w:cs="Times New Roman"/>
          <w:sz w:val="24"/>
          <w:szCs w:val="24"/>
        </w:rPr>
      </w:pPr>
      <w:r w:rsidRPr="00D436E0">
        <w:rPr>
          <w:rFonts w:ascii="Times New Roman" w:hAnsi="Times New Roman" w:cs="Times New Roman"/>
          <w:sz w:val="24"/>
          <w:szCs w:val="24"/>
        </w:rPr>
        <w:drawing>
          <wp:anchor distT="0" distB="0" distL="114300" distR="114300" simplePos="0" relativeHeight="251666432" behindDoc="1" locked="0" layoutInCell="1" allowOverlap="1" wp14:anchorId="584A88D9" wp14:editId="0AC9F59B">
            <wp:simplePos x="0" y="0"/>
            <wp:positionH relativeFrom="page">
              <wp:posOffset>3479131</wp:posOffset>
            </wp:positionH>
            <wp:positionV relativeFrom="paragraph">
              <wp:posOffset>340360</wp:posOffset>
            </wp:positionV>
            <wp:extent cx="3901440" cy="3085305"/>
            <wp:effectExtent l="0" t="0" r="3810" b="1270"/>
            <wp:wrapTight wrapText="bothSides">
              <wp:wrapPolygon edited="0">
                <wp:start x="0" y="0"/>
                <wp:lineTo x="0" y="21476"/>
                <wp:lineTo x="21516" y="21476"/>
                <wp:lineTo x="21516" y="0"/>
                <wp:lineTo x="0" y="0"/>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01440" cy="3085305"/>
                    </a:xfrm>
                    <a:prstGeom prst="rect">
                      <a:avLst/>
                    </a:prstGeom>
                  </pic:spPr>
                </pic:pic>
              </a:graphicData>
            </a:graphic>
            <wp14:sizeRelH relativeFrom="page">
              <wp14:pctWidth>0</wp14:pctWidth>
            </wp14:sizeRelH>
            <wp14:sizeRelV relativeFrom="page">
              <wp14:pctHeight>0</wp14:pctHeight>
            </wp14:sizeRelV>
          </wp:anchor>
        </w:drawing>
      </w:r>
      <w:r w:rsidRPr="00D436E0">
        <w:rPr>
          <w:rFonts w:ascii="Times New Roman" w:hAnsi="Times New Roman" w:cs="Times New Roman"/>
          <w:sz w:val="24"/>
          <w:szCs w:val="24"/>
        </w:rPr>
        <w:drawing>
          <wp:anchor distT="0" distB="0" distL="114300" distR="114300" simplePos="0" relativeHeight="251665408" behindDoc="1" locked="0" layoutInCell="1" allowOverlap="1" wp14:anchorId="02F477FB" wp14:editId="1C44B9B2">
            <wp:simplePos x="0" y="0"/>
            <wp:positionH relativeFrom="margin">
              <wp:align>left</wp:align>
            </wp:positionH>
            <wp:positionV relativeFrom="paragraph">
              <wp:posOffset>393700</wp:posOffset>
            </wp:positionV>
            <wp:extent cx="2840355" cy="2818765"/>
            <wp:effectExtent l="0" t="0" r="0" b="635"/>
            <wp:wrapTight wrapText="bothSides">
              <wp:wrapPolygon edited="0">
                <wp:start x="0" y="0"/>
                <wp:lineTo x="0" y="21459"/>
                <wp:lineTo x="21441" y="21459"/>
                <wp:lineTo x="21441" y="0"/>
                <wp:lineTo x="0" y="0"/>
              </wp:wrapPolygon>
            </wp:wrapTight>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40355" cy="28187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P-Value Cramer test= &lt;0.005</w:t>
      </w:r>
    </w:p>
    <w:p w14:paraId="7198F375" w14:textId="03268777" w:rsidR="00D436E0" w:rsidRDefault="00D436E0" w:rsidP="00100768">
      <w:pPr>
        <w:jc w:val="both"/>
        <w:rPr>
          <w:rFonts w:ascii="Times New Roman" w:hAnsi="Times New Roman" w:cs="Times New Roman"/>
          <w:sz w:val="24"/>
          <w:szCs w:val="24"/>
        </w:rPr>
      </w:pPr>
    </w:p>
    <w:p w14:paraId="5D266882" w14:textId="0D3FBA2C" w:rsidR="008E7D58" w:rsidRDefault="00D436E0" w:rsidP="00100768">
      <w:pPr>
        <w:jc w:val="both"/>
        <w:rPr>
          <w:rFonts w:ascii="Times New Roman" w:hAnsi="Times New Roman" w:cs="Times New Roman"/>
          <w:sz w:val="24"/>
          <w:szCs w:val="24"/>
        </w:rPr>
      </w:pPr>
      <w:r w:rsidRPr="00D436E0">
        <w:rPr>
          <w:rFonts w:ascii="Times New Roman" w:hAnsi="Times New Roman" w:cs="Times New Roman"/>
          <w:sz w:val="24"/>
          <w:szCs w:val="24"/>
        </w:rPr>
        <w:drawing>
          <wp:inline distT="0" distB="0" distL="0" distR="0" wp14:anchorId="1EB138D2" wp14:editId="3E1BD08C">
            <wp:extent cx="4411980" cy="3493289"/>
            <wp:effectExtent l="0" t="0" r="762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3"/>
                    <a:stretch>
                      <a:fillRect/>
                    </a:stretch>
                  </pic:blipFill>
                  <pic:spPr>
                    <a:xfrm>
                      <a:off x="0" y="0"/>
                      <a:ext cx="4415804" cy="3496317"/>
                    </a:xfrm>
                    <a:prstGeom prst="rect">
                      <a:avLst/>
                    </a:prstGeom>
                  </pic:spPr>
                </pic:pic>
              </a:graphicData>
            </a:graphic>
          </wp:inline>
        </w:drawing>
      </w:r>
    </w:p>
    <w:p w14:paraId="60D5DB5C" w14:textId="2BD07F0E" w:rsidR="005456FA" w:rsidRDefault="005456FA" w:rsidP="00100768">
      <w:pPr>
        <w:jc w:val="both"/>
        <w:rPr>
          <w:rFonts w:ascii="Times New Roman" w:hAnsi="Times New Roman" w:cs="Times New Roman"/>
          <w:sz w:val="24"/>
          <w:szCs w:val="24"/>
        </w:rPr>
      </w:pPr>
    </w:p>
    <w:p w14:paraId="78A7000B" w14:textId="77777777" w:rsidR="005456FA" w:rsidRDefault="005456FA" w:rsidP="00100768">
      <w:pPr>
        <w:jc w:val="both"/>
        <w:rPr>
          <w:rFonts w:ascii="Times New Roman" w:hAnsi="Times New Roman" w:cs="Times New Roman"/>
          <w:sz w:val="24"/>
          <w:szCs w:val="24"/>
        </w:rPr>
      </w:pPr>
    </w:p>
    <w:p w14:paraId="4CB240F2" w14:textId="0EC16200" w:rsidR="005456FA" w:rsidRDefault="005456FA" w:rsidP="005456FA">
      <w:pPr>
        <w:jc w:val="both"/>
        <w:rPr>
          <w:rFonts w:ascii="Times New Roman" w:hAnsi="Times New Roman" w:cs="Times New Roman"/>
          <w:sz w:val="24"/>
          <w:szCs w:val="24"/>
        </w:rPr>
      </w:pPr>
      <w:r>
        <w:rPr>
          <w:rFonts w:ascii="Times New Roman" w:hAnsi="Times New Roman" w:cs="Times New Roman"/>
          <w:sz w:val="24"/>
          <w:szCs w:val="24"/>
        </w:rPr>
        <w:lastRenderedPageBreak/>
        <w:t>Boxplots</w:t>
      </w:r>
      <w:r>
        <w:rPr>
          <w:rFonts w:ascii="Times New Roman" w:hAnsi="Times New Roman" w:cs="Times New Roman"/>
          <w:sz w:val="24"/>
          <w:szCs w:val="24"/>
        </w:rPr>
        <w:t xml:space="preserve"> median debt and reported earnings upon one year of graduation</w:t>
      </w:r>
    </w:p>
    <w:p w14:paraId="02AD27F3" w14:textId="6976D474" w:rsidR="005456FA" w:rsidRDefault="005456FA" w:rsidP="00100768">
      <w:pPr>
        <w:jc w:val="both"/>
        <w:rPr>
          <w:rFonts w:ascii="Times New Roman" w:hAnsi="Times New Roman" w:cs="Times New Roman"/>
          <w:sz w:val="24"/>
          <w:szCs w:val="24"/>
        </w:rPr>
      </w:pPr>
    </w:p>
    <w:p w14:paraId="5540AACF" w14:textId="1FB754EA" w:rsidR="00D436E0" w:rsidRDefault="00D436E0" w:rsidP="00100768">
      <w:pPr>
        <w:jc w:val="both"/>
        <w:rPr>
          <w:rFonts w:ascii="Times New Roman" w:hAnsi="Times New Roman" w:cs="Times New Roman"/>
          <w:sz w:val="24"/>
          <w:szCs w:val="24"/>
        </w:rPr>
      </w:pPr>
      <w:r w:rsidRPr="00D436E0">
        <w:rPr>
          <w:rFonts w:ascii="Times New Roman" w:hAnsi="Times New Roman" w:cs="Times New Roman"/>
          <w:sz w:val="24"/>
          <w:szCs w:val="24"/>
        </w:rPr>
        <w:drawing>
          <wp:inline distT="0" distB="0" distL="0" distR="0" wp14:anchorId="7F868497" wp14:editId="761E8E23">
            <wp:extent cx="4404577" cy="3474720"/>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34"/>
                    <a:stretch>
                      <a:fillRect/>
                    </a:stretch>
                  </pic:blipFill>
                  <pic:spPr>
                    <a:xfrm>
                      <a:off x="0" y="0"/>
                      <a:ext cx="4423116" cy="3489345"/>
                    </a:xfrm>
                    <a:prstGeom prst="rect">
                      <a:avLst/>
                    </a:prstGeom>
                  </pic:spPr>
                </pic:pic>
              </a:graphicData>
            </a:graphic>
          </wp:inline>
        </w:drawing>
      </w:r>
    </w:p>
    <w:p w14:paraId="57414F60" w14:textId="00E002B8" w:rsidR="00D436E0" w:rsidRDefault="00D436E0" w:rsidP="00100768">
      <w:pPr>
        <w:jc w:val="both"/>
        <w:rPr>
          <w:rFonts w:ascii="Times New Roman" w:hAnsi="Times New Roman" w:cs="Times New Roman"/>
          <w:sz w:val="24"/>
          <w:szCs w:val="24"/>
        </w:rPr>
      </w:pPr>
      <w:r w:rsidRPr="00D436E0">
        <w:rPr>
          <w:rFonts w:ascii="Times New Roman" w:hAnsi="Times New Roman" w:cs="Times New Roman"/>
          <w:sz w:val="24"/>
          <w:szCs w:val="24"/>
        </w:rPr>
        <w:drawing>
          <wp:inline distT="0" distB="0" distL="0" distR="0" wp14:anchorId="60169912" wp14:editId="63D617E0">
            <wp:extent cx="4274820" cy="3439952"/>
            <wp:effectExtent l="0" t="0" r="0" b="8255"/>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35"/>
                    <a:stretch>
                      <a:fillRect/>
                    </a:stretch>
                  </pic:blipFill>
                  <pic:spPr>
                    <a:xfrm>
                      <a:off x="0" y="0"/>
                      <a:ext cx="4277995" cy="3442507"/>
                    </a:xfrm>
                    <a:prstGeom prst="rect">
                      <a:avLst/>
                    </a:prstGeom>
                  </pic:spPr>
                </pic:pic>
              </a:graphicData>
            </a:graphic>
          </wp:inline>
        </w:drawing>
      </w:r>
    </w:p>
    <w:p w14:paraId="2CD5044B" w14:textId="0312749D" w:rsidR="005456FA" w:rsidRDefault="005456FA" w:rsidP="00100768">
      <w:pPr>
        <w:jc w:val="both"/>
        <w:rPr>
          <w:rFonts w:ascii="Times New Roman" w:hAnsi="Times New Roman" w:cs="Times New Roman"/>
          <w:sz w:val="24"/>
          <w:szCs w:val="24"/>
        </w:rPr>
      </w:pPr>
    </w:p>
    <w:p w14:paraId="76104EF6" w14:textId="6AB22419" w:rsidR="005456FA" w:rsidRDefault="005456FA" w:rsidP="00100768">
      <w:pPr>
        <w:jc w:val="both"/>
        <w:rPr>
          <w:rFonts w:ascii="Times New Roman" w:hAnsi="Times New Roman" w:cs="Times New Roman"/>
          <w:sz w:val="24"/>
          <w:szCs w:val="24"/>
        </w:rPr>
      </w:pPr>
    </w:p>
    <w:p w14:paraId="4F1FBB75" w14:textId="5B3B443C" w:rsidR="005456FA" w:rsidRDefault="00E26B06" w:rsidP="00100768">
      <w:pPr>
        <w:jc w:val="both"/>
        <w:rPr>
          <w:rFonts w:ascii="Times New Roman" w:hAnsi="Times New Roman" w:cs="Times New Roman"/>
          <w:sz w:val="24"/>
          <w:szCs w:val="24"/>
        </w:rPr>
      </w:pPr>
      <w:r w:rsidRPr="00E26B06">
        <w:rPr>
          <w:rFonts w:ascii="Times New Roman" w:hAnsi="Times New Roman" w:cs="Times New Roman"/>
          <w:sz w:val="24"/>
          <w:szCs w:val="24"/>
        </w:rPr>
        <w:lastRenderedPageBreak/>
        <w:drawing>
          <wp:anchor distT="0" distB="0" distL="114300" distR="114300" simplePos="0" relativeHeight="251667456" behindDoc="1" locked="0" layoutInCell="1" allowOverlap="1" wp14:anchorId="28CA3472" wp14:editId="2C72232E">
            <wp:simplePos x="0" y="0"/>
            <wp:positionH relativeFrom="margin">
              <wp:align>left</wp:align>
            </wp:positionH>
            <wp:positionV relativeFrom="paragraph">
              <wp:posOffset>289560</wp:posOffset>
            </wp:positionV>
            <wp:extent cx="2788920" cy="3807460"/>
            <wp:effectExtent l="0" t="0" r="0" b="2540"/>
            <wp:wrapTight wrapText="bothSides">
              <wp:wrapPolygon edited="0">
                <wp:start x="0" y="0"/>
                <wp:lineTo x="0" y="21506"/>
                <wp:lineTo x="21393" y="21506"/>
                <wp:lineTo x="21393"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89414" cy="380817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Correlation analysis</w:t>
      </w:r>
    </w:p>
    <w:p w14:paraId="222B85DB" w14:textId="31BC6358" w:rsidR="00E26B06" w:rsidRDefault="00E26B06" w:rsidP="00100768">
      <w:pPr>
        <w:jc w:val="both"/>
        <w:rPr>
          <w:rFonts w:ascii="Times New Roman" w:hAnsi="Times New Roman" w:cs="Times New Roman"/>
          <w:sz w:val="24"/>
          <w:szCs w:val="24"/>
        </w:rPr>
      </w:pPr>
    </w:p>
    <w:p w14:paraId="233BF353" w14:textId="77777777" w:rsidR="00E26B06" w:rsidRDefault="00E26B06" w:rsidP="00100768">
      <w:pPr>
        <w:jc w:val="both"/>
        <w:rPr>
          <w:rFonts w:ascii="Times New Roman" w:hAnsi="Times New Roman" w:cs="Times New Roman"/>
          <w:sz w:val="24"/>
          <w:szCs w:val="24"/>
        </w:rPr>
      </w:pPr>
    </w:p>
    <w:p w14:paraId="294A9823" w14:textId="32FB994F" w:rsidR="00E26B06" w:rsidRDefault="00E26B06" w:rsidP="00100768">
      <w:pPr>
        <w:jc w:val="both"/>
        <w:rPr>
          <w:rFonts w:ascii="Times New Roman" w:hAnsi="Times New Roman" w:cs="Times New Roman"/>
          <w:sz w:val="24"/>
          <w:szCs w:val="24"/>
        </w:rPr>
      </w:pPr>
      <w:r w:rsidRPr="00E26B06">
        <w:rPr>
          <w:rFonts w:ascii="Times New Roman" w:hAnsi="Times New Roman" w:cs="Times New Roman"/>
          <w:sz w:val="24"/>
          <w:szCs w:val="24"/>
        </w:rPr>
        <w:drawing>
          <wp:inline distT="0" distB="0" distL="0" distR="0" wp14:anchorId="47747E1C" wp14:editId="62BF5FAF">
            <wp:extent cx="4206240" cy="3565866"/>
            <wp:effectExtent l="0" t="0" r="381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7"/>
                    <a:stretch>
                      <a:fillRect/>
                    </a:stretch>
                  </pic:blipFill>
                  <pic:spPr>
                    <a:xfrm>
                      <a:off x="0" y="0"/>
                      <a:ext cx="4210252" cy="3569267"/>
                    </a:xfrm>
                    <a:prstGeom prst="rect">
                      <a:avLst/>
                    </a:prstGeom>
                  </pic:spPr>
                </pic:pic>
              </a:graphicData>
            </a:graphic>
          </wp:inline>
        </w:drawing>
      </w:r>
    </w:p>
    <w:p w14:paraId="79352D42" w14:textId="34C3F777" w:rsidR="00E26B06" w:rsidRDefault="00E26B06" w:rsidP="0010076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Correlation Analysis </w:t>
      </w:r>
    </w:p>
    <w:p w14:paraId="5CF94EA5" w14:textId="37A2F00C" w:rsidR="00E26B06" w:rsidRDefault="00E26B06" w:rsidP="00100768">
      <w:pPr>
        <w:jc w:val="both"/>
        <w:rPr>
          <w:rFonts w:ascii="Times New Roman" w:hAnsi="Times New Roman" w:cs="Times New Roman"/>
          <w:sz w:val="24"/>
          <w:szCs w:val="24"/>
        </w:rPr>
      </w:pPr>
      <w:r>
        <w:rPr>
          <w:rFonts w:ascii="Times New Roman" w:hAnsi="Times New Roman" w:cs="Times New Roman"/>
          <w:sz w:val="24"/>
          <w:szCs w:val="24"/>
        </w:rPr>
        <w:t xml:space="preserve">Median Debt/ </w:t>
      </w:r>
      <w:proofErr w:type="spellStart"/>
      <w:r>
        <w:rPr>
          <w:rFonts w:ascii="Times New Roman" w:hAnsi="Times New Roman" w:cs="Times New Roman"/>
          <w:sz w:val="24"/>
          <w:szCs w:val="24"/>
        </w:rPr>
        <w:t>Credlev</w:t>
      </w:r>
      <w:proofErr w:type="spellEnd"/>
    </w:p>
    <w:p w14:paraId="1EAEE734" w14:textId="38BE5E16" w:rsidR="005456FA" w:rsidRDefault="00E26B06" w:rsidP="00100768">
      <w:pPr>
        <w:jc w:val="both"/>
        <w:rPr>
          <w:rFonts w:ascii="Times New Roman" w:hAnsi="Times New Roman" w:cs="Times New Roman"/>
          <w:sz w:val="24"/>
          <w:szCs w:val="24"/>
        </w:rPr>
      </w:pPr>
      <w:r w:rsidRPr="00E26B06">
        <w:rPr>
          <w:rFonts w:ascii="Times New Roman" w:hAnsi="Times New Roman" w:cs="Times New Roman"/>
          <w:sz w:val="24"/>
          <w:szCs w:val="24"/>
        </w:rPr>
        <w:drawing>
          <wp:inline distT="0" distB="0" distL="0" distR="0" wp14:anchorId="387FAF9C" wp14:editId="45FA0F47">
            <wp:extent cx="4005038" cy="3459480"/>
            <wp:effectExtent l="0" t="0" r="0" b="7620"/>
            <wp:docPr id="29" name="Picture 2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10;&#10;Description automatically generated"/>
                    <pic:cNvPicPr/>
                  </pic:nvPicPr>
                  <pic:blipFill>
                    <a:blip r:embed="rId38"/>
                    <a:stretch>
                      <a:fillRect/>
                    </a:stretch>
                  </pic:blipFill>
                  <pic:spPr>
                    <a:xfrm>
                      <a:off x="0" y="0"/>
                      <a:ext cx="4015154" cy="3468218"/>
                    </a:xfrm>
                    <a:prstGeom prst="rect">
                      <a:avLst/>
                    </a:prstGeom>
                  </pic:spPr>
                </pic:pic>
              </a:graphicData>
            </a:graphic>
          </wp:inline>
        </w:drawing>
      </w:r>
    </w:p>
    <w:p w14:paraId="7A2C40AA" w14:textId="104246E8" w:rsidR="00E26B06" w:rsidRDefault="00E26B06" w:rsidP="00100768">
      <w:pPr>
        <w:jc w:val="both"/>
        <w:rPr>
          <w:rFonts w:ascii="Times New Roman" w:hAnsi="Times New Roman" w:cs="Times New Roman"/>
          <w:sz w:val="24"/>
          <w:szCs w:val="24"/>
        </w:rPr>
      </w:pPr>
      <w:r>
        <w:rPr>
          <w:rFonts w:ascii="Times New Roman" w:hAnsi="Times New Roman" w:cs="Times New Roman"/>
          <w:sz w:val="24"/>
          <w:szCs w:val="24"/>
        </w:rPr>
        <w:t>Median debt/ Zip code</w:t>
      </w:r>
    </w:p>
    <w:p w14:paraId="4987D267" w14:textId="7D5085DB" w:rsidR="00E26B06" w:rsidRDefault="00E26B06" w:rsidP="00100768">
      <w:pPr>
        <w:jc w:val="both"/>
        <w:rPr>
          <w:rFonts w:ascii="Times New Roman" w:hAnsi="Times New Roman" w:cs="Times New Roman"/>
          <w:sz w:val="24"/>
          <w:szCs w:val="24"/>
        </w:rPr>
      </w:pPr>
      <w:r w:rsidRPr="00E26B06">
        <w:rPr>
          <w:rFonts w:ascii="Times New Roman" w:hAnsi="Times New Roman" w:cs="Times New Roman"/>
          <w:sz w:val="24"/>
          <w:szCs w:val="24"/>
        </w:rPr>
        <w:drawing>
          <wp:inline distT="0" distB="0" distL="0" distR="0" wp14:anchorId="0AAA2551" wp14:editId="53DF4DF4">
            <wp:extent cx="4251960" cy="3661865"/>
            <wp:effectExtent l="0" t="0" r="0" b="0"/>
            <wp:docPr id="30" name="Picture 3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atter chart&#10;&#10;Description automatically generated"/>
                    <pic:cNvPicPr/>
                  </pic:nvPicPr>
                  <pic:blipFill>
                    <a:blip r:embed="rId39"/>
                    <a:stretch>
                      <a:fillRect/>
                    </a:stretch>
                  </pic:blipFill>
                  <pic:spPr>
                    <a:xfrm>
                      <a:off x="0" y="0"/>
                      <a:ext cx="4260110" cy="3668884"/>
                    </a:xfrm>
                    <a:prstGeom prst="rect">
                      <a:avLst/>
                    </a:prstGeom>
                  </pic:spPr>
                </pic:pic>
              </a:graphicData>
            </a:graphic>
          </wp:inline>
        </w:drawing>
      </w:r>
    </w:p>
    <w:p w14:paraId="5B077019" w14:textId="77777777" w:rsidR="00B75E65" w:rsidRDefault="00B75E65" w:rsidP="00B75E6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Correlation Analysis </w:t>
      </w:r>
    </w:p>
    <w:p w14:paraId="152C2EAD" w14:textId="577A4C89" w:rsidR="00B75E65" w:rsidRDefault="00B75E65" w:rsidP="00100768">
      <w:pPr>
        <w:jc w:val="both"/>
        <w:rPr>
          <w:rFonts w:ascii="Times New Roman" w:hAnsi="Times New Roman" w:cs="Times New Roman"/>
          <w:sz w:val="24"/>
          <w:szCs w:val="24"/>
        </w:rPr>
      </w:pPr>
      <w:r>
        <w:rPr>
          <w:rFonts w:ascii="Times New Roman" w:hAnsi="Times New Roman" w:cs="Times New Roman"/>
          <w:sz w:val="24"/>
          <w:szCs w:val="24"/>
        </w:rPr>
        <w:t>Earnings upon 1</w:t>
      </w:r>
      <w:r w:rsidRPr="00B75E65">
        <w:rPr>
          <w:rFonts w:ascii="Times New Roman" w:hAnsi="Times New Roman" w:cs="Times New Roman"/>
          <w:sz w:val="24"/>
          <w:szCs w:val="24"/>
          <w:vertAlign w:val="superscript"/>
        </w:rPr>
        <w:t>st</w:t>
      </w:r>
      <w:r>
        <w:rPr>
          <w:rFonts w:ascii="Times New Roman" w:hAnsi="Times New Roman" w:cs="Times New Roman"/>
          <w:sz w:val="24"/>
          <w:szCs w:val="24"/>
        </w:rPr>
        <w:t xml:space="preserve"> year of grad/ </w:t>
      </w:r>
      <w:proofErr w:type="spellStart"/>
      <w:r>
        <w:rPr>
          <w:rFonts w:ascii="Times New Roman" w:hAnsi="Times New Roman" w:cs="Times New Roman"/>
          <w:sz w:val="24"/>
          <w:szCs w:val="24"/>
        </w:rPr>
        <w:t>Credlev</w:t>
      </w:r>
      <w:proofErr w:type="spellEnd"/>
    </w:p>
    <w:p w14:paraId="4AFB4B6E" w14:textId="0342AB26" w:rsidR="00E26B06" w:rsidRDefault="00B75E65" w:rsidP="00100768">
      <w:pPr>
        <w:jc w:val="both"/>
        <w:rPr>
          <w:rFonts w:ascii="Times New Roman" w:hAnsi="Times New Roman" w:cs="Times New Roman"/>
          <w:sz w:val="24"/>
          <w:szCs w:val="24"/>
        </w:rPr>
      </w:pPr>
      <w:r w:rsidRPr="00B75E65">
        <w:rPr>
          <w:rFonts w:ascii="Times New Roman" w:hAnsi="Times New Roman" w:cs="Times New Roman"/>
          <w:sz w:val="24"/>
          <w:szCs w:val="24"/>
        </w:rPr>
        <w:drawing>
          <wp:inline distT="0" distB="0" distL="0" distR="0" wp14:anchorId="507123D9" wp14:editId="3FF71797">
            <wp:extent cx="3870960" cy="3346146"/>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40"/>
                    <a:stretch>
                      <a:fillRect/>
                    </a:stretch>
                  </pic:blipFill>
                  <pic:spPr>
                    <a:xfrm>
                      <a:off x="0" y="0"/>
                      <a:ext cx="3878884" cy="3352996"/>
                    </a:xfrm>
                    <a:prstGeom prst="rect">
                      <a:avLst/>
                    </a:prstGeom>
                  </pic:spPr>
                </pic:pic>
              </a:graphicData>
            </a:graphic>
          </wp:inline>
        </w:drawing>
      </w:r>
    </w:p>
    <w:p w14:paraId="067E654D" w14:textId="5BF3A4E9" w:rsidR="00B75E65" w:rsidRDefault="00B75E65" w:rsidP="00B75E65">
      <w:pPr>
        <w:jc w:val="both"/>
        <w:rPr>
          <w:rFonts w:ascii="Times New Roman" w:hAnsi="Times New Roman" w:cs="Times New Roman"/>
          <w:sz w:val="24"/>
          <w:szCs w:val="24"/>
        </w:rPr>
      </w:pPr>
      <w:r>
        <w:rPr>
          <w:rFonts w:ascii="Times New Roman" w:hAnsi="Times New Roman" w:cs="Times New Roman"/>
          <w:sz w:val="24"/>
          <w:szCs w:val="24"/>
        </w:rPr>
        <w:t>Earnings upon 1</w:t>
      </w:r>
      <w:r w:rsidRPr="00B75E65">
        <w:rPr>
          <w:rFonts w:ascii="Times New Roman" w:hAnsi="Times New Roman" w:cs="Times New Roman"/>
          <w:sz w:val="24"/>
          <w:szCs w:val="24"/>
          <w:vertAlign w:val="superscript"/>
        </w:rPr>
        <w:t>st</w:t>
      </w:r>
      <w:r>
        <w:rPr>
          <w:rFonts w:ascii="Times New Roman" w:hAnsi="Times New Roman" w:cs="Times New Roman"/>
          <w:sz w:val="24"/>
          <w:szCs w:val="24"/>
        </w:rPr>
        <w:t xml:space="preserve"> year of grad/ </w:t>
      </w:r>
      <w:r>
        <w:rPr>
          <w:rFonts w:ascii="Times New Roman" w:hAnsi="Times New Roman" w:cs="Times New Roman"/>
          <w:sz w:val="24"/>
          <w:szCs w:val="24"/>
        </w:rPr>
        <w:t>Zip code</w:t>
      </w:r>
    </w:p>
    <w:p w14:paraId="2FAC77D8" w14:textId="77777777" w:rsidR="00B75E65" w:rsidRDefault="00B75E65" w:rsidP="00100768">
      <w:pPr>
        <w:jc w:val="both"/>
        <w:rPr>
          <w:rFonts w:ascii="Times New Roman" w:hAnsi="Times New Roman" w:cs="Times New Roman"/>
          <w:sz w:val="24"/>
          <w:szCs w:val="24"/>
        </w:rPr>
      </w:pPr>
    </w:p>
    <w:p w14:paraId="0600E36C" w14:textId="30D7C4F6" w:rsidR="00B75E65" w:rsidRDefault="00B75E65" w:rsidP="00100768">
      <w:pPr>
        <w:jc w:val="both"/>
        <w:rPr>
          <w:rFonts w:ascii="Times New Roman" w:hAnsi="Times New Roman" w:cs="Times New Roman"/>
          <w:sz w:val="24"/>
          <w:szCs w:val="24"/>
        </w:rPr>
      </w:pPr>
      <w:r w:rsidRPr="00B75E65">
        <w:rPr>
          <w:rFonts w:ascii="Times New Roman" w:hAnsi="Times New Roman" w:cs="Times New Roman"/>
          <w:sz w:val="24"/>
          <w:szCs w:val="24"/>
        </w:rPr>
        <w:drawing>
          <wp:anchor distT="0" distB="0" distL="114300" distR="114300" simplePos="0" relativeHeight="251668480" behindDoc="1" locked="0" layoutInCell="1" allowOverlap="1" wp14:anchorId="02989990" wp14:editId="60ABDFAA">
            <wp:simplePos x="0" y="0"/>
            <wp:positionH relativeFrom="margin">
              <wp:align>left</wp:align>
            </wp:positionH>
            <wp:positionV relativeFrom="paragraph">
              <wp:posOffset>36195</wp:posOffset>
            </wp:positionV>
            <wp:extent cx="3992880" cy="3507105"/>
            <wp:effectExtent l="0" t="0" r="7620" b="0"/>
            <wp:wrapTight wrapText="bothSides">
              <wp:wrapPolygon edited="0">
                <wp:start x="0" y="0"/>
                <wp:lineTo x="0" y="21471"/>
                <wp:lineTo x="21538" y="21471"/>
                <wp:lineTo x="21538" y="0"/>
                <wp:lineTo x="0" y="0"/>
              </wp:wrapPolygon>
            </wp:wrapTight>
            <wp:docPr id="32" name="Picture 3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992880" cy="3507105"/>
                    </a:xfrm>
                    <a:prstGeom prst="rect">
                      <a:avLst/>
                    </a:prstGeom>
                  </pic:spPr>
                </pic:pic>
              </a:graphicData>
            </a:graphic>
            <wp14:sizeRelH relativeFrom="page">
              <wp14:pctWidth>0</wp14:pctWidth>
            </wp14:sizeRelH>
            <wp14:sizeRelV relativeFrom="page">
              <wp14:pctHeight>0</wp14:pctHeight>
            </wp14:sizeRelV>
          </wp:anchor>
        </w:drawing>
      </w:r>
    </w:p>
    <w:p w14:paraId="2C714BCC" w14:textId="0D0C6DAA" w:rsidR="00B75E65" w:rsidRDefault="00B75E65" w:rsidP="00100768">
      <w:pPr>
        <w:jc w:val="both"/>
        <w:rPr>
          <w:rFonts w:ascii="Times New Roman" w:hAnsi="Times New Roman" w:cs="Times New Roman"/>
          <w:sz w:val="24"/>
          <w:szCs w:val="24"/>
        </w:rPr>
      </w:pPr>
    </w:p>
    <w:p w14:paraId="3133AB0A" w14:textId="58A5A753" w:rsidR="00E26B06" w:rsidRDefault="00E26B06" w:rsidP="00100768">
      <w:pPr>
        <w:jc w:val="both"/>
        <w:rPr>
          <w:rFonts w:ascii="Times New Roman" w:hAnsi="Times New Roman" w:cs="Times New Roman"/>
          <w:sz w:val="24"/>
          <w:szCs w:val="24"/>
        </w:rPr>
      </w:pPr>
    </w:p>
    <w:p w14:paraId="6610FC68" w14:textId="45B1CD98" w:rsidR="00B75E65" w:rsidRDefault="00B75E65" w:rsidP="00100768">
      <w:pPr>
        <w:jc w:val="both"/>
        <w:rPr>
          <w:rFonts w:ascii="Times New Roman" w:hAnsi="Times New Roman" w:cs="Times New Roman"/>
          <w:sz w:val="24"/>
          <w:szCs w:val="24"/>
        </w:rPr>
      </w:pPr>
    </w:p>
    <w:p w14:paraId="51292BE4" w14:textId="3385A458" w:rsidR="00B75E65" w:rsidRDefault="00B75E65" w:rsidP="00100768">
      <w:pPr>
        <w:jc w:val="both"/>
        <w:rPr>
          <w:rFonts w:ascii="Times New Roman" w:hAnsi="Times New Roman" w:cs="Times New Roman"/>
          <w:sz w:val="24"/>
          <w:szCs w:val="24"/>
        </w:rPr>
      </w:pPr>
    </w:p>
    <w:p w14:paraId="28FE87A1" w14:textId="47A60627" w:rsidR="00B75E65" w:rsidRDefault="00B75E65" w:rsidP="00100768">
      <w:pPr>
        <w:jc w:val="both"/>
        <w:rPr>
          <w:rFonts w:ascii="Times New Roman" w:hAnsi="Times New Roman" w:cs="Times New Roman"/>
          <w:sz w:val="24"/>
          <w:szCs w:val="24"/>
        </w:rPr>
      </w:pPr>
    </w:p>
    <w:p w14:paraId="4746D7C4" w14:textId="03D04CA1" w:rsidR="00B75E65" w:rsidRDefault="00B75E65" w:rsidP="00100768">
      <w:pPr>
        <w:jc w:val="both"/>
        <w:rPr>
          <w:rFonts w:ascii="Times New Roman" w:hAnsi="Times New Roman" w:cs="Times New Roman"/>
          <w:sz w:val="24"/>
          <w:szCs w:val="24"/>
        </w:rPr>
      </w:pPr>
    </w:p>
    <w:p w14:paraId="69186878" w14:textId="686CB555" w:rsidR="00B75E65" w:rsidRDefault="00B75E65" w:rsidP="00100768">
      <w:pPr>
        <w:jc w:val="both"/>
        <w:rPr>
          <w:rFonts w:ascii="Times New Roman" w:hAnsi="Times New Roman" w:cs="Times New Roman"/>
          <w:sz w:val="24"/>
          <w:szCs w:val="24"/>
        </w:rPr>
      </w:pPr>
    </w:p>
    <w:p w14:paraId="2D7573BE" w14:textId="0DE60F27" w:rsidR="00B75E65" w:rsidRDefault="00B75E65" w:rsidP="00100768">
      <w:pPr>
        <w:jc w:val="both"/>
        <w:rPr>
          <w:rFonts w:ascii="Times New Roman" w:hAnsi="Times New Roman" w:cs="Times New Roman"/>
          <w:sz w:val="24"/>
          <w:szCs w:val="24"/>
        </w:rPr>
      </w:pPr>
    </w:p>
    <w:p w14:paraId="4DDFF773" w14:textId="2424DE08" w:rsidR="00B75E65" w:rsidRDefault="00B75E65" w:rsidP="00100768">
      <w:pPr>
        <w:jc w:val="both"/>
        <w:rPr>
          <w:rFonts w:ascii="Times New Roman" w:hAnsi="Times New Roman" w:cs="Times New Roman"/>
          <w:sz w:val="24"/>
          <w:szCs w:val="24"/>
        </w:rPr>
      </w:pPr>
    </w:p>
    <w:p w14:paraId="356697EC" w14:textId="3BDF095C" w:rsidR="00B75E65" w:rsidRDefault="00B75E65" w:rsidP="00100768">
      <w:pPr>
        <w:jc w:val="both"/>
        <w:rPr>
          <w:rFonts w:ascii="Times New Roman" w:hAnsi="Times New Roman" w:cs="Times New Roman"/>
          <w:sz w:val="24"/>
          <w:szCs w:val="24"/>
        </w:rPr>
      </w:pPr>
    </w:p>
    <w:p w14:paraId="7676D2FA" w14:textId="4788C8BD" w:rsidR="00B75E65" w:rsidRDefault="00B75E65" w:rsidP="00100768">
      <w:pPr>
        <w:jc w:val="both"/>
        <w:rPr>
          <w:rFonts w:ascii="Times New Roman" w:hAnsi="Times New Roman" w:cs="Times New Roman"/>
          <w:sz w:val="24"/>
          <w:szCs w:val="24"/>
        </w:rPr>
      </w:pPr>
    </w:p>
    <w:p w14:paraId="7689E310" w14:textId="5C3D53BE" w:rsidR="00B75E65" w:rsidRDefault="00B75E65" w:rsidP="00B75E65">
      <w:pPr>
        <w:jc w:val="both"/>
        <w:rPr>
          <w:rFonts w:ascii="Times New Roman" w:hAnsi="Times New Roman" w:cs="Times New Roman"/>
          <w:sz w:val="24"/>
          <w:szCs w:val="24"/>
        </w:rPr>
      </w:pPr>
      <w:r>
        <w:rPr>
          <w:rFonts w:ascii="Times New Roman" w:hAnsi="Times New Roman" w:cs="Times New Roman"/>
          <w:sz w:val="24"/>
          <w:szCs w:val="24"/>
        </w:rPr>
        <w:lastRenderedPageBreak/>
        <w:t>Earnings upon 1</w:t>
      </w:r>
      <w:r w:rsidRPr="00B75E65">
        <w:rPr>
          <w:rFonts w:ascii="Times New Roman" w:hAnsi="Times New Roman" w:cs="Times New Roman"/>
          <w:sz w:val="24"/>
          <w:szCs w:val="24"/>
          <w:vertAlign w:val="superscript"/>
        </w:rPr>
        <w:t>st</w:t>
      </w:r>
      <w:r>
        <w:rPr>
          <w:rFonts w:ascii="Times New Roman" w:hAnsi="Times New Roman" w:cs="Times New Roman"/>
          <w:sz w:val="24"/>
          <w:szCs w:val="24"/>
        </w:rPr>
        <w:t xml:space="preserve"> year of grad/ </w:t>
      </w:r>
      <w:r>
        <w:rPr>
          <w:rFonts w:ascii="Times New Roman" w:hAnsi="Times New Roman" w:cs="Times New Roman"/>
          <w:sz w:val="24"/>
          <w:szCs w:val="24"/>
        </w:rPr>
        <w:t>Median debt</w:t>
      </w:r>
    </w:p>
    <w:p w14:paraId="37C27BBD" w14:textId="188A227C" w:rsidR="00B75E65" w:rsidRDefault="00B75E65" w:rsidP="00B75E65">
      <w:pPr>
        <w:jc w:val="both"/>
        <w:rPr>
          <w:rFonts w:ascii="Times New Roman" w:hAnsi="Times New Roman" w:cs="Times New Roman"/>
          <w:sz w:val="24"/>
          <w:szCs w:val="24"/>
        </w:rPr>
      </w:pPr>
      <w:r w:rsidRPr="00B75E65">
        <w:rPr>
          <w:rFonts w:ascii="Times New Roman" w:hAnsi="Times New Roman" w:cs="Times New Roman"/>
          <w:sz w:val="24"/>
          <w:szCs w:val="24"/>
        </w:rPr>
        <w:drawing>
          <wp:inline distT="0" distB="0" distL="0" distR="0" wp14:anchorId="0659BB41" wp14:editId="097D259A">
            <wp:extent cx="4983480" cy="4351494"/>
            <wp:effectExtent l="0" t="0" r="7620" b="0"/>
            <wp:docPr id="33" name="Picture 33" descr="Graphical user interface, diagram, engineering draw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diagram, engineering drawing, scatter chart&#10;&#10;Description automatically generated"/>
                    <pic:cNvPicPr/>
                  </pic:nvPicPr>
                  <pic:blipFill>
                    <a:blip r:embed="rId42"/>
                    <a:stretch>
                      <a:fillRect/>
                    </a:stretch>
                  </pic:blipFill>
                  <pic:spPr>
                    <a:xfrm>
                      <a:off x="0" y="0"/>
                      <a:ext cx="4989316" cy="4356590"/>
                    </a:xfrm>
                    <a:prstGeom prst="rect">
                      <a:avLst/>
                    </a:prstGeom>
                  </pic:spPr>
                </pic:pic>
              </a:graphicData>
            </a:graphic>
          </wp:inline>
        </w:drawing>
      </w:r>
    </w:p>
    <w:p w14:paraId="35630A01" w14:textId="33839B9C" w:rsidR="00B75E65" w:rsidRDefault="00B75E65" w:rsidP="00100768">
      <w:pPr>
        <w:jc w:val="both"/>
        <w:rPr>
          <w:rFonts w:ascii="Times New Roman" w:hAnsi="Times New Roman" w:cs="Times New Roman"/>
          <w:sz w:val="24"/>
          <w:szCs w:val="24"/>
        </w:rPr>
      </w:pPr>
    </w:p>
    <w:p w14:paraId="4196652C" w14:textId="3801BACE" w:rsidR="00B75E65" w:rsidRDefault="00B75E65" w:rsidP="00100768">
      <w:pPr>
        <w:jc w:val="both"/>
        <w:rPr>
          <w:rFonts w:ascii="Times New Roman" w:hAnsi="Times New Roman" w:cs="Times New Roman"/>
          <w:sz w:val="24"/>
          <w:szCs w:val="24"/>
        </w:rPr>
      </w:pPr>
      <w:r>
        <w:rPr>
          <w:rFonts w:ascii="Times New Roman" w:hAnsi="Times New Roman" w:cs="Times New Roman"/>
          <w:sz w:val="24"/>
          <w:szCs w:val="24"/>
        </w:rPr>
        <w:t>Conclusions</w:t>
      </w:r>
    </w:p>
    <w:p w14:paraId="463DF593" w14:textId="25A97EAC" w:rsidR="00685CBE" w:rsidRDefault="00685CBE" w:rsidP="00685CBE">
      <w:pPr>
        <w:jc w:val="both"/>
        <w:rPr>
          <w:rFonts w:ascii="Times New Roman" w:hAnsi="Times New Roman" w:cs="Times New Roman"/>
          <w:sz w:val="24"/>
          <w:szCs w:val="24"/>
        </w:rPr>
      </w:pPr>
      <w:r w:rsidRPr="00100768">
        <w:rPr>
          <w:rFonts w:ascii="Times New Roman" w:hAnsi="Times New Roman" w:cs="Times New Roman"/>
          <w:sz w:val="24"/>
          <w:szCs w:val="24"/>
        </w:rPr>
        <w:t>Student debt differs between first-generation and non-first-generation students?</w:t>
      </w:r>
    </w:p>
    <w:p w14:paraId="726D5CBB" w14:textId="6909AF9F" w:rsidR="00685CBE" w:rsidRPr="00100768" w:rsidRDefault="00685CBE" w:rsidP="00685CBE">
      <w:pPr>
        <w:jc w:val="both"/>
        <w:rPr>
          <w:rFonts w:ascii="Times New Roman" w:hAnsi="Times New Roman" w:cs="Times New Roman"/>
          <w:sz w:val="24"/>
          <w:szCs w:val="24"/>
        </w:rPr>
      </w:pPr>
      <w:r>
        <w:rPr>
          <w:rFonts w:ascii="Times New Roman" w:hAnsi="Times New Roman" w:cs="Times New Roman"/>
          <w:sz w:val="24"/>
          <w:szCs w:val="24"/>
        </w:rPr>
        <w:t xml:space="preserve">We fail to reject the null hypotheses: </w:t>
      </w:r>
      <w:r w:rsidRPr="00100768">
        <w:rPr>
          <w:rFonts w:ascii="Times New Roman" w:hAnsi="Times New Roman" w:cs="Times New Roman"/>
          <w:b/>
          <w:bCs/>
          <w:sz w:val="24"/>
          <w:szCs w:val="24"/>
        </w:rPr>
        <w:t xml:space="preserve">median student debt reported by first generation students is different than that reported by not-first generation students.  </w:t>
      </w:r>
    </w:p>
    <w:p w14:paraId="5202D2E1" w14:textId="77777777" w:rsidR="00685CBE" w:rsidRPr="00100768" w:rsidRDefault="00685CBE" w:rsidP="00685CBE">
      <w:pPr>
        <w:jc w:val="both"/>
        <w:rPr>
          <w:rFonts w:ascii="Times New Roman" w:hAnsi="Times New Roman" w:cs="Times New Roman"/>
          <w:sz w:val="24"/>
          <w:szCs w:val="24"/>
        </w:rPr>
      </w:pPr>
      <w:r w:rsidRPr="00100768">
        <w:rPr>
          <w:rFonts w:ascii="Times New Roman" w:hAnsi="Times New Roman" w:cs="Times New Roman"/>
          <w:sz w:val="24"/>
          <w:szCs w:val="24"/>
        </w:rPr>
        <w:t>Does the income of students differ between the first and second years of work after graduation?</w:t>
      </w:r>
    </w:p>
    <w:p w14:paraId="5160F0B5" w14:textId="77777777" w:rsidR="00685CBE" w:rsidRPr="00100768" w:rsidRDefault="00685CBE" w:rsidP="00685CBE">
      <w:pPr>
        <w:jc w:val="both"/>
        <w:rPr>
          <w:rFonts w:ascii="Times New Roman" w:hAnsi="Times New Roman" w:cs="Times New Roman"/>
          <w:sz w:val="24"/>
          <w:szCs w:val="24"/>
        </w:rPr>
      </w:pPr>
      <w:r w:rsidRPr="00100768">
        <w:rPr>
          <w:rFonts w:ascii="Times New Roman" w:hAnsi="Times New Roman" w:cs="Times New Roman"/>
          <w:sz w:val="24"/>
          <w:szCs w:val="24"/>
        </w:rPr>
        <w:t>What type of school issues more debt? (Private, non-profit, for-profit, or public)</w:t>
      </w:r>
    </w:p>
    <w:p w14:paraId="0EFF29F9" w14:textId="77777777" w:rsidR="00685CBE" w:rsidRPr="00100768" w:rsidRDefault="00685CBE" w:rsidP="00685CBE">
      <w:pPr>
        <w:jc w:val="both"/>
        <w:rPr>
          <w:rFonts w:ascii="Times New Roman" w:hAnsi="Times New Roman" w:cs="Times New Roman"/>
          <w:sz w:val="24"/>
          <w:szCs w:val="24"/>
        </w:rPr>
      </w:pPr>
      <w:r w:rsidRPr="00100768">
        <w:rPr>
          <w:rFonts w:ascii="Times New Roman" w:hAnsi="Times New Roman" w:cs="Times New Roman"/>
          <w:sz w:val="24"/>
          <w:szCs w:val="24"/>
        </w:rPr>
        <w:t>What type of major and degree has the strongest relationship to debt/earnings?</w:t>
      </w:r>
    </w:p>
    <w:p w14:paraId="6DF9DD3E" w14:textId="77777777" w:rsidR="00685CBE" w:rsidRPr="00100768" w:rsidRDefault="00685CBE" w:rsidP="00685CBE">
      <w:pPr>
        <w:jc w:val="both"/>
        <w:rPr>
          <w:rFonts w:ascii="Times New Roman" w:hAnsi="Times New Roman" w:cs="Times New Roman"/>
          <w:sz w:val="24"/>
          <w:szCs w:val="24"/>
        </w:rPr>
      </w:pPr>
      <w:r w:rsidRPr="00100768">
        <w:rPr>
          <w:rFonts w:ascii="Times New Roman" w:hAnsi="Times New Roman" w:cs="Times New Roman"/>
          <w:sz w:val="24"/>
          <w:szCs w:val="24"/>
        </w:rPr>
        <w:t>Is the average debt directly related to the zip code?</w:t>
      </w:r>
    </w:p>
    <w:p w14:paraId="35684E6C" w14:textId="77777777" w:rsidR="00B75E65" w:rsidRPr="00100768" w:rsidRDefault="00B75E65" w:rsidP="00100768">
      <w:pPr>
        <w:jc w:val="both"/>
        <w:rPr>
          <w:rFonts w:ascii="Times New Roman" w:hAnsi="Times New Roman" w:cs="Times New Roman"/>
          <w:sz w:val="24"/>
          <w:szCs w:val="24"/>
        </w:rPr>
      </w:pPr>
    </w:p>
    <w:sectPr w:rsidR="00B75E65" w:rsidRPr="00100768" w:rsidSect="00A31430">
      <w:footerReference w:type="default" r:id="rId43"/>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1D3F5" w14:textId="77777777" w:rsidR="00A27179" w:rsidRDefault="00A27179" w:rsidP="005456FA">
      <w:pPr>
        <w:spacing w:after="0" w:line="240" w:lineRule="auto"/>
      </w:pPr>
      <w:r>
        <w:separator/>
      </w:r>
    </w:p>
  </w:endnote>
  <w:endnote w:type="continuationSeparator" w:id="0">
    <w:p w14:paraId="6FD5F30B" w14:textId="77777777" w:rsidR="00A27179" w:rsidRDefault="00A27179" w:rsidP="00545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699230"/>
      <w:docPartObj>
        <w:docPartGallery w:val="Page Numbers (Bottom of Page)"/>
        <w:docPartUnique/>
      </w:docPartObj>
    </w:sdtPr>
    <w:sdtEndPr>
      <w:rPr>
        <w:noProof/>
      </w:rPr>
    </w:sdtEndPr>
    <w:sdtContent>
      <w:p w14:paraId="41E89B25" w14:textId="4C814C8F" w:rsidR="005456FA" w:rsidRDefault="005456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F5C45" w14:textId="77777777" w:rsidR="005456FA" w:rsidRDefault="005456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A7C4E" w14:textId="77777777" w:rsidR="00A27179" w:rsidRDefault="00A27179" w:rsidP="005456FA">
      <w:pPr>
        <w:spacing w:after="0" w:line="240" w:lineRule="auto"/>
      </w:pPr>
      <w:r>
        <w:separator/>
      </w:r>
    </w:p>
  </w:footnote>
  <w:footnote w:type="continuationSeparator" w:id="0">
    <w:p w14:paraId="0A6F5EB9" w14:textId="77777777" w:rsidR="00A27179" w:rsidRDefault="00A27179" w:rsidP="005456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430"/>
    <w:rsid w:val="00100768"/>
    <w:rsid w:val="00106D65"/>
    <w:rsid w:val="00124D87"/>
    <w:rsid w:val="001B163C"/>
    <w:rsid w:val="001D5BB2"/>
    <w:rsid w:val="00233C25"/>
    <w:rsid w:val="00233F24"/>
    <w:rsid w:val="002479E4"/>
    <w:rsid w:val="002B3552"/>
    <w:rsid w:val="002C795E"/>
    <w:rsid w:val="00304EA0"/>
    <w:rsid w:val="0031400F"/>
    <w:rsid w:val="00485F77"/>
    <w:rsid w:val="00494EE7"/>
    <w:rsid w:val="004A655B"/>
    <w:rsid w:val="005456FA"/>
    <w:rsid w:val="005A060B"/>
    <w:rsid w:val="005A74B3"/>
    <w:rsid w:val="00685CBE"/>
    <w:rsid w:val="008711F4"/>
    <w:rsid w:val="008E7D58"/>
    <w:rsid w:val="00A27179"/>
    <w:rsid w:val="00A31430"/>
    <w:rsid w:val="00A478E9"/>
    <w:rsid w:val="00B37D94"/>
    <w:rsid w:val="00B75E65"/>
    <w:rsid w:val="00C36488"/>
    <w:rsid w:val="00C62F07"/>
    <w:rsid w:val="00CB36C5"/>
    <w:rsid w:val="00D436E0"/>
    <w:rsid w:val="00D63573"/>
    <w:rsid w:val="00D93020"/>
    <w:rsid w:val="00E26B06"/>
    <w:rsid w:val="00E619A1"/>
    <w:rsid w:val="00FA3983"/>
    <w:rsid w:val="00FB1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9C2CF"/>
  <w15:chartTrackingRefBased/>
  <w15:docId w15:val="{23C0BA69-EC91-4C79-9E29-FA6B69D40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1430"/>
    <w:pPr>
      <w:spacing w:after="0" w:line="240" w:lineRule="auto"/>
    </w:pPr>
    <w:rPr>
      <w:rFonts w:eastAsiaTheme="minorEastAsia"/>
    </w:rPr>
  </w:style>
  <w:style w:type="character" w:customStyle="1" w:styleId="NoSpacingChar">
    <w:name w:val="No Spacing Char"/>
    <w:basedOn w:val="DefaultParagraphFont"/>
    <w:link w:val="NoSpacing"/>
    <w:uiPriority w:val="1"/>
    <w:rsid w:val="00A31430"/>
    <w:rPr>
      <w:rFonts w:eastAsiaTheme="minorEastAsia"/>
    </w:rPr>
  </w:style>
  <w:style w:type="paragraph" w:styleId="IntenseQuote">
    <w:name w:val="Intense Quote"/>
    <w:basedOn w:val="Normal"/>
    <w:next w:val="Normal"/>
    <w:link w:val="IntenseQuoteChar"/>
    <w:uiPriority w:val="30"/>
    <w:qFormat/>
    <w:rsid w:val="00A31430"/>
    <w:pPr>
      <w:spacing w:after="0" w:line="240" w:lineRule="auto"/>
      <w:ind w:left="720" w:right="720"/>
    </w:pPr>
    <w:rPr>
      <w:rFonts w:eastAsiaTheme="minorEastAsia" w:cs="Times New Roman"/>
      <w:b/>
      <w:i/>
      <w:sz w:val="24"/>
    </w:rPr>
  </w:style>
  <w:style w:type="character" w:customStyle="1" w:styleId="IntenseQuoteChar">
    <w:name w:val="Intense Quote Char"/>
    <w:basedOn w:val="DefaultParagraphFont"/>
    <w:link w:val="IntenseQuote"/>
    <w:uiPriority w:val="30"/>
    <w:rsid w:val="00A31430"/>
    <w:rPr>
      <w:rFonts w:eastAsiaTheme="minorEastAsia" w:cs="Times New Roman"/>
      <w:b/>
      <w:i/>
      <w:sz w:val="24"/>
    </w:rPr>
  </w:style>
  <w:style w:type="table" w:styleId="TableGrid">
    <w:name w:val="Table Grid"/>
    <w:basedOn w:val="TableNormal"/>
    <w:uiPriority w:val="39"/>
    <w:rsid w:val="001B1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56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6FA"/>
  </w:style>
  <w:style w:type="paragraph" w:styleId="Footer">
    <w:name w:val="footer"/>
    <w:basedOn w:val="Normal"/>
    <w:link w:val="FooterChar"/>
    <w:uiPriority w:val="99"/>
    <w:unhideWhenUsed/>
    <w:rsid w:val="005456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06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diagramData" Target="diagrams/data1.xm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1.jpeg"/><Relationship Id="rId11" Type="http://schemas.microsoft.com/office/2007/relationships/diagramDrawing" Target="diagrams/drawing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diagramColors" Target="diagrams/colors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diagramLayout" Target="diagrams/layout1.xm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C89785-C657-4DD5-B920-64FA1C220679}"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US"/>
        </a:p>
      </dgm:t>
    </dgm:pt>
    <dgm:pt modelId="{0296920A-5311-4AE0-9E6C-401FF61EBF5A}">
      <dgm:prSet phldrT="[Text]"/>
      <dgm:spPr/>
      <dgm:t>
        <a:bodyPr/>
        <a:lstStyle/>
        <a:p>
          <a:r>
            <a:rPr lang="en-US"/>
            <a:t>Defined hypothesis</a:t>
          </a:r>
        </a:p>
      </dgm:t>
    </dgm:pt>
    <dgm:pt modelId="{F97D7848-5F07-4AFE-95FC-5BB8F00E42D8}" type="parTrans" cxnId="{DF619D66-BFE3-4F91-BCDE-7CFA0599EDD3}">
      <dgm:prSet/>
      <dgm:spPr/>
      <dgm:t>
        <a:bodyPr/>
        <a:lstStyle/>
        <a:p>
          <a:endParaRPr lang="en-US"/>
        </a:p>
      </dgm:t>
    </dgm:pt>
    <dgm:pt modelId="{5033FAA2-BC8D-490E-8BC4-9F0435CE2CD5}" type="sibTrans" cxnId="{DF619D66-BFE3-4F91-BCDE-7CFA0599EDD3}">
      <dgm:prSet/>
      <dgm:spPr/>
      <dgm:t>
        <a:bodyPr/>
        <a:lstStyle/>
        <a:p>
          <a:endParaRPr lang="en-US"/>
        </a:p>
      </dgm:t>
    </dgm:pt>
    <dgm:pt modelId="{280C54A6-9D65-4549-B1D6-8AEE8F38E8CA}">
      <dgm:prSet phldrT="[Text]"/>
      <dgm:spPr/>
      <dgm:t>
        <a:bodyPr/>
        <a:lstStyle/>
        <a:p>
          <a:r>
            <a:rPr lang="en-US"/>
            <a:t>We create samples of the data</a:t>
          </a:r>
        </a:p>
      </dgm:t>
    </dgm:pt>
    <dgm:pt modelId="{44F3F7A2-6656-4584-85E3-F0455D9B632A}" type="parTrans" cxnId="{B7D7AD9B-3AEE-4B62-B874-7390DB6D06A2}">
      <dgm:prSet/>
      <dgm:spPr/>
      <dgm:t>
        <a:bodyPr/>
        <a:lstStyle/>
        <a:p>
          <a:endParaRPr lang="en-US"/>
        </a:p>
      </dgm:t>
    </dgm:pt>
    <dgm:pt modelId="{F6EEC73A-B6B8-4C93-A5C4-13CBDC930246}" type="sibTrans" cxnId="{B7D7AD9B-3AEE-4B62-B874-7390DB6D06A2}">
      <dgm:prSet/>
      <dgm:spPr/>
      <dgm:t>
        <a:bodyPr/>
        <a:lstStyle/>
        <a:p>
          <a:endParaRPr lang="en-US"/>
        </a:p>
      </dgm:t>
    </dgm:pt>
    <dgm:pt modelId="{EEB5599F-2313-4D40-B54A-43A78D02121A}">
      <dgm:prSet phldrT="[Text]"/>
      <dgm:spPr/>
      <dgm:t>
        <a:bodyPr/>
        <a:lstStyle/>
        <a:p>
          <a:r>
            <a:rPr lang="en-US"/>
            <a:t>Verified data quality</a:t>
          </a:r>
        </a:p>
      </dgm:t>
    </dgm:pt>
    <dgm:pt modelId="{0D921FFA-E3FC-473F-AA1E-74FDE0757FA9}" type="sibTrans" cxnId="{7661BB49-2974-45E5-8CE0-5ACC3479A365}">
      <dgm:prSet/>
      <dgm:spPr/>
      <dgm:t>
        <a:bodyPr/>
        <a:lstStyle/>
        <a:p>
          <a:endParaRPr lang="en-US"/>
        </a:p>
      </dgm:t>
    </dgm:pt>
    <dgm:pt modelId="{7465A6D0-F01F-43FC-BDB0-B67AD4D0590E}" type="parTrans" cxnId="{7661BB49-2974-45E5-8CE0-5ACC3479A365}">
      <dgm:prSet/>
      <dgm:spPr/>
      <dgm:t>
        <a:bodyPr/>
        <a:lstStyle/>
        <a:p>
          <a:endParaRPr lang="en-US"/>
        </a:p>
      </dgm:t>
    </dgm:pt>
    <dgm:pt modelId="{5B5B0F7C-A45B-43A6-8324-B2429A27380B}">
      <dgm:prSet phldrT="[Text]"/>
      <dgm:spPr/>
      <dgm:t>
        <a:bodyPr/>
        <a:lstStyle/>
        <a:p>
          <a:r>
            <a:rPr lang="en-US"/>
            <a:t>Data preparation</a:t>
          </a:r>
        </a:p>
      </dgm:t>
    </dgm:pt>
    <dgm:pt modelId="{C33AACB6-1594-4B21-95F3-274AABD8ACF9}" type="sibTrans" cxnId="{F8DA6BF6-D441-4629-B7AB-BCEE90374767}">
      <dgm:prSet/>
      <dgm:spPr/>
      <dgm:t>
        <a:bodyPr/>
        <a:lstStyle/>
        <a:p>
          <a:endParaRPr lang="en-US"/>
        </a:p>
      </dgm:t>
    </dgm:pt>
    <dgm:pt modelId="{B5FCC85F-448F-459A-B1F4-34E5A7AAF45F}" type="parTrans" cxnId="{F8DA6BF6-D441-4629-B7AB-BCEE90374767}">
      <dgm:prSet/>
      <dgm:spPr/>
      <dgm:t>
        <a:bodyPr/>
        <a:lstStyle/>
        <a:p>
          <a:endParaRPr lang="en-US"/>
        </a:p>
      </dgm:t>
    </dgm:pt>
    <dgm:pt modelId="{3DEAD9F5-82A1-4E1C-8F11-48D5BE4E699E}">
      <dgm:prSet phldrT="[Text]"/>
      <dgm:spPr/>
      <dgm:t>
        <a:bodyPr/>
        <a:lstStyle/>
        <a:p>
          <a:r>
            <a:rPr lang="en-US"/>
            <a:t>Data Understanding</a:t>
          </a:r>
        </a:p>
      </dgm:t>
    </dgm:pt>
    <dgm:pt modelId="{2D11E0BF-96A8-484B-A8D5-989847E592E7}" type="sibTrans" cxnId="{9D709C5B-CE37-4D8D-904D-9C17BECDEDB3}">
      <dgm:prSet/>
      <dgm:spPr/>
      <dgm:t>
        <a:bodyPr/>
        <a:lstStyle/>
        <a:p>
          <a:endParaRPr lang="en-US"/>
        </a:p>
      </dgm:t>
    </dgm:pt>
    <dgm:pt modelId="{7CDDFDC5-F11C-4D7E-8EF8-51D550530598}" type="parTrans" cxnId="{9D709C5B-CE37-4D8D-904D-9C17BECDEDB3}">
      <dgm:prSet/>
      <dgm:spPr/>
      <dgm:t>
        <a:bodyPr/>
        <a:lstStyle/>
        <a:p>
          <a:endParaRPr lang="en-US"/>
        </a:p>
      </dgm:t>
    </dgm:pt>
    <dgm:pt modelId="{A7C7C3A1-F3DC-4C46-B87B-A0A40677E783}">
      <dgm:prSet phldrT="[Text]"/>
      <dgm:spPr/>
      <dgm:t>
        <a:bodyPr/>
        <a:lstStyle/>
        <a:p>
          <a:r>
            <a:rPr lang="en-US"/>
            <a:t>Project proposal</a:t>
          </a:r>
        </a:p>
      </dgm:t>
    </dgm:pt>
    <dgm:pt modelId="{35AC00BD-3D01-491B-977B-E19E4FCC416A}" type="sibTrans" cxnId="{4D3D7774-DF07-4CFC-8D12-8F4EAA099CB7}">
      <dgm:prSet/>
      <dgm:spPr/>
      <dgm:t>
        <a:bodyPr/>
        <a:lstStyle/>
        <a:p>
          <a:endParaRPr lang="en-US"/>
        </a:p>
      </dgm:t>
    </dgm:pt>
    <dgm:pt modelId="{52114866-C63D-4DF0-8DD3-170FC7B0CCD9}" type="parTrans" cxnId="{4D3D7774-DF07-4CFC-8D12-8F4EAA099CB7}">
      <dgm:prSet/>
      <dgm:spPr/>
      <dgm:t>
        <a:bodyPr/>
        <a:lstStyle/>
        <a:p>
          <a:endParaRPr lang="en-US"/>
        </a:p>
      </dgm:t>
    </dgm:pt>
    <dgm:pt modelId="{1EDF70D2-069A-4FCF-A05D-BDC6DC25A74A}">
      <dgm:prSet/>
      <dgm:spPr/>
      <dgm:t>
        <a:bodyPr/>
        <a:lstStyle/>
        <a:p>
          <a:r>
            <a:rPr lang="en-US"/>
            <a:t>Validation</a:t>
          </a:r>
        </a:p>
      </dgm:t>
    </dgm:pt>
    <dgm:pt modelId="{C372C71A-F49F-451D-9B5B-F18C1A6A59C6}" type="parTrans" cxnId="{6DA13FCA-93BC-4330-A521-302A8737FC79}">
      <dgm:prSet/>
      <dgm:spPr/>
      <dgm:t>
        <a:bodyPr/>
        <a:lstStyle/>
        <a:p>
          <a:endParaRPr lang="en-US"/>
        </a:p>
      </dgm:t>
    </dgm:pt>
    <dgm:pt modelId="{69D29AE5-031B-4626-8A3C-161533E6F8A8}" type="sibTrans" cxnId="{6DA13FCA-93BC-4330-A521-302A8737FC79}">
      <dgm:prSet/>
      <dgm:spPr/>
      <dgm:t>
        <a:bodyPr/>
        <a:lstStyle/>
        <a:p>
          <a:endParaRPr lang="en-US"/>
        </a:p>
      </dgm:t>
    </dgm:pt>
    <dgm:pt modelId="{F66E6A68-B1EC-4864-B094-DBE630323FF8}">
      <dgm:prSet/>
      <dgm:spPr/>
      <dgm:t>
        <a:bodyPr/>
        <a:lstStyle/>
        <a:p>
          <a:r>
            <a:rPr lang="en-US"/>
            <a:t>Modeling</a:t>
          </a:r>
        </a:p>
      </dgm:t>
    </dgm:pt>
    <dgm:pt modelId="{CF5E92D2-1C17-4E58-966F-185CCE30F789}" type="parTrans" cxnId="{CD855A14-6EB8-4015-A04F-B09A9F1E7B71}">
      <dgm:prSet/>
      <dgm:spPr/>
      <dgm:t>
        <a:bodyPr/>
        <a:lstStyle/>
        <a:p>
          <a:endParaRPr lang="en-US"/>
        </a:p>
      </dgm:t>
    </dgm:pt>
    <dgm:pt modelId="{1D948D60-6EA9-4822-8CDA-2279421355D5}" type="sibTrans" cxnId="{CD855A14-6EB8-4015-A04F-B09A9F1E7B71}">
      <dgm:prSet/>
      <dgm:spPr/>
      <dgm:t>
        <a:bodyPr/>
        <a:lstStyle/>
        <a:p>
          <a:endParaRPr lang="en-US"/>
        </a:p>
      </dgm:t>
    </dgm:pt>
    <dgm:pt modelId="{EA1F3181-2861-45C6-902A-DD3858DB16F1}">
      <dgm:prSet/>
      <dgm:spPr/>
      <dgm:t>
        <a:bodyPr/>
        <a:lstStyle/>
        <a:p>
          <a:r>
            <a:rPr lang="en-US"/>
            <a:t>Presentation</a:t>
          </a:r>
        </a:p>
      </dgm:t>
    </dgm:pt>
    <dgm:pt modelId="{54EA22E7-8992-41A5-A99D-60AF6E77A163}" type="parTrans" cxnId="{A5A16986-3D08-4B9F-9C45-215CCCBCF0D9}">
      <dgm:prSet/>
      <dgm:spPr/>
      <dgm:t>
        <a:bodyPr/>
        <a:lstStyle/>
        <a:p>
          <a:endParaRPr lang="en-US"/>
        </a:p>
      </dgm:t>
    </dgm:pt>
    <dgm:pt modelId="{2BCF1811-EBD3-4E17-8ABB-AFCCC1BDD8B0}" type="sibTrans" cxnId="{A5A16986-3D08-4B9F-9C45-215CCCBCF0D9}">
      <dgm:prSet/>
      <dgm:spPr/>
      <dgm:t>
        <a:bodyPr/>
        <a:lstStyle/>
        <a:p>
          <a:endParaRPr lang="en-US"/>
        </a:p>
      </dgm:t>
    </dgm:pt>
    <dgm:pt modelId="{387BBD93-A780-44AD-A84A-5783279E228C}">
      <dgm:prSet phldrT="[Text]"/>
      <dgm:spPr/>
      <dgm:t>
        <a:bodyPr/>
        <a:lstStyle/>
        <a:p>
          <a:r>
            <a:rPr lang="en-US"/>
            <a:t>Generate bussiness questions</a:t>
          </a:r>
        </a:p>
      </dgm:t>
    </dgm:pt>
    <dgm:pt modelId="{5557D2E3-304A-4DB0-BB7E-E0A565E9E565}" type="parTrans" cxnId="{405069A9-5753-4FB3-8070-E15FA34D3FCA}">
      <dgm:prSet/>
      <dgm:spPr/>
      <dgm:t>
        <a:bodyPr/>
        <a:lstStyle/>
        <a:p>
          <a:endParaRPr lang="en-US"/>
        </a:p>
      </dgm:t>
    </dgm:pt>
    <dgm:pt modelId="{30FDAEF7-7A6C-499C-A99F-24B194DA04CB}" type="sibTrans" cxnId="{405069A9-5753-4FB3-8070-E15FA34D3FCA}">
      <dgm:prSet/>
      <dgm:spPr/>
      <dgm:t>
        <a:bodyPr/>
        <a:lstStyle/>
        <a:p>
          <a:endParaRPr lang="en-US"/>
        </a:p>
      </dgm:t>
    </dgm:pt>
    <dgm:pt modelId="{D0B3CFA7-6FE8-45CA-A657-9BE32B6F66FB}">
      <dgm:prSet phldrT="[Text]"/>
      <dgm:spPr/>
      <dgm:t>
        <a:bodyPr/>
        <a:lstStyle/>
        <a:p>
          <a:endParaRPr lang="en-US"/>
        </a:p>
      </dgm:t>
    </dgm:pt>
    <dgm:pt modelId="{ED82C70E-39FE-4D99-9174-5446D3A66D69}" type="parTrans" cxnId="{204CCD5E-FB5C-405F-AFBD-524F6430F91B}">
      <dgm:prSet/>
      <dgm:spPr/>
      <dgm:t>
        <a:bodyPr/>
        <a:lstStyle/>
        <a:p>
          <a:endParaRPr lang="en-US"/>
        </a:p>
      </dgm:t>
    </dgm:pt>
    <dgm:pt modelId="{B78AD627-ABAF-4227-A6D2-925008ED5CEC}" type="sibTrans" cxnId="{204CCD5E-FB5C-405F-AFBD-524F6430F91B}">
      <dgm:prSet/>
      <dgm:spPr/>
      <dgm:t>
        <a:bodyPr/>
        <a:lstStyle/>
        <a:p>
          <a:endParaRPr lang="en-US"/>
        </a:p>
      </dgm:t>
    </dgm:pt>
    <dgm:pt modelId="{F4704271-2B41-4D72-AE6C-16D06BD98844}">
      <dgm:prSet phldrT="[Text]"/>
      <dgm:spPr/>
      <dgm:t>
        <a:bodyPr/>
        <a:lstStyle/>
        <a:p>
          <a:endParaRPr lang="en-US"/>
        </a:p>
      </dgm:t>
    </dgm:pt>
    <dgm:pt modelId="{CF687416-CE0C-4CC6-B14D-69C39AD8990C}" type="parTrans" cxnId="{F2A52C6E-E7BE-486E-B671-6C6EAC3E2D12}">
      <dgm:prSet/>
      <dgm:spPr/>
      <dgm:t>
        <a:bodyPr/>
        <a:lstStyle/>
        <a:p>
          <a:endParaRPr lang="en-US"/>
        </a:p>
      </dgm:t>
    </dgm:pt>
    <dgm:pt modelId="{E0AFEA65-F048-4492-B29B-8F5542262092}" type="sibTrans" cxnId="{F2A52C6E-E7BE-486E-B671-6C6EAC3E2D12}">
      <dgm:prSet/>
      <dgm:spPr/>
      <dgm:t>
        <a:bodyPr/>
        <a:lstStyle/>
        <a:p>
          <a:endParaRPr lang="en-US"/>
        </a:p>
      </dgm:t>
    </dgm:pt>
    <dgm:pt modelId="{F4969378-BA29-472B-A467-3817FB096131}">
      <dgm:prSet phldrT="[Text]"/>
      <dgm:spPr/>
      <dgm:t>
        <a:bodyPr/>
        <a:lstStyle/>
        <a:p>
          <a:endParaRPr lang="en-US"/>
        </a:p>
      </dgm:t>
    </dgm:pt>
    <dgm:pt modelId="{8C5CD50C-D50C-43D2-A8DD-AC265994EFF4}" type="parTrans" cxnId="{47192866-F3E6-441A-A28D-30C98136844D}">
      <dgm:prSet/>
      <dgm:spPr/>
      <dgm:t>
        <a:bodyPr/>
        <a:lstStyle/>
        <a:p>
          <a:endParaRPr lang="en-US"/>
        </a:p>
      </dgm:t>
    </dgm:pt>
    <dgm:pt modelId="{FBDB2EC1-4D38-45DD-AFE7-19719362A84B}" type="sibTrans" cxnId="{47192866-F3E6-441A-A28D-30C98136844D}">
      <dgm:prSet/>
      <dgm:spPr/>
      <dgm:t>
        <a:bodyPr/>
        <a:lstStyle/>
        <a:p>
          <a:endParaRPr lang="en-US"/>
        </a:p>
      </dgm:t>
    </dgm:pt>
    <dgm:pt modelId="{7E533C4C-033F-4546-A229-EF562569C0E4}">
      <dgm:prSet phldrT="[Text]"/>
      <dgm:spPr/>
      <dgm:t>
        <a:bodyPr/>
        <a:lstStyle/>
        <a:p>
          <a:endParaRPr lang="en-US"/>
        </a:p>
      </dgm:t>
    </dgm:pt>
    <dgm:pt modelId="{C8911FF6-225F-4E66-B16A-AC7F875E238E}" type="parTrans" cxnId="{B7F82D53-3CF3-48B2-AD78-DAD356DA4A72}">
      <dgm:prSet/>
      <dgm:spPr/>
      <dgm:t>
        <a:bodyPr/>
        <a:lstStyle/>
        <a:p>
          <a:endParaRPr lang="en-US"/>
        </a:p>
      </dgm:t>
    </dgm:pt>
    <dgm:pt modelId="{8EB30EA1-7FEB-45C1-A74C-266A24EEB620}" type="sibTrans" cxnId="{B7F82D53-3CF3-48B2-AD78-DAD356DA4A72}">
      <dgm:prSet/>
      <dgm:spPr/>
      <dgm:t>
        <a:bodyPr/>
        <a:lstStyle/>
        <a:p>
          <a:endParaRPr lang="en-US"/>
        </a:p>
      </dgm:t>
    </dgm:pt>
    <dgm:pt modelId="{B68A4DD6-FD43-42E7-8DEF-F6F49B5E0954}">
      <dgm:prSet phldrT="[Text]"/>
      <dgm:spPr/>
      <dgm:t>
        <a:bodyPr/>
        <a:lstStyle/>
        <a:p>
          <a:endParaRPr lang="en-US"/>
        </a:p>
      </dgm:t>
    </dgm:pt>
    <dgm:pt modelId="{97A6EDD6-D107-4BA9-818D-261645E7E053}" type="parTrans" cxnId="{C9615C87-4F6C-4DD1-80A1-0E345FCA1B7D}">
      <dgm:prSet/>
      <dgm:spPr/>
      <dgm:t>
        <a:bodyPr/>
        <a:lstStyle/>
        <a:p>
          <a:endParaRPr lang="en-US"/>
        </a:p>
      </dgm:t>
    </dgm:pt>
    <dgm:pt modelId="{1A4CB757-E0C5-47A1-9128-8AEFA447838D}" type="sibTrans" cxnId="{C9615C87-4F6C-4DD1-80A1-0E345FCA1B7D}">
      <dgm:prSet/>
      <dgm:spPr/>
      <dgm:t>
        <a:bodyPr/>
        <a:lstStyle/>
        <a:p>
          <a:endParaRPr lang="en-US"/>
        </a:p>
      </dgm:t>
    </dgm:pt>
    <dgm:pt modelId="{D8523616-96C7-46AB-A149-5606871A829E}">
      <dgm:prSet phldrT="[Text]"/>
      <dgm:spPr/>
      <dgm:t>
        <a:bodyPr/>
        <a:lstStyle/>
        <a:p>
          <a:endParaRPr lang="en-US"/>
        </a:p>
      </dgm:t>
    </dgm:pt>
    <dgm:pt modelId="{53FA9573-2059-427A-A045-A8A98F253F12}" type="parTrans" cxnId="{A806BE08-E317-49D2-A0A8-523873C1E675}">
      <dgm:prSet/>
      <dgm:spPr/>
      <dgm:t>
        <a:bodyPr/>
        <a:lstStyle/>
        <a:p>
          <a:endParaRPr lang="en-US"/>
        </a:p>
      </dgm:t>
    </dgm:pt>
    <dgm:pt modelId="{59E648DB-3828-4C02-A576-3F0D166DA811}" type="sibTrans" cxnId="{A806BE08-E317-49D2-A0A8-523873C1E675}">
      <dgm:prSet/>
      <dgm:spPr/>
      <dgm:t>
        <a:bodyPr/>
        <a:lstStyle/>
        <a:p>
          <a:endParaRPr lang="en-US"/>
        </a:p>
      </dgm:t>
    </dgm:pt>
    <dgm:pt modelId="{F4396944-15B4-420A-8D18-0266D8DC4D31}">
      <dgm:prSet phldrT="[Text]"/>
      <dgm:spPr/>
      <dgm:t>
        <a:bodyPr/>
        <a:lstStyle/>
        <a:p>
          <a:endParaRPr lang="en-US"/>
        </a:p>
      </dgm:t>
    </dgm:pt>
    <dgm:pt modelId="{086A8B9A-C245-4151-9197-42C595BCB24D}" type="parTrans" cxnId="{993AD636-68FF-4C45-832D-C0BC3C79CFD9}">
      <dgm:prSet/>
      <dgm:spPr/>
      <dgm:t>
        <a:bodyPr/>
        <a:lstStyle/>
        <a:p>
          <a:endParaRPr lang="en-US"/>
        </a:p>
      </dgm:t>
    </dgm:pt>
    <dgm:pt modelId="{D7C82C5C-8C10-4C45-B300-0DAFAC6A5586}" type="sibTrans" cxnId="{993AD636-68FF-4C45-832D-C0BC3C79CFD9}">
      <dgm:prSet/>
      <dgm:spPr/>
      <dgm:t>
        <a:bodyPr/>
        <a:lstStyle/>
        <a:p>
          <a:endParaRPr lang="en-US"/>
        </a:p>
      </dgm:t>
    </dgm:pt>
    <dgm:pt modelId="{E4D1C4E9-4365-4911-B235-2935258871EC}">
      <dgm:prSet phldrT="[Text]"/>
      <dgm:spPr/>
      <dgm:t>
        <a:bodyPr/>
        <a:lstStyle/>
        <a:p>
          <a:endParaRPr lang="en-US"/>
        </a:p>
      </dgm:t>
    </dgm:pt>
    <dgm:pt modelId="{10D2A6BC-84FE-45D6-BF56-A868873625E0}" type="parTrans" cxnId="{63B24092-1E66-4822-8532-1FA6D945EA26}">
      <dgm:prSet/>
      <dgm:spPr/>
      <dgm:t>
        <a:bodyPr/>
        <a:lstStyle/>
        <a:p>
          <a:endParaRPr lang="en-US"/>
        </a:p>
      </dgm:t>
    </dgm:pt>
    <dgm:pt modelId="{ABCB0011-D23E-43DC-AE76-023638AC5722}" type="sibTrans" cxnId="{63B24092-1E66-4822-8532-1FA6D945EA26}">
      <dgm:prSet/>
      <dgm:spPr/>
      <dgm:t>
        <a:bodyPr/>
        <a:lstStyle/>
        <a:p>
          <a:endParaRPr lang="en-US"/>
        </a:p>
      </dgm:t>
    </dgm:pt>
    <dgm:pt modelId="{1DAC0CF7-4BEA-4ABE-A1DE-C2FA5A8F95C0}">
      <dgm:prSet phldrT="[Text]"/>
      <dgm:spPr/>
      <dgm:t>
        <a:bodyPr/>
        <a:lstStyle/>
        <a:p>
          <a:endParaRPr lang="en-US"/>
        </a:p>
      </dgm:t>
    </dgm:pt>
    <dgm:pt modelId="{1B6D50D5-B140-4503-9260-A963BBA58920}" type="parTrans" cxnId="{10598EA3-9FDB-45A8-B7C2-1F400AED4034}">
      <dgm:prSet/>
      <dgm:spPr/>
      <dgm:t>
        <a:bodyPr/>
        <a:lstStyle/>
        <a:p>
          <a:endParaRPr lang="en-US"/>
        </a:p>
      </dgm:t>
    </dgm:pt>
    <dgm:pt modelId="{680D813D-1DDE-4983-9FB8-CCF10E020C1C}" type="sibTrans" cxnId="{10598EA3-9FDB-45A8-B7C2-1F400AED4034}">
      <dgm:prSet/>
      <dgm:spPr/>
      <dgm:t>
        <a:bodyPr/>
        <a:lstStyle/>
        <a:p>
          <a:endParaRPr lang="en-US"/>
        </a:p>
      </dgm:t>
    </dgm:pt>
    <dgm:pt modelId="{773CF102-EEC6-4C81-8404-759BA89C6EC1}">
      <dgm:prSet phldrT="[Text]"/>
      <dgm:spPr/>
      <dgm:t>
        <a:bodyPr/>
        <a:lstStyle/>
        <a:p>
          <a:r>
            <a:rPr lang="en-US"/>
            <a:t>Kept only one row of data for unique institutions</a:t>
          </a:r>
        </a:p>
      </dgm:t>
    </dgm:pt>
    <dgm:pt modelId="{ED2DCBFC-2EA0-475D-95E4-F4A9C35360C7}" type="parTrans" cxnId="{A6B02495-F843-4E42-99BD-C83A51E8C2BF}">
      <dgm:prSet/>
      <dgm:spPr/>
      <dgm:t>
        <a:bodyPr/>
        <a:lstStyle/>
        <a:p>
          <a:endParaRPr lang="en-US"/>
        </a:p>
      </dgm:t>
    </dgm:pt>
    <dgm:pt modelId="{0DD74112-B692-4F93-AEC9-09AEC6560257}" type="sibTrans" cxnId="{A6B02495-F843-4E42-99BD-C83A51E8C2BF}">
      <dgm:prSet/>
      <dgm:spPr/>
      <dgm:t>
        <a:bodyPr/>
        <a:lstStyle/>
        <a:p>
          <a:endParaRPr lang="en-US"/>
        </a:p>
      </dgm:t>
    </dgm:pt>
    <dgm:pt modelId="{B48075A8-2CFB-4A88-B90F-8563CBFF49CC}">
      <dgm:prSet phldrT="[Text]"/>
      <dgm:spPr/>
      <dgm:t>
        <a:bodyPr/>
        <a:lstStyle/>
        <a:p>
          <a:r>
            <a:rPr lang="en-US"/>
            <a:t>Removed duplicated and institutions that didnt report students </a:t>
          </a:r>
        </a:p>
      </dgm:t>
    </dgm:pt>
    <dgm:pt modelId="{D4D0B0FD-DE35-4D94-8AD5-D0C24DF51602}" type="parTrans" cxnId="{B25B2E89-B1A8-4CC7-A3F1-C37688281891}">
      <dgm:prSet/>
      <dgm:spPr/>
      <dgm:t>
        <a:bodyPr/>
        <a:lstStyle/>
        <a:p>
          <a:endParaRPr lang="en-US"/>
        </a:p>
      </dgm:t>
    </dgm:pt>
    <dgm:pt modelId="{5E728EE2-33CD-4E3A-8BDB-F47E99B1A705}" type="sibTrans" cxnId="{B25B2E89-B1A8-4CC7-A3F1-C37688281891}">
      <dgm:prSet/>
      <dgm:spPr/>
      <dgm:t>
        <a:bodyPr/>
        <a:lstStyle/>
        <a:p>
          <a:endParaRPr lang="en-US"/>
        </a:p>
      </dgm:t>
    </dgm:pt>
    <dgm:pt modelId="{654215DE-C656-48EC-B578-DC8894A72882}">
      <dgm:prSet phldrT="[Text]"/>
      <dgm:spPr/>
      <dgm:t>
        <a:bodyPr/>
        <a:lstStyle/>
        <a:p>
          <a:r>
            <a:rPr lang="en-US"/>
            <a:t>Random sample consisting of 1249 different institutions.</a:t>
          </a:r>
        </a:p>
      </dgm:t>
    </dgm:pt>
    <dgm:pt modelId="{BE30DB24-C849-47DF-B3E2-389E85C1E794}" type="parTrans" cxnId="{1C70A0C6-88AB-42A5-AC5A-01D37D3974D3}">
      <dgm:prSet/>
      <dgm:spPr/>
      <dgm:t>
        <a:bodyPr/>
        <a:lstStyle/>
        <a:p>
          <a:endParaRPr lang="en-US"/>
        </a:p>
      </dgm:t>
    </dgm:pt>
    <dgm:pt modelId="{5E886DBD-E2AE-44F3-9755-7BA3BD6CF7E7}" type="sibTrans" cxnId="{1C70A0C6-88AB-42A5-AC5A-01D37D3974D3}">
      <dgm:prSet/>
      <dgm:spPr/>
      <dgm:t>
        <a:bodyPr/>
        <a:lstStyle/>
        <a:p>
          <a:endParaRPr lang="en-US"/>
        </a:p>
      </dgm:t>
    </dgm:pt>
    <dgm:pt modelId="{10AF6144-A468-4C66-98B6-C64F202939A3}">
      <dgm:prSet phldrT="[Text]"/>
      <dgm:spPr/>
      <dgm:t>
        <a:bodyPr/>
        <a:lstStyle/>
        <a:p>
          <a:r>
            <a:rPr lang="en-US"/>
            <a:t>Once the sample was taken, summary statistics to decide which methods use.  </a:t>
          </a:r>
        </a:p>
      </dgm:t>
    </dgm:pt>
    <dgm:pt modelId="{F85452E9-17F6-4880-85C1-EE60B089D0ED}" type="parTrans" cxnId="{8E424C21-08A9-465C-A510-18B964613509}">
      <dgm:prSet/>
      <dgm:spPr/>
      <dgm:t>
        <a:bodyPr/>
        <a:lstStyle/>
        <a:p>
          <a:endParaRPr lang="en-US"/>
        </a:p>
      </dgm:t>
    </dgm:pt>
    <dgm:pt modelId="{C928AC13-2FF7-401B-94BD-F050C7461FDB}" type="sibTrans" cxnId="{8E424C21-08A9-465C-A510-18B964613509}">
      <dgm:prSet/>
      <dgm:spPr/>
      <dgm:t>
        <a:bodyPr/>
        <a:lstStyle/>
        <a:p>
          <a:endParaRPr lang="en-US"/>
        </a:p>
      </dgm:t>
    </dgm:pt>
    <dgm:pt modelId="{51354EC9-DF30-4D40-A091-677C17BCD5D8}">
      <dgm:prSet/>
      <dgm:spPr/>
      <dgm:t>
        <a:bodyPr/>
        <a:lstStyle/>
        <a:p>
          <a:r>
            <a:rPr lang="en-US"/>
            <a:t>Visuals of Median student debt by institution.</a:t>
          </a:r>
        </a:p>
      </dgm:t>
    </dgm:pt>
    <dgm:pt modelId="{58C9F639-8980-491F-8F02-67F702EA3FA1}" type="parTrans" cxnId="{F9B2BB49-399A-4C1C-B3A2-AD0A5EDFCAF7}">
      <dgm:prSet/>
      <dgm:spPr/>
    </dgm:pt>
    <dgm:pt modelId="{38186AFD-2A6A-4BC6-BA42-4926288DD7F8}" type="sibTrans" cxnId="{F9B2BB49-399A-4C1C-B3A2-AD0A5EDFCAF7}">
      <dgm:prSet/>
      <dgm:spPr/>
    </dgm:pt>
    <dgm:pt modelId="{E7F8D3B8-F92B-4651-91E8-DD6E85484B11}">
      <dgm:prSet/>
      <dgm:spPr/>
      <dgm:t>
        <a:bodyPr/>
        <a:lstStyle/>
        <a:p>
          <a:r>
            <a:rPr lang="en-US"/>
            <a:t>Student debt by generations</a:t>
          </a:r>
        </a:p>
      </dgm:t>
    </dgm:pt>
    <dgm:pt modelId="{25FE722A-7E26-4426-BBA4-368A8BBF751B}" type="parTrans" cxnId="{E5C0B624-80C5-4136-A95D-209986F1441A}">
      <dgm:prSet/>
      <dgm:spPr/>
    </dgm:pt>
    <dgm:pt modelId="{B94E7E6E-0388-478B-84C7-852AB7540AAA}" type="sibTrans" cxnId="{E5C0B624-80C5-4136-A95D-209986F1441A}">
      <dgm:prSet/>
      <dgm:spPr/>
    </dgm:pt>
    <dgm:pt modelId="{F7B12F14-D1BF-4214-BF34-2006792FD226}">
      <dgm:prSet/>
      <dgm:spPr/>
      <dgm:t>
        <a:bodyPr/>
        <a:lstStyle/>
        <a:p>
          <a:r>
            <a:rPr lang="en-US"/>
            <a:t>Correlations between median debt and zip code</a:t>
          </a:r>
        </a:p>
      </dgm:t>
    </dgm:pt>
    <dgm:pt modelId="{5440EC21-593C-4F06-A0F4-8422E396D46C}" type="parTrans" cxnId="{39DA3A4C-FAC4-46CB-8E64-E0F98C95F4B4}">
      <dgm:prSet/>
      <dgm:spPr/>
    </dgm:pt>
    <dgm:pt modelId="{25FCC3BC-ACB5-4BD4-8EB3-1A55D8708740}" type="sibTrans" cxnId="{39DA3A4C-FAC4-46CB-8E64-E0F98C95F4B4}">
      <dgm:prSet/>
      <dgm:spPr/>
    </dgm:pt>
    <dgm:pt modelId="{BEC8DFCD-49CC-4461-B77B-76C9210E94E5}">
      <dgm:prSet/>
      <dgm:spPr/>
      <dgm:t>
        <a:bodyPr/>
        <a:lstStyle/>
        <a:p>
          <a:r>
            <a:rPr lang="en-US"/>
            <a:t>Correlations berween earning 1st and 2nd year aft grad and debt median</a:t>
          </a:r>
        </a:p>
      </dgm:t>
    </dgm:pt>
    <dgm:pt modelId="{C783255A-21E1-4D1A-8F14-B2252DF8DEBF}" type="parTrans" cxnId="{DA9D9051-0584-4A46-AA4B-5E65CF738753}">
      <dgm:prSet/>
      <dgm:spPr/>
    </dgm:pt>
    <dgm:pt modelId="{958E6403-1FB6-4175-B5B4-E954A0AA5B31}" type="sibTrans" cxnId="{DA9D9051-0584-4A46-AA4B-5E65CF738753}">
      <dgm:prSet/>
      <dgm:spPr/>
    </dgm:pt>
    <dgm:pt modelId="{C7843660-318C-4C3E-A165-87FDC335212F}">
      <dgm:prSet/>
      <dgm:spPr/>
      <dgm:t>
        <a:bodyPr/>
        <a:lstStyle/>
        <a:p>
          <a:r>
            <a:rPr lang="en-US"/>
            <a:t>Based on the results, it was determined that the null hypothesis is not rejected.</a:t>
          </a:r>
        </a:p>
      </dgm:t>
    </dgm:pt>
    <dgm:pt modelId="{78D33286-6BB8-42D2-B44E-D4F680D84E8D}" type="parTrans" cxnId="{7399A873-77FE-4978-A83D-1D691AE7F270}">
      <dgm:prSet/>
      <dgm:spPr/>
    </dgm:pt>
    <dgm:pt modelId="{09227F2C-A350-4799-8455-243580B3DEC2}" type="sibTrans" cxnId="{7399A873-77FE-4978-A83D-1D691AE7F270}">
      <dgm:prSet/>
      <dgm:spPr/>
    </dgm:pt>
    <dgm:pt modelId="{424C8040-A629-48D4-9DFC-FF05F4CA00AF}">
      <dgm:prSet/>
      <dgm:spPr/>
      <dgm:t>
        <a:bodyPr/>
        <a:lstStyle/>
        <a:p>
          <a:r>
            <a:rPr lang="en-US"/>
            <a:t>Conclusions</a:t>
          </a:r>
        </a:p>
      </dgm:t>
    </dgm:pt>
    <dgm:pt modelId="{22DD6933-2F2E-4F83-9684-796E90BD9C0B}" type="parTrans" cxnId="{9740B4C2-7910-4C2B-8B66-8F3EAA12C58C}">
      <dgm:prSet/>
      <dgm:spPr/>
    </dgm:pt>
    <dgm:pt modelId="{E22329A0-0716-4425-82DF-98AA38EE0BBF}" type="sibTrans" cxnId="{9740B4C2-7910-4C2B-8B66-8F3EAA12C58C}">
      <dgm:prSet/>
      <dgm:spPr/>
    </dgm:pt>
    <dgm:pt modelId="{078E6537-B989-469B-85F4-B642F5CDFBD7}" type="pres">
      <dgm:prSet presAssocID="{17C89785-C657-4DD5-B920-64FA1C220679}" presName="linearFlow" presStyleCnt="0">
        <dgm:presLayoutVars>
          <dgm:dir/>
          <dgm:animLvl val="lvl"/>
          <dgm:resizeHandles val="exact"/>
        </dgm:presLayoutVars>
      </dgm:prSet>
      <dgm:spPr/>
    </dgm:pt>
    <dgm:pt modelId="{141C2DFC-B357-4E62-92B1-EB625A86CC18}" type="pres">
      <dgm:prSet presAssocID="{A7C7C3A1-F3DC-4C46-B87B-A0A40677E783}" presName="composite" presStyleCnt="0"/>
      <dgm:spPr/>
    </dgm:pt>
    <dgm:pt modelId="{0C8822C7-5029-43FC-B4A5-56DFB9539CA9}" type="pres">
      <dgm:prSet presAssocID="{A7C7C3A1-F3DC-4C46-B87B-A0A40677E783}" presName="parTx" presStyleLbl="node1" presStyleIdx="0" presStyleCnt="6">
        <dgm:presLayoutVars>
          <dgm:chMax val="0"/>
          <dgm:chPref val="0"/>
          <dgm:bulletEnabled val="1"/>
        </dgm:presLayoutVars>
      </dgm:prSet>
      <dgm:spPr/>
    </dgm:pt>
    <dgm:pt modelId="{23CEEBF5-F9E0-402C-9670-16E1C04BA2BF}" type="pres">
      <dgm:prSet presAssocID="{A7C7C3A1-F3DC-4C46-B87B-A0A40677E783}" presName="parSh" presStyleLbl="node1" presStyleIdx="0" presStyleCnt="6"/>
      <dgm:spPr/>
    </dgm:pt>
    <dgm:pt modelId="{919B4E3D-3D13-4022-990D-B1BB877D5FD8}" type="pres">
      <dgm:prSet presAssocID="{A7C7C3A1-F3DC-4C46-B87B-A0A40677E783}" presName="desTx" presStyleLbl="fgAcc1" presStyleIdx="0" presStyleCnt="6">
        <dgm:presLayoutVars>
          <dgm:bulletEnabled val="1"/>
        </dgm:presLayoutVars>
      </dgm:prSet>
      <dgm:spPr/>
    </dgm:pt>
    <dgm:pt modelId="{11806168-AAD2-414E-A270-151AD42F1BD4}" type="pres">
      <dgm:prSet presAssocID="{35AC00BD-3D01-491B-977B-E19E4FCC416A}" presName="sibTrans" presStyleLbl="sibTrans2D1" presStyleIdx="0" presStyleCnt="5"/>
      <dgm:spPr/>
    </dgm:pt>
    <dgm:pt modelId="{8C4FF6F0-98DE-4907-82BE-B59610602330}" type="pres">
      <dgm:prSet presAssocID="{35AC00BD-3D01-491B-977B-E19E4FCC416A}" presName="connTx" presStyleLbl="sibTrans2D1" presStyleIdx="0" presStyleCnt="5"/>
      <dgm:spPr/>
    </dgm:pt>
    <dgm:pt modelId="{D45C30E1-C9E9-4AFA-B573-A315C45F8B50}" type="pres">
      <dgm:prSet presAssocID="{3DEAD9F5-82A1-4E1C-8F11-48D5BE4E699E}" presName="composite" presStyleCnt="0"/>
      <dgm:spPr/>
    </dgm:pt>
    <dgm:pt modelId="{D7C318C5-5F39-4B75-8215-B1AF3F0546EC}" type="pres">
      <dgm:prSet presAssocID="{3DEAD9F5-82A1-4E1C-8F11-48D5BE4E699E}" presName="parTx" presStyleLbl="node1" presStyleIdx="0" presStyleCnt="6">
        <dgm:presLayoutVars>
          <dgm:chMax val="0"/>
          <dgm:chPref val="0"/>
          <dgm:bulletEnabled val="1"/>
        </dgm:presLayoutVars>
      </dgm:prSet>
      <dgm:spPr/>
    </dgm:pt>
    <dgm:pt modelId="{4F0AED32-199C-4CE2-8A77-5059EA0206E6}" type="pres">
      <dgm:prSet presAssocID="{3DEAD9F5-82A1-4E1C-8F11-48D5BE4E699E}" presName="parSh" presStyleLbl="node1" presStyleIdx="1" presStyleCnt="6"/>
      <dgm:spPr/>
    </dgm:pt>
    <dgm:pt modelId="{9FEDEF55-1557-4676-B815-E1438EFADD38}" type="pres">
      <dgm:prSet presAssocID="{3DEAD9F5-82A1-4E1C-8F11-48D5BE4E699E}" presName="desTx" presStyleLbl="fgAcc1" presStyleIdx="1" presStyleCnt="6">
        <dgm:presLayoutVars>
          <dgm:bulletEnabled val="1"/>
        </dgm:presLayoutVars>
      </dgm:prSet>
      <dgm:spPr/>
    </dgm:pt>
    <dgm:pt modelId="{6A94E152-9587-4406-8AF3-7FEA4B340F22}" type="pres">
      <dgm:prSet presAssocID="{2D11E0BF-96A8-484B-A8D5-989847E592E7}" presName="sibTrans" presStyleLbl="sibTrans2D1" presStyleIdx="1" presStyleCnt="5"/>
      <dgm:spPr/>
    </dgm:pt>
    <dgm:pt modelId="{F23645FE-6BCE-4B67-81B7-15A82044E016}" type="pres">
      <dgm:prSet presAssocID="{2D11E0BF-96A8-484B-A8D5-989847E592E7}" presName="connTx" presStyleLbl="sibTrans2D1" presStyleIdx="1" presStyleCnt="5"/>
      <dgm:spPr/>
    </dgm:pt>
    <dgm:pt modelId="{4F6E58E2-5462-464D-82B0-33EB76E666AC}" type="pres">
      <dgm:prSet presAssocID="{5B5B0F7C-A45B-43A6-8324-B2429A27380B}" presName="composite" presStyleCnt="0"/>
      <dgm:spPr/>
    </dgm:pt>
    <dgm:pt modelId="{9E7B3BCC-806F-4A3B-A495-16CCAFBF2CAF}" type="pres">
      <dgm:prSet presAssocID="{5B5B0F7C-A45B-43A6-8324-B2429A27380B}" presName="parTx" presStyleLbl="node1" presStyleIdx="1" presStyleCnt="6">
        <dgm:presLayoutVars>
          <dgm:chMax val="0"/>
          <dgm:chPref val="0"/>
          <dgm:bulletEnabled val="1"/>
        </dgm:presLayoutVars>
      </dgm:prSet>
      <dgm:spPr/>
    </dgm:pt>
    <dgm:pt modelId="{F5BB318E-19C9-4C26-90C4-D8BB26F60CAD}" type="pres">
      <dgm:prSet presAssocID="{5B5B0F7C-A45B-43A6-8324-B2429A27380B}" presName="parSh" presStyleLbl="node1" presStyleIdx="2" presStyleCnt="6"/>
      <dgm:spPr/>
    </dgm:pt>
    <dgm:pt modelId="{EF290A74-BDA1-40A4-BA75-AF73CE7D80C1}" type="pres">
      <dgm:prSet presAssocID="{5B5B0F7C-A45B-43A6-8324-B2429A27380B}" presName="desTx" presStyleLbl="fgAcc1" presStyleIdx="2" presStyleCnt="6">
        <dgm:presLayoutVars>
          <dgm:bulletEnabled val="1"/>
        </dgm:presLayoutVars>
      </dgm:prSet>
      <dgm:spPr/>
    </dgm:pt>
    <dgm:pt modelId="{5E8E4C21-8EEA-4C4E-83C9-3B6A3AEBBED9}" type="pres">
      <dgm:prSet presAssocID="{C33AACB6-1594-4B21-95F3-274AABD8ACF9}" presName="sibTrans" presStyleLbl="sibTrans2D1" presStyleIdx="2" presStyleCnt="5"/>
      <dgm:spPr/>
    </dgm:pt>
    <dgm:pt modelId="{BFF6D7D9-8FC8-46CB-B7A0-62684D82E70B}" type="pres">
      <dgm:prSet presAssocID="{C33AACB6-1594-4B21-95F3-274AABD8ACF9}" presName="connTx" presStyleLbl="sibTrans2D1" presStyleIdx="2" presStyleCnt="5"/>
      <dgm:spPr/>
    </dgm:pt>
    <dgm:pt modelId="{6552A0A2-8431-4A2F-950E-71B87EA3F696}" type="pres">
      <dgm:prSet presAssocID="{F66E6A68-B1EC-4864-B094-DBE630323FF8}" presName="composite" presStyleCnt="0"/>
      <dgm:spPr/>
    </dgm:pt>
    <dgm:pt modelId="{23E61BB2-F038-424D-AAFE-8A895FC223ED}" type="pres">
      <dgm:prSet presAssocID="{F66E6A68-B1EC-4864-B094-DBE630323FF8}" presName="parTx" presStyleLbl="node1" presStyleIdx="2" presStyleCnt="6">
        <dgm:presLayoutVars>
          <dgm:chMax val="0"/>
          <dgm:chPref val="0"/>
          <dgm:bulletEnabled val="1"/>
        </dgm:presLayoutVars>
      </dgm:prSet>
      <dgm:spPr/>
    </dgm:pt>
    <dgm:pt modelId="{64F43F44-12DD-4741-A69D-46407A8BA377}" type="pres">
      <dgm:prSet presAssocID="{F66E6A68-B1EC-4864-B094-DBE630323FF8}" presName="parSh" presStyleLbl="node1" presStyleIdx="3" presStyleCnt="6"/>
      <dgm:spPr/>
    </dgm:pt>
    <dgm:pt modelId="{303EF156-217A-4EE3-A774-2E4544BCFCB9}" type="pres">
      <dgm:prSet presAssocID="{F66E6A68-B1EC-4864-B094-DBE630323FF8}" presName="desTx" presStyleLbl="fgAcc1" presStyleIdx="3" presStyleCnt="6">
        <dgm:presLayoutVars>
          <dgm:bulletEnabled val="1"/>
        </dgm:presLayoutVars>
      </dgm:prSet>
      <dgm:spPr/>
    </dgm:pt>
    <dgm:pt modelId="{05E1207B-6043-4854-9FE8-2B00C83A10CF}" type="pres">
      <dgm:prSet presAssocID="{1D948D60-6EA9-4822-8CDA-2279421355D5}" presName="sibTrans" presStyleLbl="sibTrans2D1" presStyleIdx="3" presStyleCnt="5"/>
      <dgm:spPr/>
    </dgm:pt>
    <dgm:pt modelId="{D02F217F-58A8-4340-9736-7CC930C5CA1B}" type="pres">
      <dgm:prSet presAssocID="{1D948D60-6EA9-4822-8CDA-2279421355D5}" presName="connTx" presStyleLbl="sibTrans2D1" presStyleIdx="3" presStyleCnt="5"/>
      <dgm:spPr/>
    </dgm:pt>
    <dgm:pt modelId="{4FD6A6ED-132F-450F-9127-5F0E02764709}" type="pres">
      <dgm:prSet presAssocID="{1EDF70D2-069A-4FCF-A05D-BDC6DC25A74A}" presName="composite" presStyleCnt="0"/>
      <dgm:spPr/>
    </dgm:pt>
    <dgm:pt modelId="{C4C5DC9F-BAAE-4576-9B85-9C3BCBC1AE98}" type="pres">
      <dgm:prSet presAssocID="{1EDF70D2-069A-4FCF-A05D-BDC6DC25A74A}" presName="parTx" presStyleLbl="node1" presStyleIdx="3" presStyleCnt="6">
        <dgm:presLayoutVars>
          <dgm:chMax val="0"/>
          <dgm:chPref val="0"/>
          <dgm:bulletEnabled val="1"/>
        </dgm:presLayoutVars>
      </dgm:prSet>
      <dgm:spPr/>
    </dgm:pt>
    <dgm:pt modelId="{0C5309AB-6BAB-4525-A559-1A95BBF1F27E}" type="pres">
      <dgm:prSet presAssocID="{1EDF70D2-069A-4FCF-A05D-BDC6DC25A74A}" presName="parSh" presStyleLbl="node1" presStyleIdx="4" presStyleCnt="6"/>
      <dgm:spPr/>
    </dgm:pt>
    <dgm:pt modelId="{CBB94C2E-7844-4E43-82E0-06F4CD488AF9}" type="pres">
      <dgm:prSet presAssocID="{1EDF70D2-069A-4FCF-A05D-BDC6DC25A74A}" presName="desTx" presStyleLbl="fgAcc1" presStyleIdx="4" presStyleCnt="6">
        <dgm:presLayoutVars>
          <dgm:bulletEnabled val="1"/>
        </dgm:presLayoutVars>
      </dgm:prSet>
      <dgm:spPr/>
    </dgm:pt>
    <dgm:pt modelId="{251C7229-1DF3-4711-8DF0-AA71FA685B96}" type="pres">
      <dgm:prSet presAssocID="{69D29AE5-031B-4626-8A3C-161533E6F8A8}" presName="sibTrans" presStyleLbl="sibTrans2D1" presStyleIdx="4" presStyleCnt="5"/>
      <dgm:spPr/>
    </dgm:pt>
    <dgm:pt modelId="{2A021469-3CCE-4A2F-864D-1243D139FCDE}" type="pres">
      <dgm:prSet presAssocID="{69D29AE5-031B-4626-8A3C-161533E6F8A8}" presName="connTx" presStyleLbl="sibTrans2D1" presStyleIdx="4" presStyleCnt="5"/>
      <dgm:spPr/>
    </dgm:pt>
    <dgm:pt modelId="{868F79CC-D9D6-4478-9CDF-56AB3A0CFC86}" type="pres">
      <dgm:prSet presAssocID="{EA1F3181-2861-45C6-902A-DD3858DB16F1}" presName="composite" presStyleCnt="0"/>
      <dgm:spPr/>
    </dgm:pt>
    <dgm:pt modelId="{927DE465-A342-41A4-8270-CF179039DF44}" type="pres">
      <dgm:prSet presAssocID="{EA1F3181-2861-45C6-902A-DD3858DB16F1}" presName="parTx" presStyleLbl="node1" presStyleIdx="4" presStyleCnt="6">
        <dgm:presLayoutVars>
          <dgm:chMax val="0"/>
          <dgm:chPref val="0"/>
          <dgm:bulletEnabled val="1"/>
        </dgm:presLayoutVars>
      </dgm:prSet>
      <dgm:spPr/>
    </dgm:pt>
    <dgm:pt modelId="{BB433295-7297-406A-98EC-6A96AFE706B6}" type="pres">
      <dgm:prSet presAssocID="{EA1F3181-2861-45C6-902A-DD3858DB16F1}" presName="parSh" presStyleLbl="node1" presStyleIdx="5" presStyleCnt="6"/>
      <dgm:spPr/>
    </dgm:pt>
    <dgm:pt modelId="{994169A3-6EE5-48C4-A930-7C543F65887B}" type="pres">
      <dgm:prSet presAssocID="{EA1F3181-2861-45C6-902A-DD3858DB16F1}" presName="desTx" presStyleLbl="fgAcc1" presStyleIdx="5" presStyleCnt="6">
        <dgm:presLayoutVars>
          <dgm:bulletEnabled val="1"/>
        </dgm:presLayoutVars>
      </dgm:prSet>
      <dgm:spPr/>
    </dgm:pt>
  </dgm:ptLst>
  <dgm:cxnLst>
    <dgm:cxn modelId="{42CAEE07-7481-4F9A-B2F9-74E655F049D5}" type="presOf" srcId="{D0B3CFA7-6FE8-45CA-A657-9BE32B6F66FB}" destId="{919B4E3D-3D13-4022-990D-B1BB877D5FD8}" srcOrd="0" destOrd="3" presId="urn:microsoft.com/office/officeart/2005/8/layout/process3"/>
    <dgm:cxn modelId="{A806BE08-E317-49D2-A0A8-523873C1E675}" srcId="{A7C7C3A1-F3DC-4C46-B87B-A0A40677E783}" destId="{D8523616-96C7-46AB-A149-5606871A829E}" srcOrd="8" destOrd="0" parTransId="{53FA9573-2059-427A-A045-A8A98F253F12}" sibTransId="{59E648DB-3828-4C02-A576-3F0D166DA811}"/>
    <dgm:cxn modelId="{CD855A14-6EB8-4015-A04F-B09A9F1E7B71}" srcId="{17C89785-C657-4DD5-B920-64FA1C220679}" destId="{F66E6A68-B1EC-4864-B094-DBE630323FF8}" srcOrd="3" destOrd="0" parTransId="{CF5E92D2-1C17-4E58-966F-185CCE30F789}" sibTransId="{1D948D60-6EA9-4822-8CDA-2279421355D5}"/>
    <dgm:cxn modelId="{35F12C1A-793D-4933-89A3-35E790558115}" type="presOf" srcId="{35AC00BD-3D01-491B-977B-E19E4FCC416A}" destId="{11806168-AAD2-414E-A270-151AD42F1BD4}" srcOrd="0" destOrd="0" presId="urn:microsoft.com/office/officeart/2005/8/layout/process3"/>
    <dgm:cxn modelId="{476F441A-C9BE-4F9E-973A-298FF90C286F}" type="presOf" srcId="{387BBD93-A780-44AD-A84A-5783279E228C}" destId="{919B4E3D-3D13-4022-990D-B1BB877D5FD8}" srcOrd="0" destOrd="4" presId="urn:microsoft.com/office/officeart/2005/8/layout/process3"/>
    <dgm:cxn modelId="{6637591A-F4C9-4F8F-A594-123C9CDAD32D}" type="presOf" srcId="{F4704271-2B41-4D72-AE6C-16D06BD98844}" destId="{919B4E3D-3D13-4022-990D-B1BB877D5FD8}" srcOrd="0" destOrd="10" presId="urn:microsoft.com/office/officeart/2005/8/layout/process3"/>
    <dgm:cxn modelId="{8E424C21-08A9-465C-A510-18B964613509}" srcId="{5B5B0F7C-A45B-43A6-8324-B2429A27380B}" destId="{10AF6144-A468-4C66-98B6-C64F202939A3}" srcOrd="2" destOrd="0" parTransId="{F85452E9-17F6-4880-85C1-EE60B089D0ED}" sibTransId="{C928AC13-2FF7-401B-94BD-F050C7461FDB}"/>
    <dgm:cxn modelId="{E5C0B624-80C5-4136-A95D-209986F1441A}" srcId="{F66E6A68-B1EC-4864-B094-DBE630323FF8}" destId="{E7F8D3B8-F92B-4651-91E8-DD6E85484B11}" srcOrd="1" destOrd="0" parTransId="{25FE722A-7E26-4426-BBA4-368A8BBF751B}" sibTransId="{B94E7E6E-0388-478B-84C7-852AB7540AAA}"/>
    <dgm:cxn modelId="{6B82B824-8F35-48CE-B868-626672990944}" type="presOf" srcId="{EA1F3181-2861-45C6-902A-DD3858DB16F1}" destId="{BB433295-7297-406A-98EC-6A96AFE706B6}" srcOrd="1" destOrd="0" presId="urn:microsoft.com/office/officeart/2005/8/layout/process3"/>
    <dgm:cxn modelId="{EA1CAB31-B7A0-4A1D-8DAF-68DFE5F7F385}" type="presOf" srcId="{1EDF70D2-069A-4FCF-A05D-BDC6DC25A74A}" destId="{C4C5DC9F-BAAE-4576-9B85-9C3BCBC1AE98}" srcOrd="0" destOrd="0" presId="urn:microsoft.com/office/officeart/2005/8/layout/process3"/>
    <dgm:cxn modelId="{C64E5533-3F6C-497E-A9A6-55D41A7E35E1}" type="presOf" srcId="{424C8040-A629-48D4-9DFC-FF05F4CA00AF}" destId="{994169A3-6EE5-48C4-A930-7C543F65887B}" srcOrd="0" destOrd="0" presId="urn:microsoft.com/office/officeart/2005/8/layout/process3"/>
    <dgm:cxn modelId="{10E0E634-A33A-4176-AB3B-A5900E27AE70}" type="presOf" srcId="{D8523616-96C7-46AB-A149-5606871A829E}" destId="{919B4E3D-3D13-4022-990D-B1BB877D5FD8}" srcOrd="0" destOrd="8" presId="urn:microsoft.com/office/officeart/2005/8/layout/process3"/>
    <dgm:cxn modelId="{84B65435-ABC8-48AA-9019-ADC1E6B71F22}" type="presOf" srcId="{7E533C4C-033F-4546-A229-EF562569C0E4}" destId="{919B4E3D-3D13-4022-990D-B1BB877D5FD8}" srcOrd="0" destOrd="6" presId="urn:microsoft.com/office/officeart/2005/8/layout/process3"/>
    <dgm:cxn modelId="{993AD636-68FF-4C45-832D-C0BC3C79CFD9}" srcId="{A7C7C3A1-F3DC-4C46-B87B-A0A40677E783}" destId="{F4396944-15B4-420A-8D18-0266D8DC4D31}" srcOrd="9" destOrd="0" parTransId="{086A8B9A-C245-4151-9197-42C595BCB24D}" sibTransId="{D7C82C5C-8C10-4C45-B300-0DAFAC6A5586}"/>
    <dgm:cxn modelId="{7FDE4B37-8192-4C1E-A5B1-F19B60B9E5E8}" type="presOf" srcId="{C33AACB6-1594-4B21-95F3-274AABD8ACF9}" destId="{BFF6D7D9-8FC8-46CB-B7A0-62684D82E70B}" srcOrd="1" destOrd="0" presId="urn:microsoft.com/office/officeart/2005/8/layout/process3"/>
    <dgm:cxn modelId="{CCF8C73B-9A7A-4BFE-AA38-CCE56F69D98B}" type="presOf" srcId="{F7B12F14-D1BF-4214-BF34-2006792FD226}" destId="{303EF156-217A-4EE3-A774-2E4544BCFCB9}" srcOrd="0" destOrd="2" presId="urn:microsoft.com/office/officeart/2005/8/layout/process3"/>
    <dgm:cxn modelId="{44603F3D-3783-4F9B-B02A-C9A40975DE94}" type="presOf" srcId="{773CF102-EEC6-4C81-8404-759BA89C6EC1}" destId="{9FEDEF55-1557-4676-B815-E1438EFADD38}" srcOrd="0" destOrd="1" presId="urn:microsoft.com/office/officeart/2005/8/layout/process3"/>
    <dgm:cxn modelId="{9D709C5B-CE37-4D8D-904D-9C17BECDEDB3}" srcId="{17C89785-C657-4DD5-B920-64FA1C220679}" destId="{3DEAD9F5-82A1-4E1C-8F11-48D5BE4E699E}" srcOrd="1" destOrd="0" parTransId="{7CDDFDC5-F11C-4D7E-8EF8-51D550530598}" sibTransId="{2D11E0BF-96A8-484B-A8D5-989847E592E7}"/>
    <dgm:cxn modelId="{B041D65C-60F8-4011-9C3A-171864BB32EF}" type="presOf" srcId="{1DAC0CF7-4BEA-4ABE-A1DE-C2FA5A8F95C0}" destId="{919B4E3D-3D13-4022-990D-B1BB877D5FD8}" srcOrd="0" destOrd="1" presId="urn:microsoft.com/office/officeart/2005/8/layout/process3"/>
    <dgm:cxn modelId="{204CCD5E-FB5C-405F-AFBD-524F6430F91B}" srcId="{A7C7C3A1-F3DC-4C46-B87B-A0A40677E783}" destId="{D0B3CFA7-6FE8-45CA-A657-9BE32B6F66FB}" srcOrd="3" destOrd="0" parTransId="{ED82C70E-39FE-4D99-9174-5446D3A66D69}" sibTransId="{B78AD627-ABAF-4227-A6D2-925008ED5CEC}"/>
    <dgm:cxn modelId="{4544FB41-2087-4F49-866D-338D317F96E7}" type="presOf" srcId="{280C54A6-9D65-4549-B1D6-8AEE8F38E8CA}" destId="{EF290A74-BDA1-40A4-BA75-AF73CE7D80C1}" srcOrd="0" destOrd="0" presId="urn:microsoft.com/office/officeart/2005/8/layout/process3"/>
    <dgm:cxn modelId="{E4D52262-B1E4-4099-8E1E-E17876D5646E}" type="presOf" srcId="{3DEAD9F5-82A1-4E1C-8F11-48D5BE4E699E}" destId="{D7C318C5-5F39-4B75-8215-B1AF3F0546EC}" srcOrd="0" destOrd="0" presId="urn:microsoft.com/office/officeart/2005/8/layout/process3"/>
    <dgm:cxn modelId="{AF317742-3194-4BBA-AC50-947178D6312C}" type="presOf" srcId="{69D29AE5-031B-4626-8A3C-161533E6F8A8}" destId="{251C7229-1DF3-4711-8DF0-AA71FA685B96}" srcOrd="0" destOrd="0" presId="urn:microsoft.com/office/officeart/2005/8/layout/process3"/>
    <dgm:cxn modelId="{1F46A443-7F6E-4DBB-BA6C-B9A9ECCE6BF2}" type="presOf" srcId="{3DEAD9F5-82A1-4E1C-8F11-48D5BE4E699E}" destId="{4F0AED32-199C-4CE2-8A77-5059EA0206E6}" srcOrd="1" destOrd="0" presId="urn:microsoft.com/office/officeart/2005/8/layout/process3"/>
    <dgm:cxn modelId="{47192866-F3E6-441A-A28D-30C98136844D}" srcId="{A7C7C3A1-F3DC-4C46-B87B-A0A40677E783}" destId="{F4969378-BA29-472B-A467-3817FB096131}" srcOrd="5" destOrd="0" parTransId="{8C5CD50C-D50C-43D2-A8DD-AC265994EFF4}" sibTransId="{FBDB2EC1-4D38-45DD-AFE7-19719362A84B}"/>
    <dgm:cxn modelId="{DF619D66-BFE3-4F91-BCDE-7CFA0599EDD3}" srcId="{A7C7C3A1-F3DC-4C46-B87B-A0A40677E783}" destId="{0296920A-5311-4AE0-9E6C-401FF61EBF5A}" srcOrd="0" destOrd="0" parTransId="{F97D7848-5F07-4AFE-95FC-5BB8F00E42D8}" sibTransId="{5033FAA2-BC8D-490E-8BC4-9F0435CE2CD5}"/>
    <dgm:cxn modelId="{F7E6F067-4574-49D2-AE22-C9CA084D654C}" type="presOf" srcId="{E4D1C4E9-4365-4911-B235-2935258871EC}" destId="{919B4E3D-3D13-4022-990D-B1BB877D5FD8}" srcOrd="0" destOrd="2" presId="urn:microsoft.com/office/officeart/2005/8/layout/process3"/>
    <dgm:cxn modelId="{97933148-0E0C-480F-9877-C7B489BD7AD5}" type="presOf" srcId="{1D948D60-6EA9-4822-8CDA-2279421355D5}" destId="{D02F217F-58A8-4340-9736-7CC930C5CA1B}" srcOrd="1" destOrd="0" presId="urn:microsoft.com/office/officeart/2005/8/layout/process3"/>
    <dgm:cxn modelId="{7661BB49-2974-45E5-8CE0-5ACC3479A365}" srcId="{3DEAD9F5-82A1-4E1C-8F11-48D5BE4E699E}" destId="{EEB5599F-2313-4D40-B54A-43A78D02121A}" srcOrd="0" destOrd="0" parTransId="{7465A6D0-F01F-43FC-BDB0-B67AD4D0590E}" sibTransId="{0D921FFA-E3FC-473F-AA1E-74FDE0757FA9}"/>
    <dgm:cxn modelId="{F9B2BB49-399A-4C1C-B3A2-AD0A5EDFCAF7}" srcId="{F66E6A68-B1EC-4864-B094-DBE630323FF8}" destId="{51354EC9-DF30-4D40-A091-677C17BCD5D8}" srcOrd="0" destOrd="0" parTransId="{58C9F639-8980-491F-8F02-67F702EA3FA1}" sibTransId="{38186AFD-2A6A-4BC6-BA42-4926288DD7F8}"/>
    <dgm:cxn modelId="{75C0274C-3CE0-4328-80BA-76CFCE61065A}" type="presOf" srcId="{F66E6A68-B1EC-4864-B094-DBE630323FF8}" destId="{23E61BB2-F038-424D-AAFE-8A895FC223ED}" srcOrd="0" destOrd="0" presId="urn:microsoft.com/office/officeart/2005/8/layout/process3"/>
    <dgm:cxn modelId="{39DA3A4C-FAC4-46CB-8E64-E0F98C95F4B4}" srcId="{F66E6A68-B1EC-4864-B094-DBE630323FF8}" destId="{F7B12F14-D1BF-4214-BF34-2006792FD226}" srcOrd="2" destOrd="0" parTransId="{5440EC21-593C-4F06-A0F4-8422E396D46C}" sibTransId="{25FCC3BC-ACB5-4BD4-8EB3-1A55D8708740}"/>
    <dgm:cxn modelId="{F0E14F4C-5593-4638-9119-2D2425CC2E8A}" type="presOf" srcId="{654215DE-C656-48EC-B578-DC8894A72882}" destId="{EF290A74-BDA1-40A4-BA75-AF73CE7D80C1}" srcOrd="0" destOrd="1" presId="urn:microsoft.com/office/officeart/2005/8/layout/process3"/>
    <dgm:cxn modelId="{F2A52C6E-E7BE-486E-B671-6C6EAC3E2D12}" srcId="{A7C7C3A1-F3DC-4C46-B87B-A0A40677E783}" destId="{F4704271-2B41-4D72-AE6C-16D06BD98844}" srcOrd="10" destOrd="0" parTransId="{CF687416-CE0C-4CC6-B14D-69C39AD8990C}" sibTransId="{E0AFEA65-F048-4492-B29B-8F5542262092}"/>
    <dgm:cxn modelId="{DA9D9051-0584-4A46-AA4B-5E65CF738753}" srcId="{F66E6A68-B1EC-4864-B094-DBE630323FF8}" destId="{BEC8DFCD-49CC-4461-B77B-76C9210E94E5}" srcOrd="3" destOrd="0" parTransId="{C783255A-21E1-4D1A-8F14-B2252DF8DEBF}" sibTransId="{958E6403-1FB6-4175-B5B4-E954A0AA5B31}"/>
    <dgm:cxn modelId="{B7F82D53-3CF3-48B2-AD78-DAD356DA4A72}" srcId="{A7C7C3A1-F3DC-4C46-B87B-A0A40677E783}" destId="{7E533C4C-033F-4546-A229-EF562569C0E4}" srcOrd="6" destOrd="0" parTransId="{C8911FF6-225F-4E66-B16A-AC7F875E238E}" sibTransId="{8EB30EA1-7FEB-45C1-A74C-266A24EEB620}"/>
    <dgm:cxn modelId="{7399A873-77FE-4978-A83D-1D691AE7F270}" srcId="{1EDF70D2-069A-4FCF-A05D-BDC6DC25A74A}" destId="{C7843660-318C-4C3E-A165-87FDC335212F}" srcOrd="0" destOrd="0" parTransId="{78D33286-6BB8-42D2-B44E-D4F680D84E8D}" sibTransId="{09227F2C-A350-4799-8455-243580B3DEC2}"/>
    <dgm:cxn modelId="{4D3D7774-DF07-4CFC-8D12-8F4EAA099CB7}" srcId="{17C89785-C657-4DD5-B920-64FA1C220679}" destId="{A7C7C3A1-F3DC-4C46-B87B-A0A40677E783}" srcOrd="0" destOrd="0" parTransId="{52114866-C63D-4DF0-8DD3-170FC7B0CCD9}" sibTransId="{35AC00BD-3D01-491B-977B-E19E4FCC416A}"/>
    <dgm:cxn modelId="{51C5B779-F89D-4331-A119-66674F40F3C8}" type="presOf" srcId="{F4396944-15B4-420A-8D18-0266D8DC4D31}" destId="{919B4E3D-3D13-4022-990D-B1BB877D5FD8}" srcOrd="0" destOrd="9" presId="urn:microsoft.com/office/officeart/2005/8/layout/process3"/>
    <dgm:cxn modelId="{DD75ED7E-4339-4290-A3C4-D7EC35D76DAD}" type="presOf" srcId="{5B5B0F7C-A45B-43A6-8324-B2429A27380B}" destId="{F5BB318E-19C9-4C26-90C4-D8BB26F60CAD}" srcOrd="1" destOrd="0" presId="urn:microsoft.com/office/officeart/2005/8/layout/process3"/>
    <dgm:cxn modelId="{78407B84-548B-4CCC-B188-188E9A60D6EB}" type="presOf" srcId="{EA1F3181-2861-45C6-902A-DD3858DB16F1}" destId="{927DE465-A342-41A4-8270-CF179039DF44}" srcOrd="0" destOrd="0" presId="urn:microsoft.com/office/officeart/2005/8/layout/process3"/>
    <dgm:cxn modelId="{A5A16986-3D08-4B9F-9C45-215CCCBCF0D9}" srcId="{17C89785-C657-4DD5-B920-64FA1C220679}" destId="{EA1F3181-2861-45C6-902A-DD3858DB16F1}" srcOrd="5" destOrd="0" parTransId="{54EA22E7-8992-41A5-A99D-60AF6E77A163}" sibTransId="{2BCF1811-EBD3-4E17-8ABB-AFCCC1BDD8B0}"/>
    <dgm:cxn modelId="{C9615C87-4F6C-4DD1-80A1-0E345FCA1B7D}" srcId="{A7C7C3A1-F3DC-4C46-B87B-A0A40677E783}" destId="{B68A4DD6-FD43-42E7-8DEF-F6F49B5E0954}" srcOrd="7" destOrd="0" parTransId="{97A6EDD6-D107-4BA9-818D-261645E7E053}" sibTransId="{1A4CB757-E0C5-47A1-9128-8AEFA447838D}"/>
    <dgm:cxn modelId="{258A8F87-0428-47E0-BC80-D088EC3DBBD6}" type="presOf" srcId="{C33AACB6-1594-4B21-95F3-274AABD8ACF9}" destId="{5E8E4C21-8EEA-4C4E-83C9-3B6A3AEBBED9}" srcOrd="0" destOrd="0" presId="urn:microsoft.com/office/officeart/2005/8/layout/process3"/>
    <dgm:cxn modelId="{B25B2E89-B1A8-4CC7-A3F1-C37688281891}" srcId="{3DEAD9F5-82A1-4E1C-8F11-48D5BE4E699E}" destId="{B48075A8-2CFB-4A88-B90F-8563CBFF49CC}" srcOrd="2" destOrd="0" parTransId="{D4D0B0FD-DE35-4D94-8AD5-D0C24DF51602}" sibTransId="{5E728EE2-33CD-4E3A-8BDB-F47E99B1A705}"/>
    <dgm:cxn modelId="{63B24092-1E66-4822-8532-1FA6D945EA26}" srcId="{A7C7C3A1-F3DC-4C46-B87B-A0A40677E783}" destId="{E4D1C4E9-4365-4911-B235-2935258871EC}" srcOrd="2" destOrd="0" parTransId="{10D2A6BC-84FE-45D6-BF56-A868873625E0}" sibTransId="{ABCB0011-D23E-43DC-AE76-023638AC5722}"/>
    <dgm:cxn modelId="{532AE592-4589-4BEC-83D7-0FBAA712CC31}" type="presOf" srcId="{B48075A8-2CFB-4A88-B90F-8563CBFF49CC}" destId="{9FEDEF55-1557-4676-B815-E1438EFADD38}" srcOrd="0" destOrd="2" presId="urn:microsoft.com/office/officeart/2005/8/layout/process3"/>
    <dgm:cxn modelId="{A6B02495-F843-4E42-99BD-C83A51E8C2BF}" srcId="{3DEAD9F5-82A1-4E1C-8F11-48D5BE4E699E}" destId="{773CF102-EEC6-4C81-8404-759BA89C6EC1}" srcOrd="1" destOrd="0" parTransId="{ED2DCBFC-2EA0-475D-95E4-F4A9C35360C7}" sibTransId="{0DD74112-B692-4F93-AEC9-09AEC6560257}"/>
    <dgm:cxn modelId="{C57E5C95-1D37-4409-8F49-2CD675F9CC06}" type="presOf" srcId="{C7843660-318C-4C3E-A165-87FDC335212F}" destId="{CBB94C2E-7844-4E43-82E0-06F4CD488AF9}" srcOrd="0" destOrd="0" presId="urn:microsoft.com/office/officeart/2005/8/layout/process3"/>
    <dgm:cxn modelId="{B7D7AD9B-3AEE-4B62-B874-7390DB6D06A2}" srcId="{5B5B0F7C-A45B-43A6-8324-B2429A27380B}" destId="{280C54A6-9D65-4549-B1D6-8AEE8F38E8CA}" srcOrd="0" destOrd="0" parTransId="{44F3F7A2-6656-4584-85E3-F0455D9B632A}" sibTransId="{F6EEC73A-B6B8-4C93-A5C4-13CBDC930246}"/>
    <dgm:cxn modelId="{A66DF19B-EE6D-455C-8D51-238070102E4F}" type="presOf" srcId="{0296920A-5311-4AE0-9E6C-401FF61EBF5A}" destId="{919B4E3D-3D13-4022-990D-B1BB877D5FD8}" srcOrd="0" destOrd="0" presId="urn:microsoft.com/office/officeart/2005/8/layout/process3"/>
    <dgm:cxn modelId="{510E619D-0231-42C9-9502-0603719F7063}" type="presOf" srcId="{17C89785-C657-4DD5-B920-64FA1C220679}" destId="{078E6537-B989-469B-85F4-B642F5CDFBD7}" srcOrd="0" destOrd="0" presId="urn:microsoft.com/office/officeart/2005/8/layout/process3"/>
    <dgm:cxn modelId="{10598EA3-9FDB-45A8-B7C2-1F400AED4034}" srcId="{A7C7C3A1-F3DC-4C46-B87B-A0A40677E783}" destId="{1DAC0CF7-4BEA-4ABE-A1DE-C2FA5A8F95C0}" srcOrd="1" destOrd="0" parTransId="{1B6D50D5-B140-4503-9260-A963BBA58920}" sibTransId="{680D813D-1DDE-4983-9FB8-CCF10E020C1C}"/>
    <dgm:cxn modelId="{405069A9-5753-4FB3-8070-E15FA34D3FCA}" srcId="{A7C7C3A1-F3DC-4C46-B87B-A0A40677E783}" destId="{387BBD93-A780-44AD-A84A-5783279E228C}" srcOrd="4" destOrd="0" parTransId="{5557D2E3-304A-4DB0-BB7E-E0A565E9E565}" sibTransId="{30FDAEF7-7A6C-499C-A99F-24B194DA04CB}"/>
    <dgm:cxn modelId="{907509AE-6993-4A3A-8453-C74821063451}" type="presOf" srcId="{2D11E0BF-96A8-484B-A8D5-989847E592E7}" destId="{F23645FE-6BCE-4B67-81B7-15A82044E016}" srcOrd="1" destOrd="0" presId="urn:microsoft.com/office/officeart/2005/8/layout/process3"/>
    <dgm:cxn modelId="{50D39FAE-3EC4-40D1-BC0D-C62EA8920BC6}" type="presOf" srcId="{EEB5599F-2313-4D40-B54A-43A78D02121A}" destId="{9FEDEF55-1557-4676-B815-E1438EFADD38}" srcOrd="0" destOrd="0" presId="urn:microsoft.com/office/officeart/2005/8/layout/process3"/>
    <dgm:cxn modelId="{B58781B3-A844-4061-A5C9-7B15CCD9F28F}" type="presOf" srcId="{10AF6144-A468-4C66-98B6-C64F202939A3}" destId="{EF290A74-BDA1-40A4-BA75-AF73CE7D80C1}" srcOrd="0" destOrd="2" presId="urn:microsoft.com/office/officeart/2005/8/layout/process3"/>
    <dgm:cxn modelId="{DBEF18B8-5543-4022-811B-15BC1041646D}" type="presOf" srcId="{1EDF70D2-069A-4FCF-A05D-BDC6DC25A74A}" destId="{0C5309AB-6BAB-4525-A559-1A95BBF1F27E}" srcOrd="1" destOrd="0" presId="urn:microsoft.com/office/officeart/2005/8/layout/process3"/>
    <dgm:cxn modelId="{27B2A5C0-C447-4DA9-9BA3-36B388160967}" type="presOf" srcId="{E7F8D3B8-F92B-4651-91E8-DD6E85484B11}" destId="{303EF156-217A-4EE3-A774-2E4544BCFCB9}" srcOrd="0" destOrd="1" presId="urn:microsoft.com/office/officeart/2005/8/layout/process3"/>
    <dgm:cxn modelId="{9740B4C2-7910-4C2B-8B66-8F3EAA12C58C}" srcId="{EA1F3181-2861-45C6-902A-DD3858DB16F1}" destId="{424C8040-A629-48D4-9DFC-FF05F4CA00AF}" srcOrd="0" destOrd="0" parTransId="{22DD6933-2F2E-4F83-9684-796E90BD9C0B}" sibTransId="{E22329A0-0716-4425-82DF-98AA38EE0BBF}"/>
    <dgm:cxn modelId="{1C70A0C6-88AB-42A5-AC5A-01D37D3974D3}" srcId="{5B5B0F7C-A45B-43A6-8324-B2429A27380B}" destId="{654215DE-C656-48EC-B578-DC8894A72882}" srcOrd="1" destOrd="0" parTransId="{BE30DB24-C849-47DF-B3E2-389E85C1E794}" sibTransId="{5E886DBD-E2AE-44F3-9755-7BA3BD6CF7E7}"/>
    <dgm:cxn modelId="{6DA13FCA-93BC-4330-A521-302A8737FC79}" srcId="{17C89785-C657-4DD5-B920-64FA1C220679}" destId="{1EDF70D2-069A-4FCF-A05D-BDC6DC25A74A}" srcOrd="4" destOrd="0" parTransId="{C372C71A-F49F-451D-9B5B-F18C1A6A59C6}" sibTransId="{69D29AE5-031B-4626-8A3C-161533E6F8A8}"/>
    <dgm:cxn modelId="{7DE6D4DC-BD44-4EC5-B9C6-31B5AF85C678}" type="presOf" srcId="{B68A4DD6-FD43-42E7-8DEF-F6F49B5E0954}" destId="{919B4E3D-3D13-4022-990D-B1BB877D5FD8}" srcOrd="0" destOrd="7" presId="urn:microsoft.com/office/officeart/2005/8/layout/process3"/>
    <dgm:cxn modelId="{A33BB0E0-EF59-4359-A175-83BE148EE873}" type="presOf" srcId="{1D948D60-6EA9-4822-8CDA-2279421355D5}" destId="{05E1207B-6043-4854-9FE8-2B00C83A10CF}" srcOrd="0" destOrd="0" presId="urn:microsoft.com/office/officeart/2005/8/layout/process3"/>
    <dgm:cxn modelId="{051AF5E3-16F8-4CEF-931F-574AC03AE5BF}" type="presOf" srcId="{BEC8DFCD-49CC-4461-B77B-76C9210E94E5}" destId="{303EF156-217A-4EE3-A774-2E4544BCFCB9}" srcOrd="0" destOrd="3" presId="urn:microsoft.com/office/officeart/2005/8/layout/process3"/>
    <dgm:cxn modelId="{121BAEEB-7DEE-4774-8D52-D136374BB548}" type="presOf" srcId="{A7C7C3A1-F3DC-4C46-B87B-A0A40677E783}" destId="{23CEEBF5-F9E0-402C-9670-16E1C04BA2BF}" srcOrd="1" destOrd="0" presId="urn:microsoft.com/office/officeart/2005/8/layout/process3"/>
    <dgm:cxn modelId="{471B38EC-1D95-42F4-8717-FED447FEB6FD}" type="presOf" srcId="{F4969378-BA29-472B-A467-3817FB096131}" destId="{919B4E3D-3D13-4022-990D-B1BB877D5FD8}" srcOrd="0" destOrd="5" presId="urn:microsoft.com/office/officeart/2005/8/layout/process3"/>
    <dgm:cxn modelId="{A49DDAEF-A55F-45B7-90DF-25F824F51E84}" type="presOf" srcId="{69D29AE5-031B-4626-8A3C-161533E6F8A8}" destId="{2A021469-3CCE-4A2F-864D-1243D139FCDE}" srcOrd="1" destOrd="0" presId="urn:microsoft.com/office/officeart/2005/8/layout/process3"/>
    <dgm:cxn modelId="{5B985AF1-2A41-4EE1-89BA-71759650B327}" type="presOf" srcId="{5B5B0F7C-A45B-43A6-8324-B2429A27380B}" destId="{9E7B3BCC-806F-4A3B-A495-16CCAFBF2CAF}" srcOrd="0" destOrd="0" presId="urn:microsoft.com/office/officeart/2005/8/layout/process3"/>
    <dgm:cxn modelId="{AE7A4FF3-CDFE-431A-AFCA-BF5BAF4B2654}" type="presOf" srcId="{A7C7C3A1-F3DC-4C46-B87B-A0A40677E783}" destId="{0C8822C7-5029-43FC-B4A5-56DFB9539CA9}" srcOrd="0" destOrd="0" presId="urn:microsoft.com/office/officeart/2005/8/layout/process3"/>
    <dgm:cxn modelId="{EFEAB8F5-126D-47B5-9769-C3BE61B6EC6B}" type="presOf" srcId="{51354EC9-DF30-4D40-A091-677C17BCD5D8}" destId="{303EF156-217A-4EE3-A774-2E4544BCFCB9}" srcOrd="0" destOrd="0" presId="urn:microsoft.com/office/officeart/2005/8/layout/process3"/>
    <dgm:cxn modelId="{F8DA6BF6-D441-4629-B7AB-BCEE90374767}" srcId="{17C89785-C657-4DD5-B920-64FA1C220679}" destId="{5B5B0F7C-A45B-43A6-8324-B2429A27380B}" srcOrd="2" destOrd="0" parTransId="{B5FCC85F-448F-459A-B1F4-34E5A7AAF45F}" sibTransId="{C33AACB6-1594-4B21-95F3-274AABD8ACF9}"/>
    <dgm:cxn modelId="{3FCC05F7-F56A-47CF-B30E-F9AB57D426A6}" type="presOf" srcId="{35AC00BD-3D01-491B-977B-E19E4FCC416A}" destId="{8C4FF6F0-98DE-4907-82BE-B59610602330}" srcOrd="1" destOrd="0" presId="urn:microsoft.com/office/officeart/2005/8/layout/process3"/>
    <dgm:cxn modelId="{065A1EFD-B410-428D-B258-747CB1109A25}" type="presOf" srcId="{2D11E0BF-96A8-484B-A8D5-989847E592E7}" destId="{6A94E152-9587-4406-8AF3-7FEA4B340F22}" srcOrd="0" destOrd="0" presId="urn:microsoft.com/office/officeart/2005/8/layout/process3"/>
    <dgm:cxn modelId="{B1CF48FE-7BAC-4160-842B-99938D5A4757}" type="presOf" srcId="{F66E6A68-B1EC-4864-B094-DBE630323FF8}" destId="{64F43F44-12DD-4741-A69D-46407A8BA377}" srcOrd="1" destOrd="0" presId="urn:microsoft.com/office/officeart/2005/8/layout/process3"/>
    <dgm:cxn modelId="{4042DA91-5D11-44BB-9C66-E6A72BB44DBA}" type="presParOf" srcId="{078E6537-B989-469B-85F4-B642F5CDFBD7}" destId="{141C2DFC-B357-4E62-92B1-EB625A86CC18}" srcOrd="0" destOrd="0" presId="urn:microsoft.com/office/officeart/2005/8/layout/process3"/>
    <dgm:cxn modelId="{32C72C3B-B4F7-44B6-B57D-16B733318479}" type="presParOf" srcId="{141C2DFC-B357-4E62-92B1-EB625A86CC18}" destId="{0C8822C7-5029-43FC-B4A5-56DFB9539CA9}" srcOrd="0" destOrd="0" presId="urn:microsoft.com/office/officeart/2005/8/layout/process3"/>
    <dgm:cxn modelId="{45C925A2-7136-4687-B89B-DBDC4A35F475}" type="presParOf" srcId="{141C2DFC-B357-4E62-92B1-EB625A86CC18}" destId="{23CEEBF5-F9E0-402C-9670-16E1C04BA2BF}" srcOrd="1" destOrd="0" presId="urn:microsoft.com/office/officeart/2005/8/layout/process3"/>
    <dgm:cxn modelId="{6B445FCF-BFC9-47EC-9022-E72008E0CA8D}" type="presParOf" srcId="{141C2DFC-B357-4E62-92B1-EB625A86CC18}" destId="{919B4E3D-3D13-4022-990D-B1BB877D5FD8}" srcOrd="2" destOrd="0" presId="urn:microsoft.com/office/officeart/2005/8/layout/process3"/>
    <dgm:cxn modelId="{41230D87-DB28-403C-A3CD-3FBC433A2924}" type="presParOf" srcId="{078E6537-B989-469B-85F4-B642F5CDFBD7}" destId="{11806168-AAD2-414E-A270-151AD42F1BD4}" srcOrd="1" destOrd="0" presId="urn:microsoft.com/office/officeart/2005/8/layout/process3"/>
    <dgm:cxn modelId="{708DAE63-6397-4A5E-BFBB-AA16B0E18454}" type="presParOf" srcId="{11806168-AAD2-414E-A270-151AD42F1BD4}" destId="{8C4FF6F0-98DE-4907-82BE-B59610602330}" srcOrd="0" destOrd="0" presId="urn:microsoft.com/office/officeart/2005/8/layout/process3"/>
    <dgm:cxn modelId="{DD731AB8-15BA-44E8-9E2F-08F8DF16AA6B}" type="presParOf" srcId="{078E6537-B989-469B-85F4-B642F5CDFBD7}" destId="{D45C30E1-C9E9-4AFA-B573-A315C45F8B50}" srcOrd="2" destOrd="0" presId="urn:microsoft.com/office/officeart/2005/8/layout/process3"/>
    <dgm:cxn modelId="{C732F6A4-07AE-4317-9DEA-B070E4F902B4}" type="presParOf" srcId="{D45C30E1-C9E9-4AFA-B573-A315C45F8B50}" destId="{D7C318C5-5F39-4B75-8215-B1AF3F0546EC}" srcOrd="0" destOrd="0" presId="urn:microsoft.com/office/officeart/2005/8/layout/process3"/>
    <dgm:cxn modelId="{762A1ABC-AF9C-4EE6-BE3B-00D593D1415B}" type="presParOf" srcId="{D45C30E1-C9E9-4AFA-B573-A315C45F8B50}" destId="{4F0AED32-199C-4CE2-8A77-5059EA0206E6}" srcOrd="1" destOrd="0" presId="urn:microsoft.com/office/officeart/2005/8/layout/process3"/>
    <dgm:cxn modelId="{80E1F744-5765-4FA2-8D57-725FEDB7F8F9}" type="presParOf" srcId="{D45C30E1-C9E9-4AFA-B573-A315C45F8B50}" destId="{9FEDEF55-1557-4676-B815-E1438EFADD38}" srcOrd="2" destOrd="0" presId="urn:microsoft.com/office/officeart/2005/8/layout/process3"/>
    <dgm:cxn modelId="{21783D4D-C75C-451A-8108-F20A9616A31A}" type="presParOf" srcId="{078E6537-B989-469B-85F4-B642F5CDFBD7}" destId="{6A94E152-9587-4406-8AF3-7FEA4B340F22}" srcOrd="3" destOrd="0" presId="urn:microsoft.com/office/officeart/2005/8/layout/process3"/>
    <dgm:cxn modelId="{0AF9BD6C-066A-4F66-8476-0A9BA0BA111D}" type="presParOf" srcId="{6A94E152-9587-4406-8AF3-7FEA4B340F22}" destId="{F23645FE-6BCE-4B67-81B7-15A82044E016}" srcOrd="0" destOrd="0" presId="urn:microsoft.com/office/officeart/2005/8/layout/process3"/>
    <dgm:cxn modelId="{AC902E08-111D-495A-B68C-882E65A630DC}" type="presParOf" srcId="{078E6537-B989-469B-85F4-B642F5CDFBD7}" destId="{4F6E58E2-5462-464D-82B0-33EB76E666AC}" srcOrd="4" destOrd="0" presId="urn:microsoft.com/office/officeart/2005/8/layout/process3"/>
    <dgm:cxn modelId="{5ED0C84E-712F-4330-ADE7-1E256C23BF98}" type="presParOf" srcId="{4F6E58E2-5462-464D-82B0-33EB76E666AC}" destId="{9E7B3BCC-806F-4A3B-A495-16CCAFBF2CAF}" srcOrd="0" destOrd="0" presId="urn:microsoft.com/office/officeart/2005/8/layout/process3"/>
    <dgm:cxn modelId="{F47B9AC0-530D-4C4D-827D-137BAAC25DA1}" type="presParOf" srcId="{4F6E58E2-5462-464D-82B0-33EB76E666AC}" destId="{F5BB318E-19C9-4C26-90C4-D8BB26F60CAD}" srcOrd="1" destOrd="0" presId="urn:microsoft.com/office/officeart/2005/8/layout/process3"/>
    <dgm:cxn modelId="{B3DE2ACF-3F36-43E9-A27C-B5D16BED92B1}" type="presParOf" srcId="{4F6E58E2-5462-464D-82B0-33EB76E666AC}" destId="{EF290A74-BDA1-40A4-BA75-AF73CE7D80C1}" srcOrd="2" destOrd="0" presId="urn:microsoft.com/office/officeart/2005/8/layout/process3"/>
    <dgm:cxn modelId="{9786A3AE-BFFD-4A54-94E9-AF6EF69D5389}" type="presParOf" srcId="{078E6537-B989-469B-85F4-B642F5CDFBD7}" destId="{5E8E4C21-8EEA-4C4E-83C9-3B6A3AEBBED9}" srcOrd="5" destOrd="0" presId="urn:microsoft.com/office/officeart/2005/8/layout/process3"/>
    <dgm:cxn modelId="{8571125C-BEFD-4E59-B77E-F9261C094551}" type="presParOf" srcId="{5E8E4C21-8EEA-4C4E-83C9-3B6A3AEBBED9}" destId="{BFF6D7D9-8FC8-46CB-B7A0-62684D82E70B}" srcOrd="0" destOrd="0" presId="urn:microsoft.com/office/officeart/2005/8/layout/process3"/>
    <dgm:cxn modelId="{1D238B34-6961-416A-8935-DC0180709ED2}" type="presParOf" srcId="{078E6537-B989-469B-85F4-B642F5CDFBD7}" destId="{6552A0A2-8431-4A2F-950E-71B87EA3F696}" srcOrd="6" destOrd="0" presId="urn:microsoft.com/office/officeart/2005/8/layout/process3"/>
    <dgm:cxn modelId="{9621BDBE-80FF-4A5E-95A0-06509FCB9C6B}" type="presParOf" srcId="{6552A0A2-8431-4A2F-950E-71B87EA3F696}" destId="{23E61BB2-F038-424D-AAFE-8A895FC223ED}" srcOrd="0" destOrd="0" presId="urn:microsoft.com/office/officeart/2005/8/layout/process3"/>
    <dgm:cxn modelId="{68A20BD0-5DE0-4DAF-9DA2-3A472C98E8F1}" type="presParOf" srcId="{6552A0A2-8431-4A2F-950E-71B87EA3F696}" destId="{64F43F44-12DD-4741-A69D-46407A8BA377}" srcOrd="1" destOrd="0" presId="urn:microsoft.com/office/officeart/2005/8/layout/process3"/>
    <dgm:cxn modelId="{2D98D4B1-EF28-4C36-A058-CC1907714251}" type="presParOf" srcId="{6552A0A2-8431-4A2F-950E-71B87EA3F696}" destId="{303EF156-217A-4EE3-A774-2E4544BCFCB9}" srcOrd="2" destOrd="0" presId="urn:microsoft.com/office/officeart/2005/8/layout/process3"/>
    <dgm:cxn modelId="{2B05EF91-0B12-4CF4-85B1-B35110CB38F2}" type="presParOf" srcId="{078E6537-B989-469B-85F4-B642F5CDFBD7}" destId="{05E1207B-6043-4854-9FE8-2B00C83A10CF}" srcOrd="7" destOrd="0" presId="urn:microsoft.com/office/officeart/2005/8/layout/process3"/>
    <dgm:cxn modelId="{A8CCC11B-30B9-490E-A44E-1FE0D66838C2}" type="presParOf" srcId="{05E1207B-6043-4854-9FE8-2B00C83A10CF}" destId="{D02F217F-58A8-4340-9736-7CC930C5CA1B}" srcOrd="0" destOrd="0" presId="urn:microsoft.com/office/officeart/2005/8/layout/process3"/>
    <dgm:cxn modelId="{AA696248-3C67-4D7E-878A-69DB7AB6CBEB}" type="presParOf" srcId="{078E6537-B989-469B-85F4-B642F5CDFBD7}" destId="{4FD6A6ED-132F-450F-9127-5F0E02764709}" srcOrd="8" destOrd="0" presId="urn:microsoft.com/office/officeart/2005/8/layout/process3"/>
    <dgm:cxn modelId="{DAE36614-1A42-4358-BF6D-AA7A58C22BB4}" type="presParOf" srcId="{4FD6A6ED-132F-450F-9127-5F0E02764709}" destId="{C4C5DC9F-BAAE-4576-9B85-9C3BCBC1AE98}" srcOrd="0" destOrd="0" presId="urn:microsoft.com/office/officeart/2005/8/layout/process3"/>
    <dgm:cxn modelId="{241993D1-6D65-4412-8C5B-56C7E6CF97B3}" type="presParOf" srcId="{4FD6A6ED-132F-450F-9127-5F0E02764709}" destId="{0C5309AB-6BAB-4525-A559-1A95BBF1F27E}" srcOrd="1" destOrd="0" presId="urn:microsoft.com/office/officeart/2005/8/layout/process3"/>
    <dgm:cxn modelId="{463683B3-3923-4881-BE51-C38E744EF9F8}" type="presParOf" srcId="{4FD6A6ED-132F-450F-9127-5F0E02764709}" destId="{CBB94C2E-7844-4E43-82E0-06F4CD488AF9}" srcOrd="2" destOrd="0" presId="urn:microsoft.com/office/officeart/2005/8/layout/process3"/>
    <dgm:cxn modelId="{60912B13-CFDA-4B10-B108-51D3C70AEDBA}" type="presParOf" srcId="{078E6537-B989-469B-85F4-B642F5CDFBD7}" destId="{251C7229-1DF3-4711-8DF0-AA71FA685B96}" srcOrd="9" destOrd="0" presId="urn:microsoft.com/office/officeart/2005/8/layout/process3"/>
    <dgm:cxn modelId="{D66CD885-A495-4EDF-8800-B2E2130ECED6}" type="presParOf" srcId="{251C7229-1DF3-4711-8DF0-AA71FA685B96}" destId="{2A021469-3CCE-4A2F-864D-1243D139FCDE}" srcOrd="0" destOrd="0" presId="urn:microsoft.com/office/officeart/2005/8/layout/process3"/>
    <dgm:cxn modelId="{70D21B25-4B3B-4B12-9803-4BD910085D43}" type="presParOf" srcId="{078E6537-B989-469B-85F4-B642F5CDFBD7}" destId="{868F79CC-D9D6-4478-9CDF-56AB3A0CFC86}" srcOrd="10" destOrd="0" presId="urn:microsoft.com/office/officeart/2005/8/layout/process3"/>
    <dgm:cxn modelId="{ED0C2F18-11D6-4AAD-AD89-07389FA61C86}" type="presParOf" srcId="{868F79CC-D9D6-4478-9CDF-56AB3A0CFC86}" destId="{927DE465-A342-41A4-8270-CF179039DF44}" srcOrd="0" destOrd="0" presId="urn:microsoft.com/office/officeart/2005/8/layout/process3"/>
    <dgm:cxn modelId="{647FABD7-E77C-4FC6-A372-AA9D5CA8B14C}" type="presParOf" srcId="{868F79CC-D9D6-4478-9CDF-56AB3A0CFC86}" destId="{BB433295-7297-406A-98EC-6A96AFE706B6}" srcOrd="1" destOrd="0" presId="urn:microsoft.com/office/officeart/2005/8/layout/process3"/>
    <dgm:cxn modelId="{525D3D83-D1A7-46CF-B5D6-8501CC7C6EA7}" type="presParOf" srcId="{868F79CC-D9D6-4478-9CDF-56AB3A0CFC86}" destId="{994169A3-6EE5-48C4-A930-7C543F65887B}" srcOrd="2" destOrd="0" presId="urn:microsoft.com/office/officeart/2005/8/layout/process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EEBF5-F9E0-402C-9670-16E1C04BA2BF}">
      <dsp:nvSpPr>
        <dsp:cNvPr id="0" name=""/>
        <dsp:cNvSpPr/>
      </dsp:nvSpPr>
      <dsp:spPr>
        <a:xfrm>
          <a:off x="1615" y="264451"/>
          <a:ext cx="685609" cy="4079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US" sz="700" kern="1200"/>
            <a:t>Project proposal</a:t>
          </a:r>
        </a:p>
      </dsp:txBody>
      <dsp:txXfrm>
        <a:off x="1615" y="264451"/>
        <a:ext cx="685609" cy="271973"/>
      </dsp:txXfrm>
    </dsp:sp>
    <dsp:sp modelId="{919B4E3D-3D13-4022-990D-B1BB877D5FD8}">
      <dsp:nvSpPr>
        <dsp:cNvPr id="0" name=""/>
        <dsp:cNvSpPr/>
      </dsp:nvSpPr>
      <dsp:spPr>
        <a:xfrm>
          <a:off x="142041" y="536424"/>
          <a:ext cx="685609" cy="19880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Defined hypothesis</a:t>
          </a:r>
        </a:p>
        <a:p>
          <a:pPr marL="57150" lvl="1" indent="-57150" algn="l" defTabSz="311150">
            <a:lnSpc>
              <a:spcPct val="90000"/>
            </a:lnSpc>
            <a:spcBef>
              <a:spcPct val="0"/>
            </a:spcBef>
            <a:spcAft>
              <a:spcPct val="15000"/>
            </a:spcAft>
            <a:buChar char="•"/>
          </a:pPr>
          <a:endParaRPr lang="en-US" sz="700" kern="1200"/>
        </a:p>
        <a:p>
          <a:pPr marL="57150" lvl="1" indent="-57150" algn="l" defTabSz="311150">
            <a:lnSpc>
              <a:spcPct val="90000"/>
            </a:lnSpc>
            <a:spcBef>
              <a:spcPct val="0"/>
            </a:spcBef>
            <a:spcAft>
              <a:spcPct val="15000"/>
            </a:spcAft>
            <a:buChar char="•"/>
          </a:pPr>
          <a:endParaRPr lang="en-US" sz="700" kern="1200"/>
        </a:p>
        <a:p>
          <a:pPr marL="57150" lvl="1" indent="-57150" algn="l" defTabSz="311150">
            <a:lnSpc>
              <a:spcPct val="90000"/>
            </a:lnSpc>
            <a:spcBef>
              <a:spcPct val="0"/>
            </a:spcBef>
            <a:spcAft>
              <a:spcPct val="15000"/>
            </a:spcAft>
            <a:buChar char="•"/>
          </a:pPr>
          <a:endParaRPr lang="en-US" sz="700" kern="1200"/>
        </a:p>
        <a:p>
          <a:pPr marL="57150" lvl="1" indent="-57150" algn="l" defTabSz="311150">
            <a:lnSpc>
              <a:spcPct val="90000"/>
            </a:lnSpc>
            <a:spcBef>
              <a:spcPct val="0"/>
            </a:spcBef>
            <a:spcAft>
              <a:spcPct val="15000"/>
            </a:spcAft>
            <a:buChar char="•"/>
          </a:pPr>
          <a:r>
            <a:rPr lang="en-US" sz="700" kern="1200"/>
            <a:t>Generate bussiness questions</a:t>
          </a:r>
        </a:p>
        <a:p>
          <a:pPr marL="57150" lvl="1" indent="-57150" algn="l" defTabSz="311150">
            <a:lnSpc>
              <a:spcPct val="90000"/>
            </a:lnSpc>
            <a:spcBef>
              <a:spcPct val="0"/>
            </a:spcBef>
            <a:spcAft>
              <a:spcPct val="15000"/>
            </a:spcAft>
            <a:buChar char="•"/>
          </a:pPr>
          <a:endParaRPr lang="en-US" sz="700" kern="1200"/>
        </a:p>
        <a:p>
          <a:pPr marL="57150" lvl="1" indent="-57150" algn="l" defTabSz="311150">
            <a:lnSpc>
              <a:spcPct val="90000"/>
            </a:lnSpc>
            <a:spcBef>
              <a:spcPct val="0"/>
            </a:spcBef>
            <a:spcAft>
              <a:spcPct val="15000"/>
            </a:spcAft>
            <a:buChar char="•"/>
          </a:pPr>
          <a:endParaRPr lang="en-US" sz="700" kern="1200"/>
        </a:p>
        <a:p>
          <a:pPr marL="57150" lvl="1" indent="-57150" algn="l" defTabSz="311150">
            <a:lnSpc>
              <a:spcPct val="90000"/>
            </a:lnSpc>
            <a:spcBef>
              <a:spcPct val="0"/>
            </a:spcBef>
            <a:spcAft>
              <a:spcPct val="15000"/>
            </a:spcAft>
            <a:buChar char="•"/>
          </a:pPr>
          <a:endParaRPr lang="en-US" sz="700" kern="1200"/>
        </a:p>
        <a:p>
          <a:pPr marL="57150" lvl="1" indent="-57150" algn="l" defTabSz="311150">
            <a:lnSpc>
              <a:spcPct val="90000"/>
            </a:lnSpc>
            <a:spcBef>
              <a:spcPct val="0"/>
            </a:spcBef>
            <a:spcAft>
              <a:spcPct val="15000"/>
            </a:spcAft>
            <a:buChar char="•"/>
          </a:pPr>
          <a:endParaRPr lang="en-US" sz="700" kern="1200"/>
        </a:p>
        <a:p>
          <a:pPr marL="57150" lvl="1" indent="-57150" algn="l" defTabSz="311150">
            <a:lnSpc>
              <a:spcPct val="90000"/>
            </a:lnSpc>
            <a:spcBef>
              <a:spcPct val="0"/>
            </a:spcBef>
            <a:spcAft>
              <a:spcPct val="15000"/>
            </a:spcAft>
            <a:buChar char="•"/>
          </a:pPr>
          <a:endParaRPr lang="en-US" sz="700" kern="1200"/>
        </a:p>
        <a:p>
          <a:pPr marL="57150" lvl="1" indent="-57150" algn="l" defTabSz="311150">
            <a:lnSpc>
              <a:spcPct val="90000"/>
            </a:lnSpc>
            <a:spcBef>
              <a:spcPct val="0"/>
            </a:spcBef>
            <a:spcAft>
              <a:spcPct val="15000"/>
            </a:spcAft>
            <a:buChar char="•"/>
          </a:pPr>
          <a:endParaRPr lang="en-US" sz="700" kern="1200"/>
        </a:p>
      </dsp:txBody>
      <dsp:txXfrm>
        <a:off x="162122" y="556505"/>
        <a:ext cx="645447" cy="1947881"/>
      </dsp:txXfrm>
    </dsp:sp>
    <dsp:sp modelId="{11806168-AAD2-414E-A270-151AD42F1BD4}">
      <dsp:nvSpPr>
        <dsp:cNvPr id="0" name=""/>
        <dsp:cNvSpPr/>
      </dsp:nvSpPr>
      <dsp:spPr>
        <a:xfrm>
          <a:off x="791160" y="315089"/>
          <a:ext cx="220344" cy="1706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791160" y="349228"/>
        <a:ext cx="169135" cy="102418"/>
      </dsp:txXfrm>
    </dsp:sp>
    <dsp:sp modelId="{4F0AED32-199C-4CE2-8A77-5059EA0206E6}">
      <dsp:nvSpPr>
        <dsp:cNvPr id="0" name=""/>
        <dsp:cNvSpPr/>
      </dsp:nvSpPr>
      <dsp:spPr>
        <a:xfrm>
          <a:off x="1102968" y="264451"/>
          <a:ext cx="685609" cy="4079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US" sz="700" kern="1200"/>
            <a:t>Data Understanding</a:t>
          </a:r>
        </a:p>
      </dsp:txBody>
      <dsp:txXfrm>
        <a:off x="1102968" y="264451"/>
        <a:ext cx="685609" cy="271973"/>
      </dsp:txXfrm>
    </dsp:sp>
    <dsp:sp modelId="{9FEDEF55-1557-4676-B815-E1438EFADD38}">
      <dsp:nvSpPr>
        <dsp:cNvPr id="0" name=""/>
        <dsp:cNvSpPr/>
      </dsp:nvSpPr>
      <dsp:spPr>
        <a:xfrm>
          <a:off x="1243394" y="536424"/>
          <a:ext cx="685609" cy="19880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Verified data quality</a:t>
          </a:r>
        </a:p>
        <a:p>
          <a:pPr marL="57150" lvl="1" indent="-57150" algn="l" defTabSz="311150">
            <a:lnSpc>
              <a:spcPct val="90000"/>
            </a:lnSpc>
            <a:spcBef>
              <a:spcPct val="0"/>
            </a:spcBef>
            <a:spcAft>
              <a:spcPct val="15000"/>
            </a:spcAft>
            <a:buChar char="•"/>
          </a:pPr>
          <a:r>
            <a:rPr lang="en-US" sz="700" kern="1200"/>
            <a:t>Kept only one row of data for unique institutions</a:t>
          </a:r>
        </a:p>
        <a:p>
          <a:pPr marL="57150" lvl="1" indent="-57150" algn="l" defTabSz="311150">
            <a:lnSpc>
              <a:spcPct val="90000"/>
            </a:lnSpc>
            <a:spcBef>
              <a:spcPct val="0"/>
            </a:spcBef>
            <a:spcAft>
              <a:spcPct val="15000"/>
            </a:spcAft>
            <a:buChar char="•"/>
          </a:pPr>
          <a:r>
            <a:rPr lang="en-US" sz="700" kern="1200"/>
            <a:t>Removed duplicated and institutions that didnt report students </a:t>
          </a:r>
        </a:p>
      </dsp:txBody>
      <dsp:txXfrm>
        <a:off x="1263475" y="556505"/>
        <a:ext cx="645447" cy="1947881"/>
      </dsp:txXfrm>
    </dsp:sp>
    <dsp:sp modelId="{6A94E152-9587-4406-8AF3-7FEA4B340F22}">
      <dsp:nvSpPr>
        <dsp:cNvPr id="0" name=""/>
        <dsp:cNvSpPr/>
      </dsp:nvSpPr>
      <dsp:spPr>
        <a:xfrm>
          <a:off x="1892513" y="315089"/>
          <a:ext cx="220344" cy="1706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92513" y="349228"/>
        <a:ext cx="169135" cy="102418"/>
      </dsp:txXfrm>
    </dsp:sp>
    <dsp:sp modelId="{F5BB318E-19C9-4C26-90C4-D8BB26F60CAD}">
      <dsp:nvSpPr>
        <dsp:cNvPr id="0" name=""/>
        <dsp:cNvSpPr/>
      </dsp:nvSpPr>
      <dsp:spPr>
        <a:xfrm>
          <a:off x="2204321" y="264451"/>
          <a:ext cx="685609" cy="4079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US" sz="700" kern="1200"/>
            <a:t>Data preparation</a:t>
          </a:r>
        </a:p>
      </dsp:txBody>
      <dsp:txXfrm>
        <a:off x="2204321" y="264451"/>
        <a:ext cx="685609" cy="271973"/>
      </dsp:txXfrm>
    </dsp:sp>
    <dsp:sp modelId="{EF290A74-BDA1-40A4-BA75-AF73CE7D80C1}">
      <dsp:nvSpPr>
        <dsp:cNvPr id="0" name=""/>
        <dsp:cNvSpPr/>
      </dsp:nvSpPr>
      <dsp:spPr>
        <a:xfrm>
          <a:off x="2344747" y="536424"/>
          <a:ext cx="685609" cy="19880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We create samples of the data</a:t>
          </a:r>
        </a:p>
        <a:p>
          <a:pPr marL="57150" lvl="1" indent="-57150" algn="l" defTabSz="311150">
            <a:lnSpc>
              <a:spcPct val="90000"/>
            </a:lnSpc>
            <a:spcBef>
              <a:spcPct val="0"/>
            </a:spcBef>
            <a:spcAft>
              <a:spcPct val="15000"/>
            </a:spcAft>
            <a:buChar char="•"/>
          </a:pPr>
          <a:r>
            <a:rPr lang="en-US" sz="700" kern="1200"/>
            <a:t>Random sample consisting of 1249 different institutions.</a:t>
          </a:r>
        </a:p>
        <a:p>
          <a:pPr marL="57150" lvl="1" indent="-57150" algn="l" defTabSz="311150">
            <a:lnSpc>
              <a:spcPct val="90000"/>
            </a:lnSpc>
            <a:spcBef>
              <a:spcPct val="0"/>
            </a:spcBef>
            <a:spcAft>
              <a:spcPct val="15000"/>
            </a:spcAft>
            <a:buChar char="•"/>
          </a:pPr>
          <a:r>
            <a:rPr lang="en-US" sz="700" kern="1200"/>
            <a:t>Once the sample was taken, summary statistics to decide which methods use.  </a:t>
          </a:r>
        </a:p>
      </dsp:txBody>
      <dsp:txXfrm>
        <a:off x="2364828" y="556505"/>
        <a:ext cx="645447" cy="1947881"/>
      </dsp:txXfrm>
    </dsp:sp>
    <dsp:sp modelId="{5E8E4C21-8EEA-4C4E-83C9-3B6A3AEBBED9}">
      <dsp:nvSpPr>
        <dsp:cNvPr id="0" name=""/>
        <dsp:cNvSpPr/>
      </dsp:nvSpPr>
      <dsp:spPr>
        <a:xfrm>
          <a:off x="2993866" y="315089"/>
          <a:ext cx="220344" cy="1706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993866" y="349228"/>
        <a:ext cx="169135" cy="102418"/>
      </dsp:txXfrm>
    </dsp:sp>
    <dsp:sp modelId="{64F43F44-12DD-4741-A69D-46407A8BA377}">
      <dsp:nvSpPr>
        <dsp:cNvPr id="0" name=""/>
        <dsp:cNvSpPr/>
      </dsp:nvSpPr>
      <dsp:spPr>
        <a:xfrm>
          <a:off x="3305673" y="264451"/>
          <a:ext cx="685609" cy="4079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US" sz="700" kern="1200"/>
            <a:t>Modeling</a:t>
          </a:r>
        </a:p>
      </dsp:txBody>
      <dsp:txXfrm>
        <a:off x="3305673" y="264451"/>
        <a:ext cx="685609" cy="271973"/>
      </dsp:txXfrm>
    </dsp:sp>
    <dsp:sp modelId="{303EF156-217A-4EE3-A774-2E4544BCFCB9}">
      <dsp:nvSpPr>
        <dsp:cNvPr id="0" name=""/>
        <dsp:cNvSpPr/>
      </dsp:nvSpPr>
      <dsp:spPr>
        <a:xfrm>
          <a:off x="3446099" y="536424"/>
          <a:ext cx="685609" cy="19880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Visuals of Median student debt by institution.</a:t>
          </a:r>
        </a:p>
        <a:p>
          <a:pPr marL="57150" lvl="1" indent="-57150" algn="l" defTabSz="311150">
            <a:lnSpc>
              <a:spcPct val="90000"/>
            </a:lnSpc>
            <a:spcBef>
              <a:spcPct val="0"/>
            </a:spcBef>
            <a:spcAft>
              <a:spcPct val="15000"/>
            </a:spcAft>
            <a:buChar char="•"/>
          </a:pPr>
          <a:r>
            <a:rPr lang="en-US" sz="700" kern="1200"/>
            <a:t>Student debt by generations</a:t>
          </a:r>
        </a:p>
        <a:p>
          <a:pPr marL="57150" lvl="1" indent="-57150" algn="l" defTabSz="311150">
            <a:lnSpc>
              <a:spcPct val="90000"/>
            </a:lnSpc>
            <a:spcBef>
              <a:spcPct val="0"/>
            </a:spcBef>
            <a:spcAft>
              <a:spcPct val="15000"/>
            </a:spcAft>
            <a:buChar char="•"/>
          </a:pPr>
          <a:r>
            <a:rPr lang="en-US" sz="700" kern="1200"/>
            <a:t>Correlations between median debt and zip code</a:t>
          </a:r>
        </a:p>
        <a:p>
          <a:pPr marL="57150" lvl="1" indent="-57150" algn="l" defTabSz="311150">
            <a:lnSpc>
              <a:spcPct val="90000"/>
            </a:lnSpc>
            <a:spcBef>
              <a:spcPct val="0"/>
            </a:spcBef>
            <a:spcAft>
              <a:spcPct val="15000"/>
            </a:spcAft>
            <a:buChar char="•"/>
          </a:pPr>
          <a:r>
            <a:rPr lang="en-US" sz="700" kern="1200"/>
            <a:t>Correlations berween earning 1st and 2nd year aft grad and debt median</a:t>
          </a:r>
        </a:p>
      </dsp:txBody>
      <dsp:txXfrm>
        <a:off x="3466180" y="556505"/>
        <a:ext cx="645447" cy="1947881"/>
      </dsp:txXfrm>
    </dsp:sp>
    <dsp:sp modelId="{05E1207B-6043-4854-9FE8-2B00C83A10CF}">
      <dsp:nvSpPr>
        <dsp:cNvPr id="0" name=""/>
        <dsp:cNvSpPr/>
      </dsp:nvSpPr>
      <dsp:spPr>
        <a:xfrm>
          <a:off x="4095218" y="315089"/>
          <a:ext cx="220344" cy="1706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095218" y="349228"/>
        <a:ext cx="169135" cy="102418"/>
      </dsp:txXfrm>
    </dsp:sp>
    <dsp:sp modelId="{0C5309AB-6BAB-4525-A559-1A95BBF1F27E}">
      <dsp:nvSpPr>
        <dsp:cNvPr id="0" name=""/>
        <dsp:cNvSpPr/>
      </dsp:nvSpPr>
      <dsp:spPr>
        <a:xfrm>
          <a:off x="4407026" y="264451"/>
          <a:ext cx="685609" cy="4079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US" sz="700" kern="1200"/>
            <a:t>Validation</a:t>
          </a:r>
        </a:p>
      </dsp:txBody>
      <dsp:txXfrm>
        <a:off x="4407026" y="264451"/>
        <a:ext cx="685609" cy="271973"/>
      </dsp:txXfrm>
    </dsp:sp>
    <dsp:sp modelId="{CBB94C2E-7844-4E43-82E0-06F4CD488AF9}">
      <dsp:nvSpPr>
        <dsp:cNvPr id="0" name=""/>
        <dsp:cNvSpPr/>
      </dsp:nvSpPr>
      <dsp:spPr>
        <a:xfrm>
          <a:off x="4547452" y="536424"/>
          <a:ext cx="685609" cy="19880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Based on the results, it was determined that the null hypothesis is not rejected.</a:t>
          </a:r>
        </a:p>
      </dsp:txBody>
      <dsp:txXfrm>
        <a:off x="4567533" y="556505"/>
        <a:ext cx="645447" cy="1947881"/>
      </dsp:txXfrm>
    </dsp:sp>
    <dsp:sp modelId="{251C7229-1DF3-4711-8DF0-AA71FA685B96}">
      <dsp:nvSpPr>
        <dsp:cNvPr id="0" name=""/>
        <dsp:cNvSpPr/>
      </dsp:nvSpPr>
      <dsp:spPr>
        <a:xfrm>
          <a:off x="5196571" y="315089"/>
          <a:ext cx="220344" cy="1706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196571" y="349228"/>
        <a:ext cx="169135" cy="102418"/>
      </dsp:txXfrm>
    </dsp:sp>
    <dsp:sp modelId="{BB433295-7297-406A-98EC-6A96AFE706B6}">
      <dsp:nvSpPr>
        <dsp:cNvPr id="0" name=""/>
        <dsp:cNvSpPr/>
      </dsp:nvSpPr>
      <dsp:spPr>
        <a:xfrm>
          <a:off x="5508379" y="264451"/>
          <a:ext cx="685609" cy="4079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US" sz="700" kern="1200"/>
            <a:t>Presentation</a:t>
          </a:r>
        </a:p>
      </dsp:txBody>
      <dsp:txXfrm>
        <a:off x="5508379" y="264451"/>
        <a:ext cx="685609" cy="271973"/>
      </dsp:txXfrm>
    </dsp:sp>
    <dsp:sp modelId="{994169A3-6EE5-48C4-A930-7C543F65887B}">
      <dsp:nvSpPr>
        <dsp:cNvPr id="0" name=""/>
        <dsp:cNvSpPr/>
      </dsp:nvSpPr>
      <dsp:spPr>
        <a:xfrm>
          <a:off x="5648805" y="536424"/>
          <a:ext cx="685609" cy="19880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Conclusions</a:t>
          </a:r>
        </a:p>
      </dsp:txBody>
      <dsp:txXfrm>
        <a:off x="5668886" y="556505"/>
        <a:ext cx="645447" cy="19478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16</Pages>
  <Words>1268</Words>
  <Characters>7229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I</dc:title>
  <dc:subject>-GROUP PROJECT -                                                        Hypothesis test of average student debt in the United States</dc:subject>
  <dc:creator>Luis Cardenas</dc:creator>
  <cp:keywords/>
  <dc:description/>
  <cp:lastModifiedBy>Luis Cardenas</cp:lastModifiedBy>
  <cp:revision>3</cp:revision>
  <dcterms:created xsi:type="dcterms:W3CDTF">2021-12-07T02:37:00Z</dcterms:created>
  <dcterms:modified xsi:type="dcterms:W3CDTF">2021-12-07T05:57:00Z</dcterms:modified>
</cp:coreProperties>
</file>