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r w:rsidRPr="000E2BA1">
        <w:rPr>
          <w:rFonts w:ascii="Arial" w:eastAsia="Times New Roman" w:hAnsi="Arial" w:cs="Arial"/>
          <w:color w:val="222222"/>
          <w:sz w:val="24"/>
          <w:szCs w:val="24"/>
        </w:rPr>
        <w:t>he </w:t>
      </w:r>
      <w:proofErr w:type="spellStart"/>
      <w:r w:rsidRPr="000E2BA1">
        <w:rPr>
          <w:rFonts w:ascii="Arial" w:eastAsia="Times New Roman" w:hAnsi="Arial" w:cs="Arial"/>
          <w:b/>
          <w:bCs/>
          <w:i/>
          <w:iCs/>
          <w:color w:val="222222"/>
          <w:sz w:val="24"/>
          <w:szCs w:val="24"/>
        </w:rPr>
        <w:t>Akbarnama</w:t>
      </w:r>
      <w:proofErr w:type="spellEnd"/>
      <w:r w:rsidRPr="000E2BA1">
        <w:rPr>
          <w:rFonts w:ascii="Arial" w:eastAsia="Times New Roman" w:hAnsi="Arial" w:cs="Arial"/>
          <w:color w:val="222222"/>
          <w:sz w:val="24"/>
          <w:szCs w:val="24"/>
        </w:rPr>
        <w:t> which translates to </w:t>
      </w:r>
      <w:r w:rsidRPr="000E2BA1">
        <w:rPr>
          <w:rFonts w:ascii="Arial" w:eastAsia="Times New Roman" w:hAnsi="Arial" w:cs="Arial"/>
          <w:i/>
          <w:iCs/>
          <w:color w:val="222222"/>
          <w:sz w:val="24"/>
          <w:szCs w:val="24"/>
        </w:rPr>
        <w:t>Book of Akbar</w:t>
      </w:r>
      <w:r w:rsidRPr="000E2BA1">
        <w:rPr>
          <w:rFonts w:ascii="Arial" w:eastAsia="Times New Roman" w:hAnsi="Arial" w:cs="Arial"/>
          <w:color w:val="222222"/>
          <w:sz w:val="24"/>
          <w:szCs w:val="24"/>
        </w:rPr>
        <w:t>, is the official chronicle of the reign of </w:t>
      </w:r>
      <w:hyperlink r:id="rId5" w:tooltip="Akbar" w:history="1">
        <w:r w:rsidRPr="000E2BA1">
          <w:rPr>
            <w:rFonts w:ascii="Arial" w:eastAsia="Times New Roman" w:hAnsi="Arial" w:cs="Arial"/>
            <w:color w:val="0B0080"/>
            <w:sz w:val="24"/>
            <w:szCs w:val="24"/>
            <w:u w:val="single"/>
          </w:rPr>
          <w:t>Akbar</w:t>
        </w:r>
      </w:hyperlink>
      <w:r w:rsidRPr="000E2BA1">
        <w:rPr>
          <w:rFonts w:ascii="Arial" w:eastAsia="Times New Roman" w:hAnsi="Arial" w:cs="Arial"/>
          <w:color w:val="222222"/>
          <w:sz w:val="24"/>
          <w:szCs w:val="24"/>
        </w:rPr>
        <w:t>, the third </w:t>
      </w:r>
      <w:hyperlink r:id="rId6" w:tooltip="Mughal Emperor" w:history="1">
        <w:r w:rsidRPr="000E2BA1">
          <w:rPr>
            <w:rFonts w:ascii="Arial" w:eastAsia="Times New Roman" w:hAnsi="Arial" w:cs="Arial"/>
            <w:color w:val="0B0080"/>
            <w:sz w:val="24"/>
            <w:szCs w:val="24"/>
            <w:u w:val="single"/>
          </w:rPr>
          <w:t>Mughal Emperor</w:t>
        </w:r>
      </w:hyperlink>
      <w:r w:rsidRPr="000E2BA1">
        <w:rPr>
          <w:rFonts w:ascii="Arial" w:eastAsia="Times New Roman" w:hAnsi="Arial" w:cs="Arial"/>
          <w:color w:val="222222"/>
          <w:sz w:val="24"/>
          <w:szCs w:val="24"/>
        </w:rPr>
        <w:t> (r. 1556–1605), commissioned by Akbar himself by his court historian and biographer,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"https://en.wikipedia.org/wiki/Abu%27l-Fazl_ibn_Mubarak" \o "Abu'l-Fazl ibn Mubarak"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Abul</w:t>
      </w:r>
      <w:proofErr w:type="spellEnd"/>
      <w:r w:rsidRPr="000E2BA1">
        <w:rPr>
          <w:rFonts w:ascii="Arial" w:eastAsia="Times New Roman" w:hAnsi="Arial" w:cs="Arial"/>
          <w:color w:val="0B0080"/>
          <w:sz w:val="24"/>
          <w:szCs w:val="24"/>
          <w:u w:val="single"/>
        </w:rPr>
        <w:t xml:space="preserve"> </w:t>
      </w:r>
      <w:proofErr w:type="spellStart"/>
      <w:r w:rsidRPr="000E2BA1">
        <w:rPr>
          <w:rFonts w:ascii="Arial" w:eastAsia="Times New Roman" w:hAnsi="Arial" w:cs="Arial"/>
          <w:color w:val="0B0080"/>
          <w:sz w:val="24"/>
          <w:szCs w:val="24"/>
          <w:u w:val="single"/>
        </w:rPr>
        <w:t>Fazl</w:t>
      </w:r>
      <w:proofErr w:type="spellEnd"/>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who was one of the </w:t>
      </w:r>
      <w:r w:rsidRPr="000E2BA1">
        <w:rPr>
          <w:rFonts w:ascii="Arial" w:eastAsia="Times New Roman" w:hAnsi="Arial" w:cs="Arial"/>
          <w:i/>
          <w:iCs/>
          <w:color w:val="222222"/>
          <w:sz w:val="24"/>
          <w:szCs w:val="24"/>
        </w:rPr>
        <w:t>nine jewels in Akbar's court</w:t>
      </w:r>
      <w:r w:rsidRPr="000E2BA1">
        <w:rPr>
          <w:rFonts w:ascii="Arial" w:eastAsia="Times New Roman" w:hAnsi="Arial" w:cs="Arial"/>
          <w:color w:val="222222"/>
          <w:sz w:val="24"/>
          <w:szCs w:val="24"/>
        </w:rPr>
        <w:t>. It was written in </w:t>
      </w:r>
      <w:hyperlink r:id="rId7" w:tooltip="Persian language" w:history="1">
        <w:r w:rsidRPr="000E2BA1">
          <w:rPr>
            <w:rFonts w:ascii="Arial" w:eastAsia="Times New Roman" w:hAnsi="Arial" w:cs="Arial"/>
            <w:color w:val="0B0080"/>
            <w:sz w:val="24"/>
            <w:szCs w:val="24"/>
            <w:u w:val="single"/>
          </w:rPr>
          <w:t>Persian</w:t>
        </w:r>
      </w:hyperlink>
      <w:r w:rsidRPr="000E2BA1">
        <w:rPr>
          <w:rFonts w:ascii="Arial" w:eastAsia="Times New Roman" w:hAnsi="Arial" w:cs="Arial"/>
          <w:color w:val="222222"/>
          <w:sz w:val="24"/>
          <w:szCs w:val="24"/>
        </w:rPr>
        <w:t>, the literary language of the Mughals, and includes vivid and detailed descriptions of his life and times.</w:t>
      </w:r>
      <w:hyperlink r:id="rId8" w:anchor="cite_note-1" w:history="1">
        <w:r w:rsidRPr="000E2BA1">
          <w:rPr>
            <w:rFonts w:ascii="Arial" w:eastAsia="Times New Roman" w:hAnsi="Arial" w:cs="Arial"/>
            <w:color w:val="0B0080"/>
            <w:sz w:val="19"/>
            <w:szCs w:val="19"/>
            <w:u w:val="single"/>
            <w:vertAlign w:val="superscript"/>
          </w:rPr>
          <w:t>[1]</w:t>
        </w:r>
      </w:hyperlink>
    </w:p>
    <w:p w:rsidR="000E2BA1" w:rsidRPr="000E2BA1" w:rsidRDefault="000E2BA1" w:rsidP="000E2BA1">
      <w:pPr>
        <w:shd w:val="clear" w:color="auto" w:fill="F8F9FA"/>
        <w:spacing w:before="240" w:after="60" w:line="240" w:lineRule="auto"/>
        <w:jc w:val="center"/>
        <w:outlineLvl w:val="1"/>
        <w:rPr>
          <w:rFonts w:ascii="Arial" w:eastAsia="Times New Roman" w:hAnsi="Arial" w:cs="Arial"/>
          <w:b/>
          <w:bCs/>
          <w:color w:val="000000"/>
          <w:szCs w:val="22"/>
          <w:lang w:val="en"/>
        </w:rPr>
      </w:pPr>
      <w:r w:rsidRPr="000E2BA1">
        <w:rPr>
          <w:rFonts w:ascii="Arial" w:eastAsia="Times New Roman" w:hAnsi="Arial" w:cs="Arial"/>
          <w:b/>
          <w:bCs/>
          <w:color w:val="000000"/>
          <w:szCs w:val="22"/>
          <w:lang w:val="en"/>
        </w:rPr>
        <w:t>Contents</w:t>
      </w:r>
    </w:p>
    <w:p w:rsidR="000E2BA1" w:rsidRPr="000E2BA1" w:rsidRDefault="000E2BA1" w:rsidP="000E2BA1">
      <w:pPr>
        <w:shd w:val="clear" w:color="auto" w:fill="F8F9FA"/>
        <w:spacing w:after="0" w:line="240" w:lineRule="auto"/>
        <w:jc w:val="center"/>
        <w:rPr>
          <w:rFonts w:ascii="Arial" w:eastAsia="Times New Roman" w:hAnsi="Arial" w:cs="Arial"/>
          <w:color w:val="222222"/>
          <w:szCs w:val="22"/>
          <w:lang w:val="en"/>
        </w:rPr>
      </w:pPr>
      <w:r w:rsidRPr="000E2BA1">
        <w:rPr>
          <w:rFonts w:ascii="Arial" w:eastAsia="Times New Roman" w:hAnsi="Arial" w:cs="Arial"/>
          <w:color w:val="222222"/>
          <w:szCs w:val="22"/>
          <w:lang w:val="en"/>
        </w:rPr>
        <w:t> </w:t>
      </w:r>
      <w:r w:rsidRPr="000E2BA1">
        <w:rPr>
          <w:rFonts w:ascii="Arial" w:eastAsia="Times New Roman" w:hAnsi="Arial" w:cs="Arial"/>
          <w:color w:val="222222"/>
          <w:sz w:val="21"/>
          <w:szCs w:val="21"/>
          <w:lang w:val="en"/>
        </w:rPr>
        <w:t> [</w:t>
      </w:r>
      <w:proofErr w:type="gramStart"/>
      <w:r w:rsidRPr="000E2BA1">
        <w:rPr>
          <w:rFonts w:ascii="Arial" w:eastAsia="Times New Roman" w:hAnsi="Arial" w:cs="Arial"/>
          <w:color w:val="222222"/>
          <w:sz w:val="21"/>
          <w:szCs w:val="21"/>
          <w:lang w:val="en"/>
        </w:rPr>
        <w:t>hide</w:t>
      </w:r>
      <w:proofErr w:type="gramEnd"/>
      <w:r w:rsidRPr="000E2BA1">
        <w:rPr>
          <w:rFonts w:ascii="Arial" w:eastAsia="Times New Roman" w:hAnsi="Arial" w:cs="Arial"/>
          <w:color w:val="222222"/>
          <w:sz w:val="21"/>
          <w:szCs w:val="21"/>
          <w:lang w:val="en"/>
        </w:rPr>
        <w:t>] </w:t>
      </w:r>
    </w:p>
    <w:p w:rsidR="000E2BA1" w:rsidRPr="000E2BA1" w:rsidRDefault="000E2BA1" w:rsidP="000E2BA1">
      <w:pPr>
        <w:numPr>
          <w:ilvl w:val="0"/>
          <w:numId w:val="1"/>
        </w:numPr>
        <w:shd w:val="clear" w:color="auto" w:fill="F8F9FA"/>
        <w:spacing w:before="100" w:beforeAutospacing="1" w:after="24" w:line="240" w:lineRule="auto"/>
        <w:ind w:left="0"/>
        <w:rPr>
          <w:rFonts w:ascii="Arial" w:eastAsia="Times New Roman" w:hAnsi="Arial" w:cs="Arial"/>
          <w:color w:val="222222"/>
          <w:szCs w:val="22"/>
        </w:rPr>
      </w:pPr>
      <w:hyperlink r:id="rId9" w:anchor="History" w:history="1">
        <w:r w:rsidRPr="000E2BA1">
          <w:rPr>
            <w:rFonts w:ascii="Arial" w:eastAsia="Times New Roman" w:hAnsi="Arial" w:cs="Arial"/>
            <w:color w:val="222222"/>
            <w:szCs w:val="22"/>
          </w:rPr>
          <w:t>1</w:t>
        </w:r>
        <w:r w:rsidRPr="000E2BA1">
          <w:rPr>
            <w:rFonts w:ascii="Arial" w:eastAsia="Times New Roman" w:hAnsi="Arial" w:cs="Arial"/>
            <w:color w:val="0B0080"/>
            <w:szCs w:val="22"/>
          </w:rPr>
          <w:t>History</w:t>
        </w:r>
      </w:hyperlink>
    </w:p>
    <w:p w:rsidR="000E2BA1" w:rsidRPr="000E2BA1" w:rsidRDefault="000E2BA1" w:rsidP="000E2BA1">
      <w:pPr>
        <w:numPr>
          <w:ilvl w:val="0"/>
          <w:numId w:val="1"/>
        </w:numPr>
        <w:shd w:val="clear" w:color="auto" w:fill="F8F9FA"/>
        <w:spacing w:before="100" w:beforeAutospacing="1" w:after="24" w:line="240" w:lineRule="auto"/>
        <w:ind w:left="0"/>
        <w:rPr>
          <w:rFonts w:ascii="Arial" w:eastAsia="Times New Roman" w:hAnsi="Arial" w:cs="Arial"/>
          <w:color w:val="222222"/>
          <w:szCs w:val="22"/>
        </w:rPr>
      </w:pPr>
      <w:hyperlink r:id="rId10" w:anchor="Volumes_I_and_II" w:history="1">
        <w:r w:rsidRPr="000E2BA1">
          <w:rPr>
            <w:rFonts w:ascii="Arial" w:eastAsia="Times New Roman" w:hAnsi="Arial" w:cs="Arial"/>
            <w:color w:val="222222"/>
            <w:szCs w:val="22"/>
          </w:rPr>
          <w:t>2</w:t>
        </w:r>
        <w:r w:rsidRPr="000E2BA1">
          <w:rPr>
            <w:rFonts w:ascii="Arial" w:eastAsia="Times New Roman" w:hAnsi="Arial" w:cs="Arial"/>
            <w:color w:val="0B0080"/>
            <w:szCs w:val="22"/>
          </w:rPr>
          <w:t>Volumes I and II</w:t>
        </w:r>
      </w:hyperlink>
    </w:p>
    <w:p w:rsidR="000E2BA1" w:rsidRPr="000E2BA1" w:rsidRDefault="000E2BA1" w:rsidP="000E2BA1">
      <w:pPr>
        <w:numPr>
          <w:ilvl w:val="0"/>
          <w:numId w:val="1"/>
        </w:numPr>
        <w:shd w:val="clear" w:color="auto" w:fill="F8F9FA"/>
        <w:spacing w:before="100" w:beforeAutospacing="1" w:after="24" w:line="240" w:lineRule="auto"/>
        <w:ind w:left="0"/>
        <w:rPr>
          <w:rFonts w:ascii="Arial" w:eastAsia="Times New Roman" w:hAnsi="Arial" w:cs="Arial"/>
          <w:color w:val="222222"/>
          <w:szCs w:val="22"/>
        </w:rPr>
      </w:pPr>
      <w:hyperlink r:id="rId11" w:anchor="Volume_III:_The_Ain-i-Akbari" w:history="1">
        <w:r w:rsidRPr="000E2BA1">
          <w:rPr>
            <w:rFonts w:ascii="Arial" w:eastAsia="Times New Roman" w:hAnsi="Arial" w:cs="Arial"/>
            <w:color w:val="222222"/>
            <w:szCs w:val="22"/>
          </w:rPr>
          <w:t>3</w:t>
        </w:r>
        <w:r w:rsidRPr="000E2BA1">
          <w:rPr>
            <w:rFonts w:ascii="Arial" w:eastAsia="Times New Roman" w:hAnsi="Arial" w:cs="Arial"/>
            <w:color w:val="0B0080"/>
            <w:szCs w:val="22"/>
          </w:rPr>
          <w:t>Volume III: The </w:t>
        </w:r>
        <w:proofErr w:type="spellStart"/>
        <w:r w:rsidRPr="000E2BA1">
          <w:rPr>
            <w:rFonts w:ascii="Arial" w:eastAsia="Times New Roman" w:hAnsi="Arial" w:cs="Arial"/>
            <w:i/>
            <w:iCs/>
            <w:color w:val="0B0080"/>
            <w:szCs w:val="22"/>
          </w:rPr>
          <w:t>Ain-i-Akbari</w:t>
        </w:r>
        <w:proofErr w:type="spellEnd"/>
      </w:hyperlink>
    </w:p>
    <w:p w:rsidR="000E2BA1" w:rsidRPr="000E2BA1" w:rsidRDefault="000E2BA1" w:rsidP="000E2BA1">
      <w:pPr>
        <w:numPr>
          <w:ilvl w:val="0"/>
          <w:numId w:val="1"/>
        </w:numPr>
        <w:shd w:val="clear" w:color="auto" w:fill="F8F9FA"/>
        <w:spacing w:before="100" w:beforeAutospacing="1" w:after="24" w:line="240" w:lineRule="auto"/>
        <w:ind w:left="0"/>
        <w:rPr>
          <w:rFonts w:ascii="Arial" w:eastAsia="Times New Roman" w:hAnsi="Arial" w:cs="Arial"/>
          <w:color w:val="222222"/>
          <w:szCs w:val="22"/>
        </w:rPr>
      </w:pPr>
      <w:hyperlink r:id="rId12" w:anchor="The_Akbarnama_of_Faizi_Sirhindi" w:history="1">
        <w:r w:rsidRPr="000E2BA1">
          <w:rPr>
            <w:rFonts w:ascii="Arial" w:eastAsia="Times New Roman" w:hAnsi="Arial" w:cs="Arial"/>
            <w:color w:val="222222"/>
            <w:szCs w:val="22"/>
          </w:rPr>
          <w:t>4</w:t>
        </w:r>
        <w:r w:rsidRPr="000E2BA1">
          <w:rPr>
            <w:rFonts w:ascii="Arial" w:eastAsia="Times New Roman" w:hAnsi="Arial" w:cs="Arial"/>
            <w:color w:val="0B0080"/>
            <w:szCs w:val="22"/>
          </w:rPr>
          <w:t>The </w:t>
        </w:r>
        <w:proofErr w:type="spellStart"/>
        <w:r w:rsidRPr="000E2BA1">
          <w:rPr>
            <w:rFonts w:ascii="Arial" w:eastAsia="Times New Roman" w:hAnsi="Arial" w:cs="Arial"/>
            <w:i/>
            <w:iCs/>
            <w:color w:val="0B0080"/>
            <w:szCs w:val="22"/>
          </w:rPr>
          <w:t>Akbarnama</w:t>
        </w:r>
        <w:proofErr w:type="spellEnd"/>
        <w:r w:rsidRPr="000E2BA1">
          <w:rPr>
            <w:rFonts w:ascii="Arial" w:eastAsia="Times New Roman" w:hAnsi="Arial" w:cs="Arial"/>
            <w:color w:val="0B0080"/>
            <w:szCs w:val="22"/>
          </w:rPr>
          <w:t xml:space="preserve"> of </w:t>
        </w:r>
        <w:proofErr w:type="spellStart"/>
        <w:r w:rsidRPr="000E2BA1">
          <w:rPr>
            <w:rFonts w:ascii="Arial" w:eastAsia="Times New Roman" w:hAnsi="Arial" w:cs="Arial"/>
            <w:color w:val="0B0080"/>
            <w:szCs w:val="22"/>
          </w:rPr>
          <w:t>Faizi</w:t>
        </w:r>
        <w:proofErr w:type="spellEnd"/>
        <w:r w:rsidRPr="000E2BA1">
          <w:rPr>
            <w:rFonts w:ascii="Arial" w:eastAsia="Times New Roman" w:hAnsi="Arial" w:cs="Arial"/>
            <w:color w:val="0B0080"/>
            <w:szCs w:val="22"/>
          </w:rPr>
          <w:t xml:space="preserve"> </w:t>
        </w:r>
        <w:proofErr w:type="spellStart"/>
        <w:r w:rsidRPr="000E2BA1">
          <w:rPr>
            <w:rFonts w:ascii="Arial" w:eastAsia="Times New Roman" w:hAnsi="Arial" w:cs="Arial"/>
            <w:color w:val="0B0080"/>
            <w:szCs w:val="22"/>
          </w:rPr>
          <w:t>Sirhindi</w:t>
        </w:r>
        <w:proofErr w:type="spellEnd"/>
      </w:hyperlink>
    </w:p>
    <w:p w:rsidR="000E2BA1" w:rsidRPr="000E2BA1" w:rsidRDefault="000E2BA1" w:rsidP="000E2BA1">
      <w:pPr>
        <w:numPr>
          <w:ilvl w:val="0"/>
          <w:numId w:val="1"/>
        </w:numPr>
        <w:shd w:val="clear" w:color="auto" w:fill="F8F9FA"/>
        <w:spacing w:before="100" w:beforeAutospacing="1" w:after="24" w:line="240" w:lineRule="auto"/>
        <w:ind w:left="0"/>
        <w:rPr>
          <w:rFonts w:ascii="Arial" w:eastAsia="Times New Roman" w:hAnsi="Arial" w:cs="Arial"/>
          <w:color w:val="222222"/>
          <w:szCs w:val="22"/>
        </w:rPr>
      </w:pPr>
      <w:hyperlink r:id="rId13" w:anchor="Translations" w:history="1">
        <w:r w:rsidRPr="000E2BA1">
          <w:rPr>
            <w:rFonts w:ascii="Arial" w:eastAsia="Times New Roman" w:hAnsi="Arial" w:cs="Arial"/>
            <w:color w:val="222222"/>
            <w:szCs w:val="22"/>
          </w:rPr>
          <w:t>5</w:t>
        </w:r>
        <w:r w:rsidRPr="000E2BA1">
          <w:rPr>
            <w:rFonts w:ascii="Arial" w:eastAsia="Times New Roman" w:hAnsi="Arial" w:cs="Arial"/>
            <w:color w:val="0B0080"/>
            <w:szCs w:val="22"/>
          </w:rPr>
          <w:t>Translations</w:t>
        </w:r>
      </w:hyperlink>
    </w:p>
    <w:p w:rsidR="000E2BA1" w:rsidRPr="000E2BA1" w:rsidRDefault="000E2BA1" w:rsidP="000E2BA1">
      <w:pPr>
        <w:numPr>
          <w:ilvl w:val="0"/>
          <w:numId w:val="1"/>
        </w:numPr>
        <w:shd w:val="clear" w:color="auto" w:fill="F8F9FA"/>
        <w:spacing w:before="100" w:beforeAutospacing="1" w:after="24" w:line="240" w:lineRule="auto"/>
        <w:ind w:left="0"/>
        <w:rPr>
          <w:rFonts w:ascii="Arial" w:eastAsia="Times New Roman" w:hAnsi="Arial" w:cs="Arial"/>
          <w:color w:val="222222"/>
          <w:szCs w:val="22"/>
        </w:rPr>
      </w:pPr>
      <w:hyperlink r:id="rId14" w:anchor="References" w:history="1">
        <w:r w:rsidRPr="000E2BA1">
          <w:rPr>
            <w:rFonts w:ascii="Arial" w:eastAsia="Times New Roman" w:hAnsi="Arial" w:cs="Arial"/>
            <w:color w:val="222222"/>
            <w:szCs w:val="22"/>
          </w:rPr>
          <w:t>6</w:t>
        </w:r>
        <w:r w:rsidRPr="000E2BA1">
          <w:rPr>
            <w:rFonts w:ascii="Arial" w:eastAsia="Times New Roman" w:hAnsi="Arial" w:cs="Arial"/>
            <w:color w:val="0B0080"/>
            <w:szCs w:val="22"/>
          </w:rPr>
          <w:t>References</w:t>
        </w:r>
      </w:hyperlink>
    </w:p>
    <w:p w:rsidR="000E2BA1" w:rsidRPr="000E2BA1" w:rsidRDefault="000E2BA1" w:rsidP="000E2BA1">
      <w:pPr>
        <w:numPr>
          <w:ilvl w:val="0"/>
          <w:numId w:val="1"/>
        </w:numPr>
        <w:shd w:val="clear" w:color="auto" w:fill="F8F9FA"/>
        <w:spacing w:before="100" w:beforeAutospacing="1" w:after="24" w:line="240" w:lineRule="auto"/>
        <w:ind w:left="0"/>
        <w:rPr>
          <w:rFonts w:ascii="Arial" w:eastAsia="Times New Roman" w:hAnsi="Arial" w:cs="Arial"/>
          <w:color w:val="222222"/>
          <w:szCs w:val="22"/>
        </w:rPr>
      </w:pPr>
      <w:hyperlink r:id="rId15" w:anchor="External_links" w:history="1">
        <w:r w:rsidRPr="000E2BA1">
          <w:rPr>
            <w:rFonts w:ascii="Arial" w:eastAsia="Times New Roman" w:hAnsi="Arial" w:cs="Arial"/>
            <w:color w:val="222222"/>
            <w:szCs w:val="22"/>
          </w:rPr>
          <w:t>7</w:t>
        </w:r>
        <w:r w:rsidRPr="000E2BA1">
          <w:rPr>
            <w:rFonts w:ascii="Arial" w:eastAsia="Times New Roman" w:hAnsi="Arial" w:cs="Arial"/>
            <w:color w:val="0B0080"/>
            <w:szCs w:val="22"/>
          </w:rPr>
          <w:t>External links</w:t>
        </w:r>
      </w:hyperlink>
    </w:p>
    <w:p w:rsidR="000E2BA1" w:rsidRPr="000E2BA1" w:rsidRDefault="000E2BA1" w:rsidP="000E2BA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0E2BA1">
        <w:rPr>
          <w:rFonts w:ascii="Georgia" w:eastAsia="Times New Roman" w:hAnsi="Georgia" w:cs="Times New Roman"/>
          <w:color w:val="000000"/>
          <w:sz w:val="36"/>
          <w:szCs w:val="36"/>
        </w:rPr>
        <w:t>History</w:t>
      </w:r>
      <w:r w:rsidRPr="000E2BA1">
        <w:rPr>
          <w:rFonts w:ascii="Arial" w:eastAsia="Times New Roman" w:hAnsi="Arial" w:cs="Arial"/>
          <w:color w:val="54595D"/>
          <w:sz w:val="24"/>
          <w:szCs w:val="24"/>
        </w:rPr>
        <w:t>[</w:t>
      </w:r>
      <w:proofErr w:type="gramEnd"/>
      <w:r w:rsidRPr="000E2BA1">
        <w:rPr>
          <w:rFonts w:ascii="Arial" w:eastAsia="Times New Roman" w:hAnsi="Arial" w:cs="Arial"/>
          <w:color w:val="000000"/>
          <w:sz w:val="24"/>
          <w:szCs w:val="24"/>
        </w:rPr>
        <w:fldChar w:fldCharType="begin"/>
      </w:r>
      <w:r w:rsidRPr="000E2BA1">
        <w:rPr>
          <w:rFonts w:ascii="Arial" w:eastAsia="Times New Roman" w:hAnsi="Arial" w:cs="Arial"/>
          <w:color w:val="000000"/>
          <w:sz w:val="24"/>
          <w:szCs w:val="24"/>
        </w:rPr>
        <w:instrText xml:space="preserve"> HYPERLINK "https://en.wikipedia.org/w/index.php?title=Akbarnama&amp;action=edit&amp;section=1" \o "Edit section: History" </w:instrText>
      </w:r>
      <w:r w:rsidRPr="000E2BA1">
        <w:rPr>
          <w:rFonts w:ascii="Arial" w:eastAsia="Times New Roman" w:hAnsi="Arial" w:cs="Arial"/>
          <w:color w:val="000000"/>
          <w:sz w:val="24"/>
          <w:szCs w:val="24"/>
        </w:rPr>
        <w:fldChar w:fldCharType="separate"/>
      </w:r>
      <w:r w:rsidRPr="000E2BA1">
        <w:rPr>
          <w:rFonts w:ascii="Arial" w:eastAsia="Times New Roman" w:hAnsi="Arial" w:cs="Arial"/>
          <w:color w:val="0B0080"/>
          <w:sz w:val="24"/>
          <w:szCs w:val="24"/>
          <w:u w:val="single"/>
        </w:rPr>
        <w:t>edit</w:t>
      </w:r>
      <w:r w:rsidRPr="000E2BA1">
        <w:rPr>
          <w:rFonts w:ascii="Arial" w:eastAsia="Times New Roman" w:hAnsi="Arial" w:cs="Arial"/>
          <w:color w:val="000000"/>
          <w:sz w:val="24"/>
          <w:szCs w:val="24"/>
        </w:rPr>
        <w:fldChar w:fldCharType="end"/>
      </w:r>
      <w:r w:rsidRPr="000E2BA1">
        <w:rPr>
          <w:rFonts w:ascii="Arial" w:eastAsia="Times New Roman" w:hAnsi="Arial" w:cs="Arial"/>
          <w:color w:val="54595D"/>
          <w:sz w:val="24"/>
          <w:szCs w:val="24"/>
        </w:rPr>
        <w:t>]</w:t>
      </w:r>
    </w:p>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r w:rsidRPr="000E2BA1">
        <w:rPr>
          <w:rFonts w:ascii="Arial" w:eastAsia="Times New Roman" w:hAnsi="Arial" w:cs="Arial"/>
          <w:color w:val="222222"/>
          <w:sz w:val="24"/>
          <w:szCs w:val="24"/>
        </w:rPr>
        <w:t>The work was commissioned by </w:t>
      </w:r>
      <w:hyperlink r:id="rId16" w:tooltip="Akbar" w:history="1">
        <w:r w:rsidRPr="000E2BA1">
          <w:rPr>
            <w:rFonts w:ascii="Arial" w:eastAsia="Times New Roman" w:hAnsi="Arial" w:cs="Arial"/>
            <w:color w:val="0B0080"/>
            <w:sz w:val="24"/>
            <w:szCs w:val="24"/>
            <w:u w:val="single"/>
          </w:rPr>
          <w:t>Akbar</w:t>
        </w:r>
      </w:hyperlink>
      <w:r w:rsidRPr="000E2BA1">
        <w:rPr>
          <w:rFonts w:ascii="Arial" w:eastAsia="Times New Roman" w:hAnsi="Arial" w:cs="Arial"/>
          <w:color w:val="222222"/>
          <w:sz w:val="24"/>
          <w:szCs w:val="24"/>
        </w:rPr>
        <w:t>, and written by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"https://en.wikipedia.org/wiki/Abu%27l-Fazl_ibn_Mubarak" \o "Abu'l-Fazl ibn Mubarak"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Abul</w:t>
      </w:r>
      <w:proofErr w:type="spellEnd"/>
      <w:r w:rsidRPr="000E2BA1">
        <w:rPr>
          <w:rFonts w:ascii="Arial" w:eastAsia="Times New Roman" w:hAnsi="Arial" w:cs="Arial"/>
          <w:color w:val="0B0080"/>
          <w:sz w:val="24"/>
          <w:szCs w:val="24"/>
          <w:u w:val="single"/>
        </w:rPr>
        <w:t xml:space="preserve"> </w:t>
      </w:r>
      <w:proofErr w:type="spellStart"/>
      <w:r w:rsidRPr="000E2BA1">
        <w:rPr>
          <w:rFonts w:ascii="Arial" w:eastAsia="Times New Roman" w:hAnsi="Arial" w:cs="Arial"/>
          <w:color w:val="0B0080"/>
          <w:sz w:val="24"/>
          <w:szCs w:val="24"/>
          <w:u w:val="single"/>
        </w:rPr>
        <w:t>Fazl</w:t>
      </w:r>
      <w:proofErr w:type="spellEnd"/>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one of the </w:t>
      </w:r>
      <w:r w:rsidRPr="000E2BA1">
        <w:rPr>
          <w:rFonts w:ascii="Arial" w:eastAsia="Times New Roman" w:hAnsi="Arial" w:cs="Arial"/>
          <w:i/>
          <w:iCs/>
          <w:color w:val="222222"/>
          <w:sz w:val="24"/>
          <w:szCs w:val="24"/>
        </w:rPr>
        <w:t>Nine Jewels</w:t>
      </w:r>
      <w:r w:rsidRPr="000E2BA1">
        <w:rPr>
          <w:rFonts w:ascii="Arial" w:eastAsia="Times New Roman" w:hAnsi="Arial" w:cs="Arial"/>
          <w:color w:val="222222"/>
          <w:sz w:val="24"/>
          <w:szCs w:val="24"/>
        </w:rPr>
        <w:t> (</w:t>
      </w:r>
      <w:hyperlink r:id="rId17" w:tooltip="Hindi" w:history="1">
        <w:r w:rsidRPr="000E2BA1">
          <w:rPr>
            <w:rFonts w:ascii="Arial" w:eastAsia="Times New Roman" w:hAnsi="Arial" w:cs="Arial"/>
            <w:color w:val="0B0080"/>
            <w:sz w:val="24"/>
            <w:szCs w:val="24"/>
            <w:u w:val="single"/>
          </w:rPr>
          <w:t>Hindi</w:t>
        </w:r>
      </w:hyperlink>
      <w:r w:rsidRPr="000E2BA1">
        <w:rPr>
          <w:rFonts w:ascii="Arial" w:eastAsia="Times New Roman" w:hAnsi="Arial" w:cs="Arial"/>
          <w:color w:val="222222"/>
          <w:sz w:val="24"/>
          <w:szCs w:val="24"/>
        </w:rPr>
        <w:t>: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"https://en.wikipedia.org/wiki/Navaratnas" \o "Navaratnas"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Navaratnas</w:t>
      </w:r>
      <w:proofErr w:type="spellEnd"/>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of Akbar’s royal court. It is stated that the book took seven years to be completed. The original manuscripts contained many </w:t>
      </w:r>
      <w:hyperlink r:id="rId18" w:tooltip="Miniature (illuminated manuscript)" w:history="1">
        <w:r w:rsidRPr="000E2BA1">
          <w:rPr>
            <w:rFonts w:ascii="Arial" w:eastAsia="Times New Roman" w:hAnsi="Arial" w:cs="Arial"/>
            <w:color w:val="0B0080"/>
            <w:sz w:val="24"/>
            <w:szCs w:val="24"/>
            <w:u w:val="single"/>
          </w:rPr>
          <w:t>miniature</w:t>
        </w:r>
      </w:hyperlink>
      <w:r w:rsidRPr="000E2BA1">
        <w:rPr>
          <w:rFonts w:ascii="Arial" w:eastAsia="Times New Roman" w:hAnsi="Arial" w:cs="Arial"/>
          <w:color w:val="222222"/>
          <w:sz w:val="24"/>
          <w:szCs w:val="24"/>
        </w:rPr>
        <w:t> paintings supporting the texts, thought to have been illustrated between c. 1592 and 1594 by at least forty-nine different artists from Akbar's studio,</w:t>
      </w:r>
      <w:hyperlink r:id="rId19" w:anchor="cite_note-2" w:history="1">
        <w:r w:rsidRPr="000E2BA1">
          <w:rPr>
            <w:rFonts w:ascii="Arial" w:eastAsia="Times New Roman" w:hAnsi="Arial" w:cs="Arial"/>
            <w:color w:val="0B0080"/>
            <w:sz w:val="19"/>
            <w:szCs w:val="19"/>
            <w:u w:val="single"/>
            <w:vertAlign w:val="superscript"/>
          </w:rPr>
          <w:t>[2]</w:t>
        </w:r>
      </w:hyperlink>
      <w:r w:rsidRPr="000E2BA1">
        <w:rPr>
          <w:rFonts w:ascii="Arial" w:eastAsia="Times New Roman" w:hAnsi="Arial" w:cs="Arial"/>
          <w:color w:val="222222"/>
          <w:sz w:val="24"/>
          <w:szCs w:val="24"/>
        </w:rPr>
        <w:t> representing the best of the </w:t>
      </w:r>
      <w:hyperlink r:id="rId20" w:tooltip="Mughal painting" w:history="1">
        <w:r w:rsidRPr="000E2BA1">
          <w:rPr>
            <w:rFonts w:ascii="Arial" w:eastAsia="Times New Roman" w:hAnsi="Arial" w:cs="Arial"/>
            <w:color w:val="0B0080"/>
            <w:sz w:val="24"/>
            <w:szCs w:val="24"/>
            <w:u w:val="single"/>
          </w:rPr>
          <w:t>Mughal school of painting</w:t>
        </w:r>
      </w:hyperlink>
      <w:r w:rsidRPr="000E2BA1">
        <w:rPr>
          <w:rFonts w:ascii="Arial" w:eastAsia="Times New Roman" w:hAnsi="Arial" w:cs="Arial"/>
          <w:color w:val="222222"/>
          <w:sz w:val="24"/>
          <w:szCs w:val="24"/>
        </w:rPr>
        <w:t>, and masters of the imperial workshop, including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"https://en.wikipedia.org/wiki/Basawan" \o "Basawan"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Basawan</w:t>
      </w:r>
      <w:proofErr w:type="spellEnd"/>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whose use of portraiture in its illustrations was an innovation in </w:t>
      </w:r>
      <w:hyperlink r:id="rId21" w:tooltip="Indian art" w:history="1">
        <w:r w:rsidRPr="000E2BA1">
          <w:rPr>
            <w:rFonts w:ascii="Arial" w:eastAsia="Times New Roman" w:hAnsi="Arial" w:cs="Arial"/>
            <w:color w:val="0B0080"/>
            <w:sz w:val="24"/>
            <w:szCs w:val="24"/>
            <w:u w:val="single"/>
          </w:rPr>
          <w:t>Indian art</w:t>
        </w:r>
      </w:hyperlink>
      <w:r w:rsidRPr="000E2BA1">
        <w:rPr>
          <w:rFonts w:ascii="Arial" w:eastAsia="Times New Roman" w:hAnsi="Arial" w:cs="Arial"/>
          <w:color w:val="222222"/>
          <w:sz w:val="24"/>
          <w:szCs w:val="24"/>
        </w:rPr>
        <w:t>.</w:t>
      </w:r>
      <w:hyperlink r:id="rId22" w:anchor="cite_note-art-3" w:history="1">
        <w:r w:rsidRPr="000E2BA1">
          <w:rPr>
            <w:rFonts w:ascii="Arial" w:eastAsia="Times New Roman" w:hAnsi="Arial" w:cs="Arial"/>
            <w:color w:val="0B0080"/>
            <w:sz w:val="19"/>
            <w:szCs w:val="19"/>
            <w:u w:val="single"/>
            <w:vertAlign w:val="superscript"/>
          </w:rPr>
          <w:t>[3]</w:t>
        </w:r>
      </w:hyperlink>
    </w:p>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r w:rsidRPr="000E2BA1">
        <w:rPr>
          <w:rFonts w:ascii="Arial" w:eastAsia="Times New Roman" w:hAnsi="Arial" w:cs="Arial"/>
          <w:color w:val="222222"/>
          <w:sz w:val="24"/>
          <w:szCs w:val="24"/>
        </w:rPr>
        <w:t xml:space="preserve">After Akbar's death in 1605, the manuscript remained in the library of his son, Jahangir (r. 1605-1627) and later Shah </w:t>
      </w:r>
      <w:proofErr w:type="spellStart"/>
      <w:r w:rsidRPr="000E2BA1">
        <w:rPr>
          <w:rFonts w:ascii="Arial" w:eastAsia="Times New Roman" w:hAnsi="Arial" w:cs="Arial"/>
          <w:color w:val="222222"/>
          <w:sz w:val="24"/>
          <w:szCs w:val="24"/>
        </w:rPr>
        <w:t>Jahan</w:t>
      </w:r>
      <w:proofErr w:type="spellEnd"/>
      <w:r w:rsidRPr="000E2BA1">
        <w:rPr>
          <w:rFonts w:ascii="Arial" w:eastAsia="Times New Roman" w:hAnsi="Arial" w:cs="Arial"/>
          <w:color w:val="222222"/>
          <w:sz w:val="24"/>
          <w:szCs w:val="24"/>
        </w:rPr>
        <w:t xml:space="preserve"> (r. 1628-1658). Today, the illustrated manuscript of </w:t>
      </w:r>
      <w:proofErr w:type="spellStart"/>
      <w:r w:rsidRPr="000E2BA1">
        <w:rPr>
          <w:rFonts w:ascii="Arial" w:eastAsia="Times New Roman" w:hAnsi="Arial" w:cs="Arial"/>
          <w:i/>
          <w:iCs/>
          <w:color w:val="222222"/>
          <w:sz w:val="24"/>
          <w:szCs w:val="24"/>
        </w:rPr>
        <w:t>Akbarnma</w:t>
      </w:r>
      <w:proofErr w:type="spellEnd"/>
      <w:r w:rsidRPr="000E2BA1">
        <w:rPr>
          <w:rFonts w:ascii="Arial" w:eastAsia="Times New Roman" w:hAnsi="Arial" w:cs="Arial"/>
          <w:color w:val="222222"/>
          <w:sz w:val="24"/>
          <w:szCs w:val="24"/>
        </w:rPr>
        <w:t>, with 116 miniature paintings, is at the </w:t>
      </w:r>
      <w:hyperlink r:id="rId23" w:tooltip="Victoria and Albert Museum" w:history="1">
        <w:r w:rsidRPr="000E2BA1">
          <w:rPr>
            <w:rFonts w:ascii="Arial" w:eastAsia="Times New Roman" w:hAnsi="Arial" w:cs="Arial"/>
            <w:color w:val="0B0080"/>
            <w:sz w:val="24"/>
            <w:szCs w:val="24"/>
            <w:u w:val="single"/>
          </w:rPr>
          <w:t>Victoria and Albert Museum</w:t>
        </w:r>
      </w:hyperlink>
      <w:r w:rsidRPr="000E2BA1">
        <w:rPr>
          <w:rFonts w:ascii="Arial" w:eastAsia="Times New Roman" w:hAnsi="Arial" w:cs="Arial"/>
          <w:color w:val="222222"/>
          <w:sz w:val="24"/>
          <w:szCs w:val="24"/>
        </w:rPr>
        <w:t>. It was bought by the </w:t>
      </w:r>
      <w:hyperlink r:id="rId24" w:tooltip="South Kensington Museum" w:history="1">
        <w:r w:rsidRPr="000E2BA1">
          <w:rPr>
            <w:rFonts w:ascii="Arial" w:eastAsia="Times New Roman" w:hAnsi="Arial" w:cs="Arial"/>
            <w:color w:val="0B0080"/>
            <w:sz w:val="24"/>
            <w:szCs w:val="24"/>
            <w:u w:val="single"/>
          </w:rPr>
          <w:t>South Kensington Museum</w:t>
        </w:r>
      </w:hyperlink>
      <w:r w:rsidRPr="000E2BA1">
        <w:rPr>
          <w:rFonts w:ascii="Arial" w:eastAsia="Times New Roman" w:hAnsi="Arial" w:cs="Arial"/>
          <w:color w:val="222222"/>
          <w:sz w:val="24"/>
          <w:szCs w:val="24"/>
        </w:rPr>
        <w:t xml:space="preserve"> (now the V&amp;A) in 1896 from </w:t>
      </w:r>
      <w:proofErr w:type="spellStart"/>
      <w:r w:rsidRPr="000E2BA1">
        <w:rPr>
          <w:rFonts w:ascii="Arial" w:eastAsia="Times New Roman" w:hAnsi="Arial" w:cs="Arial"/>
          <w:color w:val="222222"/>
          <w:sz w:val="24"/>
          <w:szCs w:val="24"/>
        </w:rPr>
        <w:t>Mrs</w:t>
      </w:r>
      <w:proofErr w:type="spellEnd"/>
      <w:r w:rsidRPr="000E2BA1">
        <w:rPr>
          <w:rFonts w:ascii="Arial" w:eastAsia="Times New Roman" w:hAnsi="Arial" w:cs="Arial"/>
          <w:color w:val="222222"/>
          <w:sz w:val="24"/>
          <w:szCs w:val="24"/>
        </w:rPr>
        <w:t xml:space="preserve"> Frances Clarke, acquired by her husband upon his retirement from serving as Commissioner of </w:t>
      </w:r>
      <w:hyperlink r:id="rId25" w:tooltip="Oudh" w:history="1">
        <w:r w:rsidRPr="000E2BA1">
          <w:rPr>
            <w:rFonts w:ascii="Arial" w:eastAsia="Times New Roman" w:hAnsi="Arial" w:cs="Arial"/>
            <w:color w:val="0B0080"/>
            <w:sz w:val="24"/>
            <w:szCs w:val="24"/>
            <w:u w:val="single"/>
          </w:rPr>
          <w:t>Oudh</w:t>
        </w:r>
      </w:hyperlink>
      <w:r w:rsidRPr="000E2BA1">
        <w:rPr>
          <w:rFonts w:ascii="Arial" w:eastAsia="Times New Roman" w:hAnsi="Arial" w:cs="Arial"/>
          <w:color w:val="222222"/>
          <w:sz w:val="24"/>
          <w:szCs w:val="24"/>
        </w:rPr>
        <w:t> (1858-1862). Soon after, the paintings and illuminated frontispiece were removed from the volume to be mounted and framed for display.</w:t>
      </w:r>
      <w:hyperlink r:id="rId26" w:anchor="cite_note-4" w:history="1">
        <w:r w:rsidRPr="000E2BA1">
          <w:rPr>
            <w:rFonts w:ascii="Arial" w:eastAsia="Times New Roman" w:hAnsi="Arial" w:cs="Arial"/>
            <w:color w:val="0B0080"/>
            <w:sz w:val="19"/>
            <w:szCs w:val="19"/>
            <w:u w:val="single"/>
            <w:vertAlign w:val="superscript"/>
          </w:rPr>
          <w:t>[4]</w:t>
        </w:r>
      </w:hyperlink>
    </w:p>
    <w:p w:rsidR="000E2BA1" w:rsidRPr="000E2BA1" w:rsidRDefault="000E2BA1" w:rsidP="000E2BA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0E2BA1">
        <w:rPr>
          <w:rFonts w:ascii="Georgia" w:eastAsia="Times New Roman" w:hAnsi="Georgia" w:cs="Times New Roman"/>
          <w:color w:val="000000"/>
          <w:sz w:val="36"/>
          <w:szCs w:val="36"/>
        </w:rPr>
        <w:t xml:space="preserve">Volumes I and </w:t>
      </w:r>
      <w:proofErr w:type="gramStart"/>
      <w:r w:rsidRPr="000E2BA1">
        <w:rPr>
          <w:rFonts w:ascii="Georgia" w:eastAsia="Times New Roman" w:hAnsi="Georgia" w:cs="Times New Roman"/>
          <w:color w:val="000000"/>
          <w:sz w:val="36"/>
          <w:szCs w:val="36"/>
        </w:rPr>
        <w:t>II</w:t>
      </w:r>
      <w:r w:rsidRPr="000E2BA1">
        <w:rPr>
          <w:rFonts w:ascii="Arial" w:eastAsia="Times New Roman" w:hAnsi="Arial" w:cs="Arial"/>
          <w:color w:val="54595D"/>
          <w:sz w:val="24"/>
          <w:szCs w:val="24"/>
        </w:rPr>
        <w:t>[</w:t>
      </w:r>
      <w:proofErr w:type="gramEnd"/>
      <w:r w:rsidRPr="000E2BA1">
        <w:rPr>
          <w:rFonts w:ascii="Arial" w:eastAsia="Times New Roman" w:hAnsi="Arial" w:cs="Arial"/>
          <w:color w:val="000000"/>
          <w:sz w:val="24"/>
          <w:szCs w:val="24"/>
        </w:rPr>
        <w:fldChar w:fldCharType="begin"/>
      </w:r>
      <w:r w:rsidRPr="000E2BA1">
        <w:rPr>
          <w:rFonts w:ascii="Arial" w:eastAsia="Times New Roman" w:hAnsi="Arial" w:cs="Arial"/>
          <w:color w:val="000000"/>
          <w:sz w:val="24"/>
          <w:szCs w:val="24"/>
        </w:rPr>
        <w:instrText xml:space="preserve"> HYPERLINK "https://en.wikipedia.org/w/index.php?title=Akbarnama&amp;action=edit&amp;section=2" \o "Edit section: Volumes I and II" </w:instrText>
      </w:r>
      <w:r w:rsidRPr="000E2BA1">
        <w:rPr>
          <w:rFonts w:ascii="Arial" w:eastAsia="Times New Roman" w:hAnsi="Arial" w:cs="Arial"/>
          <w:color w:val="000000"/>
          <w:sz w:val="24"/>
          <w:szCs w:val="24"/>
        </w:rPr>
        <w:fldChar w:fldCharType="separate"/>
      </w:r>
      <w:r w:rsidRPr="000E2BA1">
        <w:rPr>
          <w:rFonts w:ascii="Arial" w:eastAsia="Times New Roman" w:hAnsi="Arial" w:cs="Arial"/>
          <w:color w:val="0B0080"/>
          <w:sz w:val="24"/>
          <w:szCs w:val="24"/>
          <w:u w:val="single"/>
        </w:rPr>
        <w:t>edit</w:t>
      </w:r>
      <w:r w:rsidRPr="000E2BA1">
        <w:rPr>
          <w:rFonts w:ascii="Arial" w:eastAsia="Times New Roman" w:hAnsi="Arial" w:cs="Arial"/>
          <w:color w:val="000000"/>
          <w:sz w:val="24"/>
          <w:szCs w:val="24"/>
        </w:rPr>
        <w:fldChar w:fldCharType="end"/>
      </w:r>
      <w:r w:rsidRPr="000E2BA1">
        <w:rPr>
          <w:rFonts w:ascii="Arial" w:eastAsia="Times New Roman" w:hAnsi="Arial" w:cs="Arial"/>
          <w:color w:val="54595D"/>
          <w:sz w:val="24"/>
          <w:szCs w:val="24"/>
        </w:rPr>
        <w:t>]</w:t>
      </w:r>
    </w:p>
    <w:tbl>
      <w:tblPr>
        <w:tblW w:w="0" w:type="auto"/>
        <w:tblCellSpacing w:w="15" w:type="dxa"/>
        <w:tblInd w:w="1755"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690"/>
      </w:tblGrid>
      <w:tr w:rsidR="000E2BA1" w:rsidRPr="000E2BA1" w:rsidTr="000E2BA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0E2BA1" w:rsidRPr="000E2BA1" w:rsidRDefault="000E2BA1" w:rsidP="000E2BA1">
            <w:pPr>
              <w:spacing w:after="0" w:line="240" w:lineRule="auto"/>
              <w:jc w:val="center"/>
              <w:rPr>
                <w:rFonts w:ascii="Arial" w:eastAsia="Times New Roman" w:hAnsi="Arial" w:cs="Arial"/>
                <w:color w:val="222222"/>
                <w:sz w:val="24"/>
                <w:szCs w:val="24"/>
              </w:rPr>
            </w:pPr>
            <w:r w:rsidRPr="000E2BA1">
              <w:rPr>
                <w:rFonts w:ascii="Arial" w:eastAsia="Times New Roman" w:hAnsi="Arial" w:cs="Arial"/>
                <w:noProof/>
                <w:color w:val="0B0080"/>
                <w:sz w:val="24"/>
                <w:szCs w:val="24"/>
              </w:rPr>
              <w:drawing>
                <wp:inline distT="0" distB="0" distL="0" distR="0">
                  <wp:extent cx="476250" cy="371475"/>
                  <wp:effectExtent l="0" t="0" r="0" b="9525"/>
                  <wp:docPr id="3" name="Picture 3" descr="https://upload.wikimedia.org/wikipedia/en/thumb/9/99/Question_book-new.svg/50px-Question_book-new.svg.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9/99/Question_book-new.svg/50px-Question_book-new.svg.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2664" w:type="dxa"/>
            <w:tcBorders>
              <w:top w:val="nil"/>
              <w:left w:val="nil"/>
              <w:bottom w:val="nil"/>
              <w:right w:val="nil"/>
            </w:tcBorders>
            <w:shd w:val="clear" w:color="auto" w:fill="FBFBFB"/>
            <w:tcMar>
              <w:top w:w="60" w:type="dxa"/>
              <w:left w:w="120" w:type="dxa"/>
              <w:bottom w:w="60" w:type="dxa"/>
              <w:right w:w="120" w:type="dxa"/>
            </w:tcMar>
            <w:vAlign w:val="center"/>
            <w:hideMark/>
          </w:tcPr>
          <w:p w:rsidR="000E2BA1" w:rsidRPr="000E2BA1" w:rsidRDefault="000E2BA1" w:rsidP="000E2BA1">
            <w:pPr>
              <w:spacing w:after="0" w:line="240" w:lineRule="auto"/>
              <w:rPr>
                <w:rFonts w:ascii="Arial" w:eastAsia="Times New Roman" w:hAnsi="Arial" w:cs="Arial"/>
                <w:color w:val="222222"/>
                <w:sz w:val="24"/>
                <w:szCs w:val="24"/>
              </w:rPr>
            </w:pPr>
            <w:r w:rsidRPr="000E2BA1">
              <w:rPr>
                <w:rFonts w:ascii="Arial" w:eastAsia="Times New Roman" w:hAnsi="Arial" w:cs="Arial"/>
                <w:color w:val="222222"/>
                <w:sz w:val="24"/>
                <w:szCs w:val="24"/>
              </w:rPr>
              <w:t>This section </w:t>
            </w:r>
            <w:r w:rsidRPr="000E2BA1">
              <w:rPr>
                <w:rFonts w:ascii="Arial" w:eastAsia="Times New Roman" w:hAnsi="Arial" w:cs="Arial"/>
                <w:b/>
                <w:bCs/>
                <w:color w:val="222222"/>
                <w:sz w:val="24"/>
                <w:szCs w:val="24"/>
              </w:rPr>
              <w:t>does not </w:t>
            </w:r>
            <w:hyperlink r:id="rId29" w:tooltip="Wikipedia:Citing sources" w:history="1">
              <w:r w:rsidRPr="000E2BA1">
                <w:rPr>
                  <w:rFonts w:ascii="Arial" w:eastAsia="Times New Roman" w:hAnsi="Arial" w:cs="Arial"/>
                  <w:b/>
                  <w:bCs/>
                  <w:color w:val="0B0080"/>
                  <w:sz w:val="24"/>
                  <w:szCs w:val="24"/>
                  <w:u w:val="single"/>
                </w:rPr>
                <w:t>cite</w:t>
              </w:r>
            </w:hyperlink>
            <w:r w:rsidRPr="000E2BA1">
              <w:rPr>
                <w:rFonts w:ascii="Arial" w:eastAsia="Times New Roman" w:hAnsi="Arial" w:cs="Arial"/>
                <w:b/>
                <w:bCs/>
                <w:color w:val="222222"/>
                <w:sz w:val="24"/>
                <w:szCs w:val="24"/>
              </w:rPr>
              <w:t> any </w:t>
            </w:r>
            <w:hyperlink r:id="rId30" w:tooltip="Wikipedia:Verifiability" w:history="1">
              <w:r w:rsidRPr="000E2BA1">
                <w:rPr>
                  <w:rFonts w:ascii="Arial" w:eastAsia="Times New Roman" w:hAnsi="Arial" w:cs="Arial"/>
                  <w:b/>
                  <w:bCs/>
                  <w:color w:val="0B0080"/>
                  <w:sz w:val="24"/>
                  <w:szCs w:val="24"/>
                  <w:u w:val="single"/>
                </w:rPr>
                <w:t>sources</w:t>
              </w:r>
            </w:hyperlink>
            <w:r w:rsidRPr="000E2BA1">
              <w:rPr>
                <w:rFonts w:ascii="Arial" w:eastAsia="Times New Roman" w:hAnsi="Arial" w:cs="Arial"/>
                <w:color w:val="222222"/>
                <w:sz w:val="24"/>
                <w:szCs w:val="24"/>
              </w:rPr>
              <w:t>. Please help </w:t>
            </w:r>
            <w:hyperlink r:id="rId31" w:history="1">
              <w:r w:rsidRPr="000E2BA1">
                <w:rPr>
                  <w:rFonts w:ascii="Arial" w:eastAsia="Times New Roman" w:hAnsi="Arial" w:cs="Arial"/>
                  <w:color w:val="663366"/>
                  <w:sz w:val="24"/>
                  <w:szCs w:val="24"/>
                  <w:u w:val="single"/>
                </w:rPr>
                <w:t>improve this section</w:t>
              </w:r>
            </w:hyperlink>
            <w:r w:rsidRPr="000E2BA1">
              <w:rPr>
                <w:rFonts w:ascii="Arial" w:eastAsia="Times New Roman" w:hAnsi="Arial" w:cs="Arial"/>
                <w:color w:val="222222"/>
                <w:sz w:val="24"/>
                <w:szCs w:val="24"/>
              </w:rPr>
              <w:t> by </w:t>
            </w:r>
            <w:hyperlink r:id="rId32" w:tooltip="Help:Introduction to referencing with Wiki Markup/1" w:history="1">
              <w:r w:rsidRPr="000E2BA1">
                <w:rPr>
                  <w:rFonts w:ascii="Arial" w:eastAsia="Times New Roman" w:hAnsi="Arial" w:cs="Arial"/>
                  <w:color w:val="0B0080"/>
                  <w:sz w:val="24"/>
                  <w:szCs w:val="24"/>
                  <w:u w:val="single"/>
                </w:rPr>
                <w:t>adding citations to reliable sources</w:t>
              </w:r>
            </w:hyperlink>
            <w:r w:rsidRPr="000E2BA1">
              <w:rPr>
                <w:rFonts w:ascii="Arial" w:eastAsia="Times New Roman" w:hAnsi="Arial" w:cs="Arial"/>
                <w:color w:val="222222"/>
                <w:sz w:val="24"/>
                <w:szCs w:val="24"/>
              </w:rPr>
              <w:t>. Unsourced material may be challenged and </w:t>
            </w:r>
            <w:hyperlink r:id="rId33" w:anchor="Burden_of_evidence" w:tooltip="Wikipedia:Verifiability" w:history="1">
              <w:r w:rsidRPr="000E2BA1">
                <w:rPr>
                  <w:rFonts w:ascii="Arial" w:eastAsia="Times New Roman" w:hAnsi="Arial" w:cs="Arial"/>
                  <w:color w:val="0B0080"/>
                  <w:sz w:val="24"/>
                  <w:szCs w:val="24"/>
                  <w:u w:val="single"/>
                </w:rPr>
                <w:t>removed</w:t>
              </w:r>
            </w:hyperlink>
            <w:r w:rsidRPr="000E2BA1">
              <w:rPr>
                <w:rFonts w:ascii="Arial" w:eastAsia="Times New Roman" w:hAnsi="Arial" w:cs="Arial"/>
                <w:color w:val="222222"/>
                <w:sz w:val="24"/>
                <w:szCs w:val="24"/>
              </w:rPr>
              <w:t>. </w:t>
            </w:r>
            <w:r w:rsidRPr="000E2BA1">
              <w:rPr>
                <w:rFonts w:ascii="Arial" w:eastAsia="Times New Roman" w:hAnsi="Arial" w:cs="Arial"/>
                <w:i/>
                <w:iCs/>
                <w:color w:val="222222"/>
                <w:sz w:val="20"/>
              </w:rPr>
              <w:t>(October 2015)</w:t>
            </w:r>
            <w:r w:rsidRPr="000E2BA1">
              <w:rPr>
                <w:rFonts w:ascii="Arial" w:eastAsia="Times New Roman" w:hAnsi="Arial" w:cs="Arial"/>
                <w:color w:val="222222"/>
                <w:sz w:val="24"/>
                <w:szCs w:val="24"/>
              </w:rPr>
              <w:t> </w:t>
            </w:r>
            <w:r w:rsidRPr="000E2BA1">
              <w:rPr>
                <w:rFonts w:ascii="Arial" w:eastAsia="Times New Roman" w:hAnsi="Arial" w:cs="Arial"/>
                <w:i/>
                <w:iCs/>
                <w:color w:val="222222"/>
                <w:sz w:val="20"/>
              </w:rPr>
              <w:t>(</w:t>
            </w:r>
            <w:hyperlink r:id="rId34" w:tooltip="Help:Maintenance template removal" w:history="1">
              <w:r w:rsidRPr="000E2BA1">
                <w:rPr>
                  <w:rFonts w:ascii="Arial" w:eastAsia="Times New Roman" w:hAnsi="Arial" w:cs="Arial"/>
                  <w:i/>
                  <w:iCs/>
                  <w:color w:val="0B0080"/>
                  <w:sz w:val="20"/>
                  <w:u w:val="single"/>
                </w:rPr>
                <w:t>Learn how and when to remove this template message</w:t>
              </w:r>
            </w:hyperlink>
            <w:r w:rsidRPr="000E2BA1">
              <w:rPr>
                <w:rFonts w:ascii="Arial" w:eastAsia="Times New Roman" w:hAnsi="Arial" w:cs="Arial"/>
                <w:i/>
                <w:iCs/>
                <w:color w:val="222222"/>
                <w:sz w:val="20"/>
              </w:rPr>
              <w:t>)</w:t>
            </w:r>
          </w:p>
        </w:tc>
      </w:tr>
    </w:tbl>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r w:rsidRPr="000E2BA1">
        <w:rPr>
          <w:rFonts w:ascii="Arial" w:eastAsia="Times New Roman" w:hAnsi="Arial" w:cs="Arial"/>
          <w:color w:val="222222"/>
          <w:sz w:val="24"/>
          <w:szCs w:val="24"/>
        </w:rPr>
        <w:t>The first volume of </w:t>
      </w:r>
      <w:proofErr w:type="spellStart"/>
      <w:r w:rsidRPr="000E2BA1">
        <w:rPr>
          <w:rFonts w:ascii="Arial" w:eastAsia="Times New Roman" w:hAnsi="Arial" w:cs="Arial"/>
          <w:i/>
          <w:iCs/>
          <w:color w:val="222222"/>
          <w:sz w:val="24"/>
          <w:szCs w:val="24"/>
        </w:rPr>
        <w:t>Akbarnama</w:t>
      </w:r>
      <w:proofErr w:type="spellEnd"/>
      <w:r w:rsidRPr="000E2BA1">
        <w:rPr>
          <w:rFonts w:ascii="Arial" w:eastAsia="Times New Roman" w:hAnsi="Arial" w:cs="Arial"/>
          <w:color w:val="222222"/>
          <w:sz w:val="24"/>
          <w:szCs w:val="24"/>
        </w:rPr>
        <w:t> deals with the birth of </w:t>
      </w:r>
      <w:hyperlink r:id="rId35" w:tooltip="Akbar" w:history="1">
        <w:r w:rsidRPr="000E2BA1">
          <w:rPr>
            <w:rFonts w:ascii="Arial" w:eastAsia="Times New Roman" w:hAnsi="Arial" w:cs="Arial"/>
            <w:color w:val="0B0080"/>
            <w:sz w:val="24"/>
            <w:szCs w:val="24"/>
            <w:u w:val="single"/>
          </w:rPr>
          <w:t>Akbar</w:t>
        </w:r>
      </w:hyperlink>
      <w:r w:rsidRPr="000E2BA1">
        <w:rPr>
          <w:rFonts w:ascii="Arial" w:eastAsia="Times New Roman" w:hAnsi="Arial" w:cs="Arial"/>
          <w:color w:val="222222"/>
          <w:sz w:val="24"/>
          <w:szCs w:val="24"/>
        </w:rPr>
        <w:t>, the history of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"https://en.wikipedia.org/wiki/Timur" \o "Timur"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Timur</w:t>
      </w:r>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's</w:t>
      </w:r>
      <w:proofErr w:type="spellEnd"/>
      <w:r w:rsidRPr="000E2BA1">
        <w:rPr>
          <w:rFonts w:ascii="Arial" w:eastAsia="Times New Roman" w:hAnsi="Arial" w:cs="Arial"/>
          <w:color w:val="222222"/>
          <w:sz w:val="24"/>
          <w:szCs w:val="24"/>
        </w:rPr>
        <w:t xml:space="preserve"> family and the reigns of Babur and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"https://en.wikipedia.org/wiki/Humayun" \o "Humayun"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Humayun</w:t>
      </w:r>
      <w:proofErr w:type="spellEnd"/>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and the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"https://en.wikipedia.org/wiki/Sur_Empire" \o "Sur Empire"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Suri</w:t>
      </w:r>
      <w:proofErr w:type="spellEnd"/>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sultans of </w:t>
      </w:r>
      <w:hyperlink r:id="rId36" w:tooltip="Delhi" w:history="1">
        <w:r w:rsidRPr="000E2BA1">
          <w:rPr>
            <w:rFonts w:ascii="Arial" w:eastAsia="Times New Roman" w:hAnsi="Arial" w:cs="Arial"/>
            <w:color w:val="0B0080"/>
            <w:sz w:val="24"/>
            <w:szCs w:val="24"/>
            <w:u w:val="single"/>
          </w:rPr>
          <w:t>Delhi</w:t>
        </w:r>
      </w:hyperlink>
      <w:r w:rsidRPr="000E2BA1">
        <w:rPr>
          <w:rFonts w:ascii="Arial" w:eastAsia="Times New Roman" w:hAnsi="Arial" w:cs="Arial"/>
          <w:color w:val="222222"/>
          <w:sz w:val="24"/>
          <w:szCs w:val="24"/>
        </w:rPr>
        <w:t xml:space="preserve">. The second volume describes the detailed history of the reign of Akbar till 1602, and records the events </w:t>
      </w:r>
      <w:r w:rsidRPr="000E2BA1">
        <w:rPr>
          <w:rFonts w:ascii="Arial" w:eastAsia="Times New Roman" w:hAnsi="Arial" w:cs="Arial"/>
          <w:color w:val="222222"/>
          <w:sz w:val="24"/>
          <w:szCs w:val="24"/>
        </w:rPr>
        <w:lastRenderedPageBreak/>
        <w:t xml:space="preserve">during Akbar's reign. It also deals with that how </w:t>
      </w:r>
      <w:proofErr w:type="spellStart"/>
      <w:r w:rsidRPr="000E2BA1">
        <w:rPr>
          <w:rFonts w:ascii="Arial" w:eastAsia="Times New Roman" w:hAnsi="Arial" w:cs="Arial"/>
          <w:color w:val="222222"/>
          <w:sz w:val="24"/>
          <w:szCs w:val="24"/>
        </w:rPr>
        <w:t>Bairam</w:t>
      </w:r>
      <w:proofErr w:type="spellEnd"/>
      <w:r w:rsidRPr="000E2BA1">
        <w:rPr>
          <w:rFonts w:ascii="Arial" w:eastAsia="Times New Roman" w:hAnsi="Arial" w:cs="Arial"/>
          <w:color w:val="222222"/>
          <w:sz w:val="24"/>
          <w:szCs w:val="24"/>
        </w:rPr>
        <w:t xml:space="preserve"> Khan and Akbar won the </w:t>
      </w:r>
      <w:hyperlink r:id="rId37" w:tooltip="Second Battle of Panipat" w:history="1">
        <w:r w:rsidRPr="000E2BA1">
          <w:rPr>
            <w:rFonts w:ascii="Arial" w:eastAsia="Times New Roman" w:hAnsi="Arial" w:cs="Arial"/>
            <w:color w:val="0B0080"/>
            <w:sz w:val="24"/>
            <w:szCs w:val="24"/>
            <w:u w:val="single"/>
          </w:rPr>
          <w:t xml:space="preserve">battle of </w:t>
        </w:r>
        <w:proofErr w:type="spellStart"/>
        <w:r w:rsidRPr="000E2BA1">
          <w:rPr>
            <w:rFonts w:ascii="Arial" w:eastAsia="Times New Roman" w:hAnsi="Arial" w:cs="Arial"/>
            <w:color w:val="0B0080"/>
            <w:sz w:val="24"/>
            <w:szCs w:val="24"/>
            <w:u w:val="single"/>
          </w:rPr>
          <w:t>Panipat</w:t>
        </w:r>
        <w:proofErr w:type="spellEnd"/>
      </w:hyperlink>
      <w:r w:rsidRPr="000E2BA1">
        <w:rPr>
          <w:rFonts w:ascii="Arial" w:eastAsia="Times New Roman" w:hAnsi="Arial" w:cs="Arial"/>
          <w:color w:val="222222"/>
          <w:sz w:val="24"/>
          <w:szCs w:val="24"/>
        </w:rPr>
        <w:t> against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"https://en.wikipedia.org/wiki/Hemu" \o "Hemu"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Hemu</w:t>
      </w:r>
      <w:proofErr w:type="spellEnd"/>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an Indian warrior.</w:t>
      </w:r>
    </w:p>
    <w:p w:rsidR="000E2BA1" w:rsidRPr="000E2BA1" w:rsidRDefault="000E2BA1" w:rsidP="000E2BA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0E2BA1">
        <w:rPr>
          <w:rFonts w:ascii="Georgia" w:eastAsia="Times New Roman" w:hAnsi="Georgia" w:cs="Times New Roman"/>
          <w:color w:val="000000"/>
          <w:sz w:val="36"/>
          <w:szCs w:val="36"/>
        </w:rPr>
        <w:t>Volume III: The </w:t>
      </w:r>
      <w:proofErr w:type="spellStart"/>
      <w:r w:rsidRPr="000E2BA1">
        <w:rPr>
          <w:rFonts w:ascii="Georgia" w:eastAsia="Times New Roman" w:hAnsi="Georgia" w:cs="Times New Roman"/>
          <w:i/>
          <w:iCs/>
          <w:color w:val="000000"/>
          <w:sz w:val="36"/>
          <w:szCs w:val="36"/>
        </w:rPr>
        <w:t>Ain-i-</w:t>
      </w:r>
      <w:proofErr w:type="gramStart"/>
      <w:r w:rsidRPr="000E2BA1">
        <w:rPr>
          <w:rFonts w:ascii="Georgia" w:eastAsia="Times New Roman" w:hAnsi="Georgia" w:cs="Times New Roman"/>
          <w:i/>
          <w:iCs/>
          <w:color w:val="000000"/>
          <w:sz w:val="36"/>
          <w:szCs w:val="36"/>
        </w:rPr>
        <w:t>Akbari</w:t>
      </w:r>
      <w:proofErr w:type="spellEnd"/>
      <w:r w:rsidRPr="000E2BA1">
        <w:rPr>
          <w:rFonts w:ascii="Arial" w:eastAsia="Times New Roman" w:hAnsi="Arial" w:cs="Arial"/>
          <w:color w:val="54595D"/>
          <w:sz w:val="24"/>
          <w:szCs w:val="24"/>
        </w:rPr>
        <w:t>[</w:t>
      </w:r>
      <w:proofErr w:type="gramEnd"/>
      <w:r w:rsidRPr="000E2BA1">
        <w:rPr>
          <w:rFonts w:ascii="Arial" w:eastAsia="Times New Roman" w:hAnsi="Arial" w:cs="Arial"/>
          <w:color w:val="000000"/>
          <w:sz w:val="24"/>
          <w:szCs w:val="24"/>
        </w:rPr>
        <w:fldChar w:fldCharType="begin"/>
      </w:r>
      <w:r w:rsidRPr="000E2BA1">
        <w:rPr>
          <w:rFonts w:ascii="Arial" w:eastAsia="Times New Roman" w:hAnsi="Arial" w:cs="Arial"/>
          <w:color w:val="000000"/>
          <w:sz w:val="24"/>
          <w:szCs w:val="24"/>
        </w:rPr>
        <w:instrText xml:space="preserve"> HYPERLINK "https://en.wikipedia.org/w/index.php?title=Akbarnama&amp;action=edit&amp;section=3" \o "Edit section: Volume III: The Ain-i-Akbari" </w:instrText>
      </w:r>
      <w:r w:rsidRPr="000E2BA1">
        <w:rPr>
          <w:rFonts w:ascii="Arial" w:eastAsia="Times New Roman" w:hAnsi="Arial" w:cs="Arial"/>
          <w:color w:val="000000"/>
          <w:sz w:val="24"/>
          <w:szCs w:val="24"/>
        </w:rPr>
        <w:fldChar w:fldCharType="separate"/>
      </w:r>
      <w:r w:rsidRPr="000E2BA1">
        <w:rPr>
          <w:rFonts w:ascii="Arial" w:eastAsia="Times New Roman" w:hAnsi="Arial" w:cs="Arial"/>
          <w:color w:val="0B0080"/>
          <w:sz w:val="24"/>
          <w:szCs w:val="24"/>
          <w:u w:val="single"/>
        </w:rPr>
        <w:t>edit</w:t>
      </w:r>
      <w:r w:rsidRPr="000E2BA1">
        <w:rPr>
          <w:rFonts w:ascii="Arial" w:eastAsia="Times New Roman" w:hAnsi="Arial" w:cs="Arial"/>
          <w:color w:val="000000"/>
          <w:sz w:val="24"/>
          <w:szCs w:val="24"/>
        </w:rPr>
        <w:fldChar w:fldCharType="end"/>
      </w:r>
      <w:r w:rsidRPr="000E2BA1">
        <w:rPr>
          <w:rFonts w:ascii="Arial" w:eastAsia="Times New Roman" w:hAnsi="Arial" w:cs="Arial"/>
          <w:color w:val="54595D"/>
          <w:sz w:val="24"/>
          <w:szCs w:val="24"/>
        </w:rPr>
        <w:t>]</w:t>
      </w:r>
    </w:p>
    <w:p w:rsidR="000E2BA1" w:rsidRPr="000E2BA1" w:rsidRDefault="000E2BA1" w:rsidP="000E2BA1">
      <w:pPr>
        <w:shd w:val="clear" w:color="auto" w:fill="FFFFFF"/>
        <w:spacing w:after="120" w:line="240" w:lineRule="auto"/>
        <w:rPr>
          <w:rFonts w:ascii="Arial" w:eastAsia="Times New Roman" w:hAnsi="Arial" w:cs="Arial"/>
          <w:i/>
          <w:iCs/>
          <w:color w:val="222222"/>
          <w:sz w:val="24"/>
          <w:szCs w:val="24"/>
        </w:rPr>
      </w:pPr>
      <w:r w:rsidRPr="000E2BA1">
        <w:rPr>
          <w:rFonts w:ascii="Arial" w:eastAsia="Times New Roman" w:hAnsi="Arial" w:cs="Arial"/>
          <w:i/>
          <w:iCs/>
          <w:color w:val="222222"/>
          <w:sz w:val="24"/>
          <w:szCs w:val="24"/>
        </w:rPr>
        <w:t>Main article: </w:t>
      </w:r>
      <w:proofErr w:type="spellStart"/>
      <w:r w:rsidRPr="000E2BA1">
        <w:rPr>
          <w:rFonts w:ascii="Arial" w:eastAsia="Times New Roman" w:hAnsi="Arial" w:cs="Arial"/>
          <w:i/>
          <w:iCs/>
          <w:color w:val="222222"/>
          <w:sz w:val="24"/>
          <w:szCs w:val="24"/>
        </w:rPr>
        <w:fldChar w:fldCharType="begin"/>
      </w:r>
      <w:r w:rsidRPr="000E2BA1">
        <w:rPr>
          <w:rFonts w:ascii="Arial" w:eastAsia="Times New Roman" w:hAnsi="Arial" w:cs="Arial"/>
          <w:i/>
          <w:iCs/>
          <w:color w:val="222222"/>
          <w:sz w:val="24"/>
          <w:szCs w:val="24"/>
        </w:rPr>
        <w:instrText xml:space="preserve"> HYPERLINK "https://en.wikipedia.org/wiki/Ain-i-Akbari" \o "Ain-i-Akbari" </w:instrText>
      </w:r>
      <w:r w:rsidRPr="000E2BA1">
        <w:rPr>
          <w:rFonts w:ascii="Arial" w:eastAsia="Times New Roman" w:hAnsi="Arial" w:cs="Arial"/>
          <w:i/>
          <w:iCs/>
          <w:color w:val="222222"/>
          <w:sz w:val="24"/>
          <w:szCs w:val="24"/>
        </w:rPr>
        <w:fldChar w:fldCharType="separate"/>
      </w:r>
      <w:r w:rsidRPr="000E2BA1">
        <w:rPr>
          <w:rFonts w:ascii="Arial" w:eastAsia="Times New Roman" w:hAnsi="Arial" w:cs="Arial"/>
          <w:i/>
          <w:iCs/>
          <w:color w:val="0B0080"/>
          <w:sz w:val="24"/>
          <w:szCs w:val="24"/>
          <w:u w:val="single"/>
        </w:rPr>
        <w:t>Ain-i-Akbari</w:t>
      </w:r>
      <w:proofErr w:type="spellEnd"/>
      <w:r w:rsidRPr="000E2BA1">
        <w:rPr>
          <w:rFonts w:ascii="Arial" w:eastAsia="Times New Roman" w:hAnsi="Arial" w:cs="Arial"/>
          <w:i/>
          <w:iCs/>
          <w:color w:val="222222"/>
          <w:sz w:val="24"/>
          <w:szCs w:val="24"/>
        </w:rPr>
        <w:fldChar w:fldCharType="end"/>
      </w:r>
    </w:p>
    <w:p w:rsidR="000E2BA1" w:rsidRPr="000E2BA1" w:rsidRDefault="000E2BA1" w:rsidP="000E2BA1">
      <w:pPr>
        <w:shd w:val="clear" w:color="auto" w:fill="F8F9FA"/>
        <w:spacing w:after="0" w:line="240" w:lineRule="auto"/>
        <w:jc w:val="center"/>
        <w:rPr>
          <w:rFonts w:ascii="Arial" w:eastAsia="Times New Roman" w:hAnsi="Arial" w:cs="Arial"/>
          <w:color w:val="222222"/>
          <w:szCs w:val="22"/>
        </w:rPr>
      </w:pPr>
      <w:r w:rsidRPr="000E2BA1">
        <w:rPr>
          <w:rFonts w:ascii="Arial" w:eastAsia="Times New Roman" w:hAnsi="Arial" w:cs="Arial"/>
          <w:noProof/>
          <w:color w:val="0B0080"/>
          <w:szCs w:val="22"/>
        </w:rPr>
        <w:drawing>
          <wp:inline distT="0" distB="0" distL="0" distR="0">
            <wp:extent cx="2095500" cy="3590925"/>
            <wp:effectExtent l="0" t="0" r="0" b="9525"/>
            <wp:docPr id="2" name="Picture 2" descr="https://upload.wikimedia.org/wikipedia/commons/thumb/e/e8/AkbarHunt.jpg/220px-AkbarHunt.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e/e8/AkbarHunt.jpg/220px-AkbarHunt.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3590925"/>
                    </a:xfrm>
                    <a:prstGeom prst="rect">
                      <a:avLst/>
                    </a:prstGeom>
                    <a:noFill/>
                    <a:ln>
                      <a:noFill/>
                    </a:ln>
                  </pic:spPr>
                </pic:pic>
              </a:graphicData>
            </a:graphic>
          </wp:inline>
        </w:drawing>
      </w:r>
    </w:p>
    <w:p w:rsidR="000E2BA1" w:rsidRPr="000E2BA1" w:rsidRDefault="000E2BA1" w:rsidP="000E2BA1">
      <w:pPr>
        <w:shd w:val="clear" w:color="auto" w:fill="F8F9FA"/>
        <w:spacing w:line="336" w:lineRule="atLeast"/>
        <w:rPr>
          <w:rFonts w:ascii="Arial" w:eastAsia="Times New Roman" w:hAnsi="Arial" w:cs="Arial"/>
          <w:color w:val="222222"/>
          <w:sz w:val="21"/>
          <w:szCs w:val="21"/>
        </w:rPr>
      </w:pPr>
      <w:r w:rsidRPr="000E2BA1">
        <w:rPr>
          <w:rFonts w:ascii="Arial" w:eastAsia="Times New Roman" w:hAnsi="Arial" w:cs="Arial"/>
          <w:color w:val="222222"/>
          <w:sz w:val="21"/>
          <w:szCs w:val="21"/>
        </w:rPr>
        <w:t>Akbar on a hunt</w:t>
      </w:r>
    </w:p>
    <w:p w:rsidR="000E2BA1" w:rsidRPr="000E2BA1" w:rsidRDefault="000E2BA1" w:rsidP="000E2BA1">
      <w:pPr>
        <w:shd w:val="clear" w:color="auto" w:fill="F8F9FA"/>
        <w:spacing w:after="0" w:line="240" w:lineRule="auto"/>
        <w:jc w:val="center"/>
        <w:rPr>
          <w:rFonts w:ascii="Arial" w:eastAsia="Times New Roman" w:hAnsi="Arial" w:cs="Arial"/>
          <w:color w:val="222222"/>
          <w:szCs w:val="22"/>
        </w:rPr>
      </w:pPr>
      <w:r w:rsidRPr="000E2BA1">
        <w:rPr>
          <w:rFonts w:ascii="Arial" w:eastAsia="Times New Roman" w:hAnsi="Arial" w:cs="Arial"/>
          <w:noProof/>
          <w:color w:val="0B0080"/>
          <w:szCs w:val="22"/>
        </w:rPr>
        <w:drawing>
          <wp:inline distT="0" distB="0" distL="0" distR="0">
            <wp:extent cx="1666875" cy="2819400"/>
            <wp:effectExtent l="0" t="0" r="9525" b="0"/>
            <wp:docPr id="1" name="Picture 1" descr="https://upload.wikimedia.org/wikipedia/commons/thumb/9/90/Ikhlas_001.jpg/175px-Ikhlas_001.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0/Ikhlas_001.jpg/175px-Ikhlas_001.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66875" cy="2819400"/>
                    </a:xfrm>
                    <a:prstGeom prst="rect">
                      <a:avLst/>
                    </a:prstGeom>
                    <a:noFill/>
                    <a:ln>
                      <a:noFill/>
                    </a:ln>
                  </pic:spPr>
                </pic:pic>
              </a:graphicData>
            </a:graphic>
          </wp:inline>
        </w:drawing>
      </w:r>
    </w:p>
    <w:p w:rsidR="000E2BA1" w:rsidRPr="000E2BA1" w:rsidRDefault="000E2BA1" w:rsidP="000E2BA1">
      <w:pPr>
        <w:shd w:val="clear" w:color="auto" w:fill="F8F9FA"/>
        <w:spacing w:line="336" w:lineRule="atLeast"/>
        <w:rPr>
          <w:rFonts w:ascii="Arial" w:eastAsia="Times New Roman" w:hAnsi="Arial" w:cs="Arial"/>
          <w:color w:val="222222"/>
          <w:sz w:val="21"/>
          <w:szCs w:val="21"/>
        </w:rPr>
      </w:pPr>
      <w:hyperlink r:id="rId42" w:tooltip="Mughal Emperor" w:history="1">
        <w:r w:rsidRPr="000E2BA1">
          <w:rPr>
            <w:rFonts w:ascii="Arial" w:eastAsia="Times New Roman" w:hAnsi="Arial" w:cs="Arial"/>
            <w:color w:val="0B0080"/>
            <w:sz w:val="21"/>
            <w:szCs w:val="21"/>
            <w:u w:val="single"/>
          </w:rPr>
          <w:t>Mughal Emperor</w:t>
        </w:r>
      </w:hyperlink>
      <w:r w:rsidRPr="000E2BA1">
        <w:rPr>
          <w:rFonts w:ascii="Arial" w:eastAsia="Times New Roman" w:hAnsi="Arial" w:cs="Arial"/>
          <w:color w:val="222222"/>
          <w:sz w:val="21"/>
          <w:szCs w:val="21"/>
        </w:rPr>
        <w:t> </w:t>
      </w:r>
      <w:proofErr w:type="spellStart"/>
      <w:r w:rsidRPr="000E2BA1">
        <w:rPr>
          <w:rFonts w:ascii="Arial" w:eastAsia="Times New Roman" w:hAnsi="Arial" w:cs="Arial"/>
          <w:color w:val="222222"/>
          <w:sz w:val="21"/>
          <w:szCs w:val="21"/>
        </w:rPr>
        <w:fldChar w:fldCharType="begin"/>
      </w:r>
      <w:r w:rsidRPr="000E2BA1">
        <w:rPr>
          <w:rFonts w:ascii="Arial" w:eastAsia="Times New Roman" w:hAnsi="Arial" w:cs="Arial"/>
          <w:color w:val="222222"/>
          <w:sz w:val="21"/>
          <w:szCs w:val="21"/>
        </w:rPr>
        <w:instrText xml:space="preserve"> HYPERLINK "https://en.wikipedia.org/wiki/Akbar" \o "Akbar" </w:instrText>
      </w:r>
      <w:r w:rsidRPr="000E2BA1">
        <w:rPr>
          <w:rFonts w:ascii="Arial" w:eastAsia="Times New Roman" w:hAnsi="Arial" w:cs="Arial"/>
          <w:color w:val="222222"/>
          <w:sz w:val="21"/>
          <w:szCs w:val="21"/>
        </w:rPr>
        <w:fldChar w:fldCharType="separate"/>
      </w:r>
      <w:r w:rsidRPr="000E2BA1">
        <w:rPr>
          <w:rFonts w:ascii="Arial" w:eastAsia="Times New Roman" w:hAnsi="Arial" w:cs="Arial"/>
          <w:color w:val="0B0080"/>
          <w:sz w:val="21"/>
          <w:szCs w:val="21"/>
          <w:u w:val="single"/>
        </w:rPr>
        <w:t>Akbar</w:t>
      </w:r>
      <w:r w:rsidRPr="000E2BA1">
        <w:rPr>
          <w:rFonts w:ascii="Arial" w:eastAsia="Times New Roman" w:hAnsi="Arial" w:cs="Arial"/>
          <w:color w:val="222222"/>
          <w:sz w:val="21"/>
          <w:szCs w:val="21"/>
        </w:rPr>
        <w:fldChar w:fldCharType="end"/>
      </w:r>
      <w:r w:rsidRPr="000E2BA1">
        <w:rPr>
          <w:rFonts w:ascii="Arial" w:eastAsia="Times New Roman" w:hAnsi="Arial" w:cs="Arial"/>
          <w:color w:val="222222"/>
          <w:sz w:val="21"/>
          <w:szCs w:val="21"/>
        </w:rPr>
        <w:t>crossing</w:t>
      </w:r>
      <w:proofErr w:type="spellEnd"/>
      <w:r w:rsidRPr="000E2BA1">
        <w:rPr>
          <w:rFonts w:ascii="Arial" w:eastAsia="Times New Roman" w:hAnsi="Arial" w:cs="Arial"/>
          <w:color w:val="222222"/>
          <w:sz w:val="21"/>
          <w:szCs w:val="21"/>
        </w:rPr>
        <w:t xml:space="preserve"> the river at night.</w:t>
      </w:r>
    </w:p>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r w:rsidRPr="000E2BA1">
        <w:rPr>
          <w:rFonts w:ascii="Arial" w:eastAsia="Times New Roman" w:hAnsi="Arial" w:cs="Arial"/>
          <w:color w:val="222222"/>
          <w:sz w:val="24"/>
          <w:szCs w:val="24"/>
        </w:rPr>
        <w:lastRenderedPageBreak/>
        <w:t>The third volume is named </w:t>
      </w:r>
      <w:proofErr w:type="spellStart"/>
      <w:r w:rsidRPr="000E2BA1">
        <w:rPr>
          <w:rFonts w:ascii="Arial" w:eastAsia="Times New Roman" w:hAnsi="Arial" w:cs="Arial"/>
          <w:i/>
          <w:iCs/>
          <w:color w:val="222222"/>
          <w:sz w:val="24"/>
          <w:szCs w:val="24"/>
        </w:rPr>
        <w:t>Ā’īn-i-Akbarī</w:t>
      </w:r>
      <w:proofErr w:type="spellEnd"/>
      <w:r w:rsidRPr="000E2BA1">
        <w:rPr>
          <w:rFonts w:ascii="Arial" w:eastAsia="Times New Roman" w:hAnsi="Arial" w:cs="Arial"/>
          <w:color w:val="222222"/>
          <w:sz w:val="24"/>
          <w:szCs w:val="24"/>
        </w:rPr>
        <w:t>, and details the administrative system of the </w:t>
      </w:r>
      <w:hyperlink r:id="rId43" w:tooltip="Mughal Empire" w:history="1">
        <w:r w:rsidRPr="000E2BA1">
          <w:rPr>
            <w:rFonts w:ascii="Arial" w:eastAsia="Times New Roman" w:hAnsi="Arial" w:cs="Arial"/>
            <w:color w:val="0B0080"/>
            <w:sz w:val="24"/>
            <w:szCs w:val="24"/>
            <w:u w:val="single"/>
          </w:rPr>
          <w:t>Empire</w:t>
        </w:r>
      </w:hyperlink>
      <w:r w:rsidRPr="000E2BA1">
        <w:rPr>
          <w:rFonts w:ascii="Arial" w:eastAsia="Times New Roman" w:hAnsi="Arial" w:cs="Arial"/>
          <w:color w:val="222222"/>
          <w:sz w:val="24"/>
          <w:szCs w:val="24"/>
        </w:rPr>
        <w:t xml:space="preserve"> as well as containing the famous "Account of the Hindu Sciences". It also deals with Akbar's household, army, the revenues and the geography of the empire. It also produces rich details about the traditions and culture of the people living in India. It is famous for its rich statistical details about things as diverse as crop yields, prices, wages and revenues. Here </w:t>
      </w:r>
      <w:proofErr w:type="spellStart"/>
      <w:r w:rsidRPr="000E2BA1">
        <w:rPr>
          <w:rFonts w:ascii="Arial" w:eastAsia="Times New Roman" w:hAnsi="Arial" w:cs="Arial"/>
          <w:color w:val="222222"/>
          <w:sz w:val="24"/>
          <w:szCs w:val="24"/>
        </w:rPr>
        <w:t>Abu'l</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Fazl's</w:t>
      </w:r>
      <w:proofErr w:type="spellEnd"/>
      <w:r w:rsidRPr="000E2BA1">
        <w:rPr>
          <w:rFonts w:ascii="Arial" w:eastAsia="Times New Roman" w:hAnsi="Arial" w:cs="Arial"/>
          <w:color w:val="222222"/>
          <w:sz w:val="24"/>
          <w:szCs w:val="24"/>
        </w:rPr>
        <w:t xml:space="preserve"> ambition, in his own words, is: "It has long been the ambitious desire of my heart to pass in review to some extent, the general conditions of this vast country, and to record the opinions professed by the majority of the learned among the Hindus. I know not whether the love of my native land has been the attracting influence or exactness of historical research and genuine truthfulness of narrative..." (</w:t>
      </w:r>
      <w:proofErr w:type="spellStart"/>
      <w:r w:rsidRPr="000E2BA1">
        <w:rPr>
          <w:rFonts w:ascii="Arial" w:eastAsia="Times New Roman" w:hAnsi="Arial" w:cs="Arial"/>
          <w:i/>
          <w:iCs/>
          <w:color w:val="222222"/>
          <w:sz w:val="24"/>
          <w:szCs w:val="24"/>
        </w:rPr>
        <w:t>Āin-i-Akbarī</w:t>
      </w:r>
      <w:proofErr w:type="spellEnd"/>
      <w:r w:rsidRPr="000E2BA1">
        <w:rPr>
          <w:rFonts w:ascii="Arial" w:eastAsia="Times New Roman" w:hAnsi="Arial" w:cs="Arial"/>
          <w:color w:val="222222"/>
          <w:sz w:val="24"/>
          <w:szCs w:val="24"/>
        </w:rPr>
        <w:t>, translated by </w:t>
      </w:r>
      <w:hyperlink r:id="rId44" w:tooltip="Heinrich Blochmann" w:history="1">
        <w:r w:rsidRPr="000E2BA1">
          <w:rPr>
            <w:rFonts w:ascii="Arial" w:eastAsia="Times New Roman" w:hAnsi="Arial" w:cs="Arial"/>
            <w:color w:val="0B0080"/>
            <w:sz w:val="24"/>
            <w:szCs w:val="24"/>
            <w:u w:val="single"/>
          </w:rPr>
          <w:t xml:space="preserve">Heinrich </w:t>
        </w:r>
        <w:proofErr w:type="spellStart"/>
        <w:r w:rsidRPr="000E2BA1">
          <w:rPr>
            <w:rFonts w:ascii="Arial" w:eastAsia="Times New Roman" w:hAnsi="Arial" w:cs="Arial"/>
            <w:color w:val="0B0080"/>
            <w:sz w:val="24"/>
            <w:szCs w:val="24"/>
            <w:u w:val="single"/>
          </w:rPr>
          <w:t>Blochmann</w:t>
        </w:r>
        <w:proofErr w:type="spellEnd"/>
      </w:hyperlink>
      <w:r w:rsidRPr="000E2BA1">
        <w:rPr>
          <w:rFonts w:ascii="Arial" w:eastAsia="Times New Roman" w:hAnsi="Arial" w:cs="Arial"/>
          <w:color w:val="222222"/>
          <w:sz w:val="24"/>
          <w:szCs w:val="24"/>
        </w:rPr>
        <w:t xml:space="preserve"> and Colonel Henry Sullivan Jarrett, Volume III, </w:t>
      </w:r>
      <w:proofErr w:type="spellStart"/>
      <w:r w:rsidRPr="000E2BA1">
        <w:rPr>
          <w:rFonts w:ascii="Arial" w:eastAsia="Times New Roman" w:hAnsi="Arial" w:cs="Arial"/>
          <w:color w:val="222222"/>
          <w:sz w:val="24"/>
          <w:szCs w:val="24"/>
        </w:rPr>
        <w:t>pp</w:t>
      </w:r>
      <w:proofErr w:type="spellEnd"/>
      <w:r w:rsidRPr="000E2BA1">
        <w:rPr>
          <w:rFonts w:ascii="Arial" w:eastAsia="Times New Roman" w:hAnsi="Arial" w:cs="Arial"/>
          <w:color w:val="222222"/>
          <w:sz w:val="24"/>
          <w:szCs w:val="24"/>
        </w:rPr>
        <w:t xml:space="preserve"> 7). In this section, he expounds the major beliefs of the six major Hindu philosophical schools of thought, and those of the Jains, Buddhists, and </w:t>
      </w:r>
      <w:proofErr w:type="spellStart"/>
      <w:r w:rsidRPr="000E2BA1">
        <w:rPr>
          <w:rFonts w:ascii="Arial" w:eastAsia="Times New Roman" w:hAnsi="Arial" w:cs="Arial"/>
          <w:color w:val="222222"/>
          <w:sz w:val="24"/>
          <w:szCs w:val="24"/>
        </w:rPr>
        <w:t>Nāstikas</w:t>
      </w:r>
      <w:proofErr w:type="spellEnd"/>
      <w:r w:rsidRPr="000E2BA1">
        <w:rPr>
          <w:rFonts w:ascii="Arial" w:eastAsia="Times New Roman" w:hAnsi="Arial" w:cs="Arial"/>
          <w:color w:val="222222"/>
          <w:sz w:val="24"/>
          <w:szCs w:val="24"/>
        </w:rPr>
        <w:t xml:space="preserve">. He also gives several Indian accounts of geography, cosmography, and some tidbits on Indian aesthetic thought. Most of this information is derived from Sanskrit texts and knowledge systems. </w:t>
      </w:r>
      <w:proofErr w:type="spellStart"/>
      <w:r w:rsidRPr="000E2BA1">
        <w:rPr>
          <w:rFonts w:ascii="Arial" w:eastAsia="Times New Roman" w:hAnsi="Arial" w:cs="Arial"/>
          <w:color w:val="222222"/>
          <w:sz w:val="24"/>
          <w:szCs w:val="24"/>
        </w:rPr>
        <w:t>Abu'l</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Fazl</w:t>
      </w:r>
      <w:proofErr w:type="spellEnd"/>
      <w:r w:rsidRPr="000E2BA1">
        <w:rPr>
          <w:rFonts w:ascii="Arial" w:eastAsia="Times New Roman" w:hAnsi="Arial" w:cs="Arial"/>
          <w:color w:val="222222"/>
          <w:sz w:val="24"/>
          <w:szCs w:val="24"/>
        </w:rPr>
        <w:t xml:space="preserve"> admits that he did not know Sanskrit and it is thought that he accessed this information through intermediaries, likely Jains who were </w:t>
      </w:r>
      <w:proofErr w:type="spellStart"/>
      <w:r w:rsidRPr="000E2BA1">
        <w:rPr>
          <w:rFonts w:ascii="Arial" w:eastAsia="Times New Roman" w:hAnsi="Arial" w:cs="Arial"/>
          <w:color w:val="222222"/>
          <w:sz w:val="24"/>
          <w:szCs w:val="24"/>
        </w:rPr>
        <w:t>favoured</w:t>
      </w:r>
      <w:proofErr w:type="spellEnd"/>
      <w:r w:rsidRPr="000E2BA1">
        <w:rPr>
          <w:rFonts w:ascii="Arial" w:eastAsia="Times New Roman" w:hAnsi="Arial" w:cs="Arial"/>
          <w:color w:val="222222"/>
          <w:sz w:val="24"/>
          <w:szCs w:val="24"/>
        </w:rPr>
        <w:t xml:space="preserve"> at Akbar's court.</w:t>
      </w:r>
    </w:p>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r w:rsidRPr="000E2BA1">
        <w:rPr>
          <w:rFonts w:ascii="Arial" w:eastAsia="Times New Roman" w:hAnsi="Arial" w:cs="Arial"/>
          <w:color w:val="222222"/>
          <w:sz w:val="24"/>
          <w:szCs w:val="24"/>
        </w:rPr>
        <w:t xml:space="preserve">In his description of Hinduism, </w:t>
      </w:r>
      <w:proofErr w:type="spellStart"/>
      <w:r w:rsidRPr="000E2BA1">
        <w:rPr>
          <w:rFonts w:ascii="Arial" w:eastAsia="Times New Roman" w:hAnsi="Arial" w:cs="Arial"/>
          <w:color w:val="222222"/>
          <w:sz w:val="24"/>
          <w:szCs w:val="24"/>
        </w:rPr>
        <w:t>Abu’l</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Fazl</w:t>
      </w:r>
      <w:proofErr w:type="spellEnd"/>
      <w:r w:rsidRPr="000E2BA1">
        <w:rPr>
          <w:rFonts w:ascii="Arial" w:eastAsia="Times New Roman" w:hAnsi="Arial" w:cs="Arial"/>
          <w:color w:val="222222"/>
          <w:sz w:val="24"/>
          <w:szCs w:val="24"/>
        </w:rPr>
        <w:t xml:space="preserve"> tries to relate everything back to something that the Muslims could understand. Many of the orthodox Muslims thought that the Hindus were guilty of two of the greatest sins, polytheism and idolatry.</w:t>
      </w:r>
      <w:hyperlink r:id="rId45" w:anchor="cite_note-THR61-5" w:history="1">
        <w:r w:rsidRPr="000E2BA1">
          <w:rPr>
            <w:rFonts w:ascii="Arial" w:eastAsia="Times New Roman" w:hAnsi="Arial" w:cs="Arial"/>
            <w:color w:val="0B0080"/>
            <w:sz w:val="19"/>
            <w:szCs w:val="19"/>
            <w:u w:val="single"/>
            <w:vertAlign w:val="superscript"/>
          </w:rPr>
          <w:t>[5]</w:t>
        </w:r>
      </w:hyperlink>
    </w:p>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r w:rsidRPr="000E2BA1">
        <w:rPr>
          <w:rFonts w:ascii="Arial" w:eastAsia="Times New Roman" w:hAnsi="Arial" w:cs="Arial"/>
          <w:color w:val="222222"/>
          <w:sz w:val="24"/>
          <w:szCs w:val="24"/>
        </w:rPr>
        <w:t xml:space="preserve">On the topic of idolatry, </w:t>
      </w:r>
      <w:proofErr w:type="spellStart"/>
      <w:r w:rsidRPr="000E2BA1">
        <w:rPr>
          <w:rFonts w:ascii="Arial" w:eastAsia="Times New Roman" w:hAnsi="Arial" w:cs="Arial"/>
          <w:color w:val="222222"/>
          <w:sz w:val="24"/>
          <w:szCs w:val="24"/>
        </w:rPr>
        <w:t>Abu’l</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Fazl</w:t>
      </w:r>
      <w:proofErr w:type="spellEnd"/>
      <w:r w:rsidRPr="000E2BA1">
        <w:rPr>
          <w:rFonts w:ascii="Arial" w:eastAsia="Times New Roman" w:hAnsi="Arial" w:cs="Arial"/>
          <w:color w:val="222222"/>
          <w:sz w:val="24"/>
          <w:szCs w:val="24"/>
        </w:rPr>
        <w:t xml:space="preserve"> says that the symbols and images that the Hindus carry are not idols, but merely are there to keep their minds from wandering. He writes that only serving and worshipping God is required.</w:t>
      </w:r>
      <w:hyperlink r:id="rId46" w:anchor="cite_note-THR62-6" w:history="1">
        <w:r w:rsidRPr="000E2BA1">
          <w:rPr>
            <w:rFonts w:ascii="Arial" w:eastAsia="Times New Roman" w:hAnsi="Arial" w:cs="Arial"/>
            <w:color w:val="0B0080"/>
            <w:sz w:val="19"/>
            <w:szCs w:val="19"/>
            <w:u w:val="single"/>
            <w:vertAlign w:val="superscript"/>
          </w:rPr>
          <w:t>[6]</w:t>
        </w:r>
      </w:hyperlink>
    </w:p>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proofErr w:type="spellStart"/>
      <w:r w:rsidRPr="000E2BA1">
        <w:rPr>
          <w:rFonts w:ascii="Arial" w:eastAsia="Times New Roman" w:hAnsi="Arial" w:cs="Arial"/>
          <w:color w:val="222222"/>
          <w:sz w:val="24"/>
          <w:szCs w:val="24"/>
        </w:rPr>
        <w:t>Abul</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Fazl</w:t>
      </w:r>
      <w:proofErr w:type="spellEnd"/>
      <w:r w:rsidRPr="000E2BA1">
        <w:rPr>
          <w:rFonts w:ascii="Arial" w:eastAsia="Times New Roman" w:hAnsi="Arial" w:cs="Arial"/>
          <w:color w:val="222222"/>
          <w:sz w:val="24"/>
          <w:szCs w:val="24"/>
        </w:rPr>
        <w:t xml:space="preserve"> also describes the Caste system to his readers. He writes the name, rank, and duties of each caste. He then goes on to describe the sixteen subclasses which come from intermarriage among the main four.</w:t>
      </w:r>
      <w:hyperlink r:id="rId47" w:anchor="cite_note-THR63-7" w:history="1">
        <w:r w:rsidRPr="000E2BA1">
          <w:rPr>
            <w:rFonts w:ascii="Arial" w:eastAsia="Times New Roman" w:hAnsi="Arial" w:cs="Arial"/>
            <w:color w:val="0B0080"/>
            <w:sz w:val="19"/>
            <w:szCs w:val="19"/>
            <w:u w:val="single"/>
            <w:vertAlign w:val="superscript"/>
          </w:rPr>
          <w:t>[7]</w:t>
        </w:r>
      </w:hyperlink>
    </w:p>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proofErr w:type="spellStart"/>
      <w:r w:rsidRPr="000E2BA1">
        <w:rPr>
          <w:rFonts w:ascii="Arial" w:eastAsia="Times New Roman" w:hAnsi="Arial" w:cs="Arial"/>
          <w:color w:val="222222"/>
          <w:sz w:val="24"/>
          <w:szCs w:val="24"/>
        </w:rPr>
        <w:t>Abu’l</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Fazl</w:t>
      </w:r>
      <w:proofErr w:type="spellEnd"/>
      <w:r w:rsidRPr="000E2BA1">
        <w:rPr>
          <w:rFonts w:ascii="Arial" w:eastAsia="Times New Roman" w:hAnsi="Arial" w:cs="Arial"/>
          <w:color w:val="222222"/>
          <w:sz w:val="24"/>
          <w:szCs w:val="24"/>
        </w:rPr>
        <w:t xml:space="preserve"> next writes about Karma about which he writes, “This is a system of knowledge of an amazing and extraordinary character, in which the learned of Hindustan concur without dissenting opinion.”</w:t>
      </w:r>
      <w:hyperlink r:id="rId48" w:anchor="cite_note-THR63-7" w:history="1">
        <w:r w:rsidRPr="000E2BA1">
          <w:rPr>
            <w:rFonts w:ascii="Arial" w:eastAsia="Times New Roman" w:hAnsi="Arial" w:cs="Arial"/>
            <w:color w:val="0B0080"/>
            <w:sz w:val="19"/>
            <w:szCs w:val="19"/>
            <w:u w:val="single"/>
            <w:vertAlign w:val="superscript"/>
          </w:rPr>
          <w:t>[7]</w:t>
        </w:r>
      </w:hyperlink>
      <w:r w:rsidRPr="000E2BA1">
        <w:rPr>
          <w:rFonts w:ascii="Arial" w:eastAsia="Times New Roman" w:hAnsi="Arial" w:cs="Arial"/>
          <w:color w:val="222222"/>
          <w:sz w:val="24"/>
          <w:szCs w:val="24"/>
        </w:rPr>
        <w:t> He places the actions and what event they bring about in the next life into four different kinds. First, he writes many of the different ways in which a person from one class can be born into a different class in the next life and some of the ways in which a change in gender can be brought about. He classifies the second kind as the different diseases and sicknesses one suffers from. The third kind is actions which cause a woman to be barren, or the death of a child. And the fourth kind deals with money and generosity, or lack thereof.</w:t>
      </w:r>
      <w:hyperlink r:id="rId49" w:anchor="cite_note-8" w:history="1">
        <w:r w:rsidRPr="000E2BA1">
          <w:rPr>
            <w:rFonts w:ascii="Arial" w:eastAsia="Times New Roman" w:hAnsi="Arial" w:cs="Arial"/>
            <w:color w:val="0B0080"/>
            <w:sz w:val="19"/>
            <w:szCs w:val="19"/>
            <w:u w:val="single"/>
            <w:vertAlign w:val="superscript"/>
          </w:rPr>
          <w:t>[8]</w:t>
        </w:r>
      </w:hyperlink>
    </w:p>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r w:rsidRPr="000E2BA1">
        <w:rPr>
          <w:rFonts w:ascii="Arial" w:eastAsia="Times New Roman" w:hAnsi="Arial" w:cs="Arial"/>
          <w:color w:val="222222"/>
          <w:sz w:val="24"/>
          <w:szCs w:val="24"/>
        </w:rPr>
        <w:t>The </w:t>
      </w:r>
      <w:proofErr w:type="spellStart"/>
      <w:r w:rsidRPr="000E2BA1">
        <w:rPr>
          <w:rFonts w:ascii="Arial" w:eastAsia="Times New Roman" w:hAnsi="Arial" w:cs="Arial"/>
          <w:i/>
          <w:iCs/>
          <w:color w:val="222222"/>
          <w:sz w:val="24"/>
          <w:szCs w:val="24"/>
        </w:rPr>
        <w:t>Ain-i-Akbari</w:t>
      </w:r>
      <w:proofErr w:type="spellEnd"/>
      <w:r w:rsidRPr="000E2BA1">
        <w:rPr>
          <w:rFonts w:ascii="Arial" w:eastAsia="Times New Roman" w:hAnsi="Arial" w:cs="Arial"/>
          <w:color w:val="222222"/>
          <w:sz w:val="24"/>
          <w:szCs w:val="24"/>
        </w:rPr>
        <w:t> is currently housed in the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"https://en.wikipedia.org/wiki/Hazarduari_Palace" \o "Hazarduari Palace"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Hazarduari</w:t>
      </w:r>
      <w:proofErr w:type="spellEnd"/>
      <w:r w:rsidRPr="000E2BA1">
        <w:rPr>
          <w:rFonts w:ascii="Arial" w:eastAsia="Times New Roman" w:hAnsi="Arial" w:cs="Arial"/>
          <w:color w:val="0B0080"/>
          <w:sz w:val="24"/>
          <w:szCs w:val="24"/>
          <w:u w:val="single"/>
        </w:rPr>
        <w:t xml:space="preserve"> Palace</w:t>
      </w:r>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in </w:t>
      </w:r>
      <w:hyperlink r:id="rId50" w:tooltip="West Bengal" w:history="1">
        <w:r w:rsidRPr="000E2BA1">
          <w:rPr>
            <w:rFonts w:ascii="Arial" w:eastAsia="Times New Roman" w:hAnsi="Arial" w:cs="Arial"/>
            <w:color w:val="0B0080"/>
            <w:sz w:val="24"/>
            <w:szCs w:val="24"/>
            <w:u w:val="single"/>
          </w:rPr>
          <w:t>West Bengal</w:t>
        </w:r>
      </w:hyperlink>
      <w:r w:rsidRPr="000E2BA1">
        <w:rPr>
          <w:rFonts w:ascii="Arial" w:eastAsia="Times New Roman" w:hAnsi="Arial" w:cs="Arial"/>
          <w:color w:val="222222"/>
          <w:sz w:val="24"/>
          <w:szCs w:val="24"/>
        </w:rPr>
        <w:t>.</w:t>
      </w:r>
    </w:p>
    <w:p w:rsidR="000E2BA1" w:rsidRPr="000E2BA1" w:rsidRDefault="000E2BA1" w:rsidP="000E2BA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0E2BA1">
        <w:rPr>
          <w:rFonts w:ascii="Georgia" w:eastAsia="Times New Roman" w:hAnsi="Georgia" w:cs="Times New Roman"/>
          <w:color w:val="000000"/>
          <w:sz w:val="36"/>
          <w:szCs w:val="36"/>
        </w:rPr>
        <w:t>The </w:t>
      </w:r>
      <w:proofErr w:type="spellStart"/>
      <w:r w:rsidRPr="000E2BA1">
        <w:rPr>
          <w:rFonts w:ascii="Georgia" w:eastAsia="Times New Roman" w:hAnsi="Georgia" w:cs="Times New Roman"/>
          <w:i/>
          <w:iCs/>
          <w:color w:val="000000"/>
          <w:sz w:val="36"/>
          <w:szCs w:val="36"/>
        </w:rPr>
        <w:t>Akbarnama</w:t>
      </w:r>
      <w:proofErr w:type="spellEnd"/>
      <w:r w:rsidRPr="000E2BA1">
        <w:rPr>
          <w:rFonts w:ascii="Georgia" w:eastAsia="Times New Roman" w:hAnsi="Georgia" w:cs="Times New Roman"/>
          <w:color w:val="000000"/>
          <w:sz w:val="36"/>
          <w:szCs w:val="36"/>
        </w:rPr>
        <w:t xml:space="preserve"> of </w:t>
      </w:r>
      <w:proofErr w:type="spellStart"/>
      <w:r w:rsidRPr="000E2BA1">
        <w:rPr>
          <w:rFonts w:ascii="Georgia" w:eastAsia="Times New Roman" w:hAnsi="Georgia" w:cs="Times New Roman"/>
          <w:color w:val="000000"/>
          <w:sz w:val="36"/>
          <w:szCs w:val="36"/>
        </w:rPr>
        <w:t>Faizi</w:t>
      </w:r>
      <w:proofErr w:type="spellEnd"/>
      <w:r w:rsidRPr="000E2BA1">
        <w:rPr>
          <w:rFonts w:ascii="Georgia" w:eastAsia="Times New Roman" w:hAnsi="Georgia" w:cs="Times New Roman"/>
          <w:color w:val="000000"/>
          <w:sz w:val="36"/>
          <w:szCs w:val="36"/>
        </w:rPr>
        <w:t xml:space="preserve"> </w:t>
      </w:r>
      <w:proofErr w:type="spellStart"/>
      <w:proofErr w:type="gramStart"/>
      <w:r w:rsidRPr="000E2BA1">
        <w:rPr>
          <w:rFonts w:ascii="Georgia" w:eastAsia="Times New Roman" w:hAnsi="Georgia" w:cs="Times New Roman"/>
          <w:color w:val="000000"/>
          <w:sz w:val="36"/>
          <w:szCs w:val="36"/>
        </w:rPr>
        <w:t>Sirhindi</w:t>
      </w:r>
      <w:proofErr w:type="spellEnd"/>
      <w:r w:rsidRPr="000E2BA1">
        <w:rPr>
          <w:rFonts w:ascii="Arial" w:eastAsia="Times New Roman" w:hAnsi="Arial" w:cs="Arial"/>
          <w:color w:val="54595D"/>
          <w:sz w:val="24"/>
          <w:szCs w:val="24"/>
        </w:rPr>
        <w:t>[</w:t>
      </w:r>
      <w:proofErr w:type="gramEnd"/>
      <w:hyperlink r:id="rId51" w:tooltip="Edit section: The Akbarnama of Faizi Sirhindi" w:history="1">
        <w:r w:rsidRPr="000E2BA1">
          <w:rPr>
            <w:rFonts w:ascii="Arial" w:eastAsia="Times New Roman" w:hAnsi="Arial" w:cs="Arial"/>
            <w:color w:val="0B0080"/>
            <w:sz w:val="24"/>
            <w:szCs w:val="24"/>
            <w:u w:val="single"/>
          </w:rPr>
          <w:t>edit</w:t>
        </w:r>
      </w:hyperlink>
      <w:r w:rsidRPr="000E2BA1">
        <w:rPr>
          <w:rFonts w:ascii="Arial" w:eastAsia="Times New Roman" w:hAnsi="Arial" w:cs="Arial"/>
          <w:color w:val="54595D"/>
          <w:sz w:val="24"/>
          <w:szCs w:val="24"/>
        </w:rPr>
        <w:t>]</w:t>
      </w:r>
    </w:p>
    <w:p w:rsidR="000E2BA1" w:rsidRPr="000E2BA1" w:rsidRDefault="000E2BA1" w:rsidP="000E2BA1">
      <w:pPr>
        <w:shd w:val="clear" w:color="auto" w:fill="FFFFFF"/>
        <w:spacing w:before="120" w:after="120" w:line="240" w:lineRule="auto"/>
        <w:rPr>
          <w:rFonts w:ascii="Arial" w:eastAsia="Times New Roman" w:hAnsi="Arial" w:cs="Arial"/>
          <w:color w:val="222222"/>
          <w:sz w:val="24"/>
          <w:szCs w:val="24"/>
        </w:rPr>
      </w:pPr>
      <w:r w:rsidRPr="000E2BA1">
        <w:rPr>
          <w:rFonts w:ascii="Arial" w:eastAsia="Times New Roman" w:hAnsi="Arial" w:cs="Arial"/>
          <w:color w:val="222222"/>
          <w:sz w:val="24"/>
          <w:szCs w:val="24"/>
        </w:rPr>
        <w:t>The </w:t>
      </w:r>
      <w:proofErr w:type="spellStart"/>
      <w:r w:rsidRPr="000E2BA1">
        <w:rPr>
          <w:rFonts w:ascii="Arial" w:eastAsia="Times New Roman" w:hAnsi="Arial" w:cs="Arial"/>
          <w:i/>
          <w:iCs/>
          <w:color w:val="222222"/>
          <w:sz w:val="24"/>
          <w:szCs w:val="24"/>
        </w:rPr>
        <w:t>Akbarnama</w:t>
      </w:r>
      <w:proofErr w:type="spellEnd"/>
      <w:r w:rsidRPr="000E2BA1">
        <w:rPr>
          <w:rFonts w:ascii="Arial" w:eastAsia="Times New Roman" w:hAnsi="Arial" w:cs="Arial"/>
          <w:color w:val="222222"/>
          <w:sz w:val="24"/>
          <w:szCs w:val="24"/>
        </w:rPr>
        <w:t xml:space="preserve"> of Shaikh </w:t>
      </w:r>
      <w:proofErr w:type="spellStart"/>
      <w:r w:rsidRPr="000E2BA1">
        <w:rPr>
          <w:rFonts w:ascii="Arial" w:eastAsia="Times New Roman" w:hAnsi="Arial" w:cs="Arial"/>
          <w:color w:val="222222"/>
          <w:sz w:val="24"/>
          <w:szCs w:val="24"/>
        </w:rPr>
        <w:t>Illahdad</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Faiz</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Sirhindi</w:t>
      </w:r>
      <w:proofErr w:type="spellEnd"/>
      <w:r w:rsidRPr="000E2BA1">
        <w:rPr>
          <w:rFonts w:ascii="Arial" w:eastAsia="Times New Roman" w:hAnsi="Arial" w:cs="Arial"/>
          <w:color w:val="222222"/>
          <w:sz w:val="24"/>
          <w:szCs w:val="24"/>
        </w:rPr>
        <w:t xml:space="preserve"> is another contemporary biography of the Mughal emperor Akbar. This work is mostly not original and basically a compilation from the </w:t>
      </w:r>
      <w:proofErr w:type="spellStart"/>
      <w:r w:rsidRPr="000E2BA1">
        <w:rPr>
          <w:rFonts w:ascii="Arial" w:eastAsia="Times New Roman" w:hAnsi="Arial" w:cs="Arial"/>
          <w:i/>
          <w:iCs/>
          <w:color w:val="222222"/>
          <w:sz w:val="24"/>
          <w:szCs w:val="24"/>
        </w:rPr>
        <w:fldChar w:fldCharType="begin"/>
      </w:r>
      <w:r w:rsidRPr="000E2BA1">
        <w:rPr>
          <w:rFonts w:ascii="Arial" w:eastAsia="Times New Roman" w:hAnsi="Arial" w:cs="Arial"/>
          <w:i/>
          <w:iCs/>
          <w:color w:val="222222"/>
          <w:sz w:val="24"/>
          <w:szCs w:val="24"/>
        </w:rPr>
        <w:instrText xml:space="preserve"> HYPERLINK "https://en.wikipedia.org/wiki/Tabaqat-i-Akbari" \o "Tabaqat-i-Akbari" </w:instrText>
      </w:r>
      <w:r w:rsidRPr="000E2BA1">
        <w:rPr>
          <w:rFonts w:ascii="Arial" w:eastAsia="Times New Roman" w:hAnsi="Arial" w:cs="Arial"/>
          <w:i/>
          <w:iCs/>
          <w:color w:val="222222"/>
          <w:sz w:val="24"/>
          <w:szCs w:val="24"/>
        </w:rPr>
        <w:fldChar w:fldCharType="separate"/>
      </w:r>
      <w:r w:rsidRPr="000E2BA1">
        <w:rPr>
          <w:rFonts w:ascii="Arial" w:eastAsia="Times New Roman" w:hAnsi="Arial" w:cs="Arial"/>
          <w:i/>
          <w:iCs/>
          <w:color w:val="0B0080"/>
          <w:sz w:val="24"/>
          <w:szCs w:val="24"/>
          <w:u w:val="single"/>
        </w:rPr>
        <w:t>Tabaqat-i-Akbari</w:t>
      </w:r>
      <w:proofErr w:type="spellEnd"/>
      <w:r w:rsidRPr="000E2BA1">
        <w:rPr>
          <w:rFonts w:ascii="Arial" w:eastAsia="Times New Roman" w:hAnsi="Arial" w:cs="Arial"/>
          <w:i/>
          <w:iCs/>
          <w:color w:val="222222"/>
          <w:sz w:val="24"/>
          <w:szCs w:val="24"/>
        </w:rPr>
        <w:fldChar w:fldCharType="end"/>
      </w:r>
      <w:r w:rsidRPr="000E2BA1">
        <w:rPr>
          <w:rFonts w:ascii="Arial" w:eastAsia="Times New Roman" w:hAnsi="Arial" w:cs="Arial"/>
          <w:color w:val="222222"/>
          <w:sz w:val="24"/>
          <w:szCs w:val="24"/>
        </w:rPr>
        <w:t> of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"https://en.wikipedia.org/wiki/Nizamuddin_Ahmad" \o "Nizamuddin Ahmad"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Khwaja</w:t>
      </w:r>
      <w:proofErr w:type="spellEnd"/>
      <w:r w:rsidRPr="000E2BA1">
        <w:rPr>
          <w:rFonts w:ascii="Arial" w:eastAsia="Times New Roman" w:hAnsi="Arial" w:cs="Arial"/>
          <w:color w:val="0B0080"/>
          <w:sz w:val="24"/>
          <w:szCs w:val="24"/>
          <w:u w:val="single"/>
        </w:rPr>
        <w:t xml:space="preserve"> </w:t>
      </w:r>
      <w:proofErr w:type="spellStart"/>
      <w:r w:rsidRPr="000E2BA1">
        <w:rPr>
          <w:rFonts w:ascii="Arial" w:eastAsia="Times New Roman" w:hAnsi="Arial" w:cs="Arial"/>
          <w:color w:val="0B0080"/>
          <w:sz w:val="24"/>
          <w:szCs w:val="24"/>
          <w:u w:val="single"/>
        </w:rPr>
        <w:t>Nizam</w:t>
      </w:r>
      <w:proofErr w:type="spellEnd"/>
      <w:r w:rsidRPr="000E2BA1">
        <w:rPr>
          <w:rFonts w:ascii="Arial" w:eastAsia="Times New Roman" w:hAnsi="Arial" w:cs="Arial"/>
          <w:color w:val="0B0080"/>
          <w:sz w:val="24"/>
          <w:szCs w:val="24"/>
          <w:u w:val="single"/>
        </w:rPr>
        <w:t>-</w:t>
      </w:r>
      <w:proofErr w:type="spellStart"/>
      <w:r w:rsidRPr="000E2BA1">
        <w:rPr>
          <w:rFonts w:ascii="Arial" w:eastAsia="Times New Roman" w:hAnsi="Arial" w:cs="Arial"/>
          <w:color w:val="0B0080"/>
          <w:sz w:val="24"/>
          <w:szCs w:val="24"/>
          <w:u w:val="single"/>
        </w:rPr>
        <w:t>ud</w:t>
      </w:r>
      <w:proofErr w:type="spellEnd"/>
      <w:r w:rsidRPr="000E2BA1">
        <w:rPr>
          <w:rFonts w:ascii="Arial" w:eastAsia="Times New Roman" w:hAnsi="Arial" w:cs="Arial"/>
          <w:color w:val="0B0080"/>
          <w:sz w:val="24"/>
          <w:szCs w:val="24"/>
          <w:u w:val="single"/>
        </w:rPr>
        <w:t>-Din Ahmad</w:t>
      </w:r>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and the more famous </w:t>
      </w:r>
      <w:proofErr w:type="spellStart"/>
      <w:r w:rsidRPr="000E2BA1">
        <w:rPr>
          <w:rFonts w:ascii="Arial" w:eastAsia="Times New Roman" w:hAnsi="Arial" w:cs="Arial"/>
          <w:i/>
          <w:iCs/>
          <w:color w:val="222222"/>
          <w:sz w:val="24"/>
          <w:szCs w:val="24"/>
        </w:rPr>
        <w:t>Akbarnama</w:t>
      </w:r>
      <w:proofErr w:type="spellEnd"/>
      <w:r w:rsidRPr="000E2BA1">
        <w:rPr>
          <w:rFonts w:ascii="Arial" w:eastAsia="Times New Roman" w:hAnsi="Arial" w:cs="Arial"/>
          <w:color w:val="222222"/>
          <w:sz w:val="24"/>
          <w:szCs w:val="24"/>
        </w:rPr>
        <w:t xml:space="preserve"> of </w:t>
      </w:r>
      <w:proofErr w:type="spellStart"/>
      <w:r w:rsidRPr="000E2BA1">
        <w:rPr>
          <w:rFonts w:ascii="Arial" w:eastAsia="Times New Roman" w:hAnsi="Arial" w:cs="Arial"/>
          <w:color w:val="222222"/>
          <w:sz w:val="24"/>
          <w:szCs w:val="24"/>
        </w:rPr>
        <w:t>Abu´l</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Fazl</w:t>
      </w:r>
      <w:proofErr w:type="spellEnd"/>
      <w:r w:rsidRPr="000E2BA1">
        <w:rPr>
          <w:rFonts w:ascii="Arial" w:eastAsia="Times New Roman" w:hAnsi="Arial" w:cs="Arial"/>
          <w:color w:val="222222"/>
          <w:sz w:val="24"/>
          <w:szCs w:val="24"/>
        </w:rPr>
        <w:t xml:space="preserve">. The only original elements in this work are a few </w:t>
      </w:r>
      <w:r w:rsidRPr="000E2BA1">
        <w:rPr>
          <w:rFonts w:ascii="Arial" w:eastAsia="Times New Roman" w:hAnsi="Arial" w:cs="Arial"/>
          <w:color w:val="222222"/>
          <w:sz w:val="24"/>
          <w:szCs w:val="24"/>
        </w:rPr>
        <w:lastRenderedPageBreak/>
        <w:t>verses and some interesting stories. Very little is known about the writer of this </w:t>
      </w:r>
      <w:proofErr w:type="spellStart"/>
      <w:r w:rsidRPr="000E2BA1">
        <w:rPr>
          <w:rFonts w:ascii="Arial" w:eastAsia="Times New Roman" w:hAnsi="Arial" w:cs="Arial"/>
          <w:i/>
          <w:iCs/>
          <w:color w:val="222222"/>
          <w:sz w:val="24"/>
          <w:szCs w:val="24"/>
        </w:rPr>
        <w:t>Akbarnama</w:t>
      </w:r>
      <w:proofErr w:type="spellEnd"/>
      <w:r w:rsidRPr="000E2BA1">
        <w:rPr>
          <w:rFonts w:ascii="Arial" w:eastAsia="Times New Roman" w:hAnsi="Arial" w:cs="Arial"/>
          <w:color w:val="222222"/>
          <w:sz w:val="24"/>
          <w:szCs w:val="24"/>
        </w:rPr>
        <w:t xml:space="preserve">. His father </w:t>
      </w:r>
      <w:proofErr w:type="spellStart"/>
      <w:r w:rsidRPr="000E2BA1">
        <w:rPr>
          <w:rFonts w:ascii="Arial" w:eastAsia="Times New Roman" w:hAnsi="Arial" w:cs="Arial"/>
          <w:color w:val="222222"/>
          <w:sz w:val="24"/>
          <w:szCs w:val="24"/>
        </w:rPr>
        <w:t>Mulla</w:t>
      </w:r>
      <w:proofErr w:type="spellEnd"/>
      <w:r w:rsidRPr="000E2BA1">
        <w:rPr>
          <w:rFonts w:ascii="Arial" w:eastAsia="Times New Roman" w:hAnsi="Arial" w:cs="Arial"/>
          <w:color w:val="222222"/>
          <w:sz w:val="24"/>
          <w:szCs w:val="24"/>
        </w:rPr>
        <w:t xml:space="preserve"> Ali </w:t>
      </w:r>
      <w:proofErr w:type="spellStart"/>
      <w:r w:rsidRPr="000E2BA1">
        <w:rPr>
          <w:rFonts w:ascii="Arial" w:eastAsia="Times New Roman" w:hAnsi="Arial" w:cs="Arial"/>
          <w:color w:val="222222"/>
          <w:sz w:val="24"/>
          <w:szCs w:val="24"/>
        </w:rPr>
        <w:t>Sher</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Sirhindi</w:t>
      </w:r>
      <w:proofErr w:type="spellEnd"/>
      <w:r w:rsidRPr="000E2BA1">
        <w:rPr>
          <w:rFonts w:ascii="Arial" w:eastAsia="Times New Roman" w:hAnsi="Arial" w:cs="Arial"/>
          <w:color w:val="222222"/>
          <w:sz w:val="24"/>
          <w:szCs w:val="24"/>
        </w:rPr>
        <w:t xml:space="preserve"> was a scholar and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"https://en.wikipedia.org/wiki/Nizamuddin_Ahmad" \o "Nizamuddin Ahmad"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Khwaja</w:t>
      </w:r>
      <w:proofErr w:type="spellEnd"/>
      <w:r w:rsidRPr="000E2BA1">
        <w:rPr>
          <w:rFonts w:ascii="Arial" w:eastAsia="Times New Roman" w:hAnsi="Arial" w:cs="Arial"/>
          <w:color w:val="0B0080"/>
          <w:sz w:val="24"/>
          <w:szCs w:val="24"/>
          <w:u w:val="single"/>
        </w:rPr>
        <w:t xml:space="preserve"> </w:t>
      </w:r>
      <w:proofErr w:type="spellStart"/>
      <w:r w:rsidRPr="000E2BA1">
        <w:rPr>
          <w:rFonts w:ascii="Arial" w:eastAsia="Times New Roman" w:hAnsi="Arial" w:cs="Arial"/>
          <w:color w:val="0B0080"/>
          <w:sz w:val="24"/>
          <w:szCs w:val="24"/>
          <w:u w:val="single"/>
        </w:rPr>
        <w:t>Nizam</w:t>
      </w:r>
      <w:proofErr w:type="spellEnd"/>
      <w:r w:rsidRPr="000E2BA1">
        <w:rPr>
          <w:rFonts w:ascii="Arial" w:eastAsia="Times New Roman" w:hAnsi="Arial" w:cs="Arial"/>
          <w:color w:val="0B0080"/>
          <w:sz w:val="24"/>
          <w:szCs w:val="24"/>
          <w:u w:val="single"/>
        </w:rPr>
        <w:t>-</w:t>
      </w:r>
      <w:proofErr w:type="spellStart"/>
      <w:r w:rsidRPr="000E2BA1">
        <w:rPr>
          <w:rFonts w:ascii="Arial" w:eastAsia="Times New Roman" w:hAnsi="Arial" w:cs="Arial"/>
          <w:color w:val="0B0080"/>
          <w:sz w:val="24"/>
          <w:szCs w:val="24"/>
          <w:u w:val="single"/>
        </w:rPr>
        <w:t>ud</w:t>
      </w:r>
      <w:proofErr w:type="spellEnd"/>
      <w:r w:rsidRPr="000E2BA1">
        <w:rPr>
          <w:rFonts w:ascii="Arial" w:eastAsia="Times New Roman" w:hAnsi="Arial" w:cs="Arial"/>
          <w:color w:val="0B0080"/>
          <w:sz w:val="24"/>
          <w:szCs w:val="24"/>
          <w:u w:val="single"/>
        </w:rPr>
        <w:t>-Din Ahmad</w:t>
      </w:r>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the writer of the </w:t>
      </w:r>
      <w:proofErr w:type="spellStart"/>
      <w:r w:rsidRPr="000E2BA1">
        <w:rPr>
          <w:rFonts w:ascii="Arial" w:eastAsia="Times New Roman" w:hAnsi="Arial" w:cs="Arial"/>
          <w:i/>
          <w:iCs/>
          <w:color w:val="222222"/>
          <w:sz w:val="24"/>
          <w:szCs w:val="24"/>
        </w:rPr>
        <w:t>Tabaqat-i-Akbari</w:t>
      </w:r>
      <w:proofErr w:type="spellEnd"/>
      <w:r w:rsidRPr="000E2BA1">
        <w:rPr>
          <w:rFonts w:ascii="Arial" w:eastAsia="Times New Roman" w:hAnsi="Arial" w:cs="Arial"/>
          <w:color w:val="222222"/>
          <w:sz w:val="24"/>
          <w:szCs w:val="24"/>
        </w:rPr>
        <w:t> was his student. He lived in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"https://en.wikipedia.org/wiki/Sirhind" \o "Sirhind"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Sirhind</w:t>
      </w:r>
      <w:proofErr w:type="spellEnd"/>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w:t>
      </w:r>
      <w:proofErr w:type="spellStart"/>
      <w:r w:rsidRPr="000E2BA1">
        <w:rPr>
          <w:rFonts w:ascii="Arial" w:eastAsia="Times New Roman" w:hAnsi="Arial" w:cs="Arial"/>
          <w:color w:val="222222"/>
          <w:sz w:val="24"/>
          <w:szCs w:val="24"/>
        </w:rPr>
        <w:t>sarkar</w:t>
      </w:r>
      <w:proofErr w:type="spellEnd"/>
      <w:r w:rsidRPr="000E2BA1">
        <w:rPr>
          <w:rFonts w:ascii="Arial" w:eastAsia="Times New Roman" w:hAnsi="Arial" w:cs="Arial"/>
          <w:color w:val="222222"/>
          <w:sz w:val="24"/>
          <w:szCs w:val="24"/>
        </w:rPr>
        <w:t xml:space="preserve"> of </w:t>
      </w:r>
      <w:hyperlink r:id="rId52" w:tooltip="Delhi" w:history="1">
        <w:r w:rsidRPr="000E2BA1">
          <w:rPr>
            <w:rFonts w:ascii="Arial" w:eastAsia="Times New Roman" w:hAnsi="Arial" w:cs="Arial"/>
            <w:color w:val="0B0080"/>
            <w:sz w:val="24"/>
            <w:szCs w:val="24"/>
            <w:u w:val="single"/>
          </w:rPr>
          <w:t>Delhi</w:t>
        </w:r>
      </w:hyperlink>
      <w:r w:rsidRPr="000E2BA1">
        <w:rPr>
          <w:rFonts w:ascii="Arial" w:eastAsia="Times New Roman" w:hAnsi="Arial" w:cs="Arial"/>
          <w:color w:val="222222"/>
          <w:sz w:val="24"/>
          <w:szCs w:val="24"/>
        </w:rPr>
        <w:t> </w:t>
      </w:r>
      <w:proofErr w:type="spellStart"/>
      <w:r w:rsidRPr="000E2BA1">
        <w:rPr>
          <w:rFonts w:ascii="Arial" w:eastAsia="Times New Roman" w:hAnsi="Arial" w:cs="Arial"/>
          <w:color w:val="222222"/>
          <w:sz w:val="24"/>
          <w:szCs w:val="24"/>
        </w:rPr>
        <w:fldChar w:fldCharType="begin"/>
      </w:r>
      <w:r w:rsidRPr="000E2BA1">
        <w:rPr>
          <w:rFonts w:ascii="Arial" w:eastAsia="Times New Roman" w:hAnsi="Arial" w:cs="Arial"/>
          <w:color w:val="222222"/>
          <w:sz w:val="24"/>
          <w:szCs w:val="24"/>
        </w:rPr>
        <w:instrText xml:space="preserve"> HYPERLINK "https://en.wikipedia.org/wiki/Subah_(province)" \o "Subah (province)" </w:instrText>
      </w:r>
      <w:r w:rsidRPr="000E2BA1">
        <w:rPr>
          <w:rFonts w:ascii="Arial" w:eastAsia="Times New Roman" w:hAnsi="Arial" w:cs="Arial"/>
          <w:color w:val="222222"/>
          <w:sz w:val="24"/>
          <w:szCs w:val="24"/>
        </w:rPr>
        <w:fldChar w:fldCharType="separate"/>
      </w:r>
      <w:r w:rsidRPr="000E2BA1">
        <w:rPr>
          <w:rFonts w:ascii="Arial" w:eastAsia="Times New Roman" w:hAnsi="Arial" w:cs="Arial"/>
          <w:color w:val="0B0080"/>
          <w:sz w:val="24"/>
          <w:szCs w:val="24"/>
          <w:u w:val="single"/>
        </w:rPr>
        <w:t>Subah</w:t>
      </w:r>
      <w:proofErr w:type="spellEnd"/>
      <w:r w:rsidRPr="000E2BA1">
        <w:rPr>
          <w:rFonts w:ascii="Arial" w:eastAsia="Times New Roman" w:hAnsi="Arial" w:cs="Arial"/>
          <w:color w:val="222222"/>
          <w:sz w:val="24"/>
          <w:szCs w:val="24"/>
        </w:rPr>
        <w:fldChar w:fldCharType="end"/>
      </w:r>
      <w:r w:rsidRPr="000E2BA1">
        <w:rPr>
          <w:rFonts w:ascii="Arial" w:eastAsia="Times New Roman" w:hAnsi="Arial" w:cs="Arial"/>
          <w:color w:val="222222"/>
          <w:sz w:val="24"/>
          <w:szCs w:val="24"/>
        </w:rPr>
        <w:t> and held a </w:t>
      </w:r>
      <w:proofErr w:type="spellStart"/>
      <w:r w:rsidRPr="000E2BA1">
        <w:rPr>
          <w:rFonts w:ascii="Arial" w:eastAsia="Times New Roman" w:hAnsi="Arial" w:cs="Arial"/>
          <w:i/>
          <w:iCs/>
          <w:color w:val="222222"/>
          <w:sz w:val="24"/>
          <w:szCs w:val="24"/>
        </w:rPr>
        <w:t>madad-i-ma´ash</w:t>
      </w:r>
      <w:proofErr w:type="spellEnd"/>
      <w:r w:rsidRPr="000E2BA1">
        <w:rPr>
          <w:rFonts w:ascii="Arial" w:eastAsia="Times New Roman" w:hAnsi="Arial" w:cs="Arial"/>
          <w:color w:val="222222"/>
          <w:sz w:val="24"/>
          <w:szCs w:val="24"/>
        </w:rPr>
        <w:t xml:space="preserve"> (a land granted by the state for maintenance) village there. He accompanied his employer and patron Shaikh </w:t>
      </w:r>
      <w:proofErr w:type="spellStart"/>
      <w:r w:rsidRPr="000E2BA1">
        <w:rPr>
          <w:rFonts w:ascii="Arial" w:eastAsia="Times New Roman" w:hAnsi="Arial" w:cs="Arial"/>
          <w:color w:val="222222"/>
          <w:sz w:val="24"/>
          <w:szCs w:val="24"/>
        </w:rPr>
        <w:t>Farid</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Bokhari</w:t>
      </w:r>
      <w:proofErr w:type="spellEnd"/>
      <w:r w:rsidRPr="000E2BA1">
        <w:rPr>
          <w:rFonts w:ascii="Arial" w:eastAsia="Times New Roman" w:hAnsi="Arial" w:cs="Arial"/>
          <w:color w:val="222222"/>
          <w:sz w:val="24"/>
          <w:szCs w:val="24"/>
        </w:rPr>
        <w:t xml:space="preserve"> (who held the post of the </w:t>
      </w:r>
      <w:proofErr w:type="spellStart"/>
      <w:r w:rsidRPr="000E2BA1">
        <w:rPr>
          <w:rFonts w:ascii="Arial" w:eastAsia="Times New Roman" w:hAnsi="Arial" w:cs="Arial"/>
          <w:i/>
          <w:iCs/>
          <w:color w:val="222222"/>
          <w:sz w:val="24"/>
          <w:szCs w:val="24"/>
        </w:rPr>
        <w:t>Bakhshi-ul-Mulk</w:t>
      </w:r>
      <w:proofErr w:type="spellEnd"/>
      <w:r w:rsidRPr="000E2BA1">
        <w:rPr>
          <w:rFonts w:ascii="Arial" w:eastAsia="Times New Roman" w:hAnsi="Arial" w:cs="Arial"/>
          <w:color w:val="222222"/>
          <w:sz w:val="24"/>
          <w:szCs w:val="24"/>
        </w:rPr>
        <w:t>) on his various services. His most important work is a dictionary, the </w:t>
      </w:r>
      <w:proofErr w:type="spellStart"/>
      <w:r w:rsidRPr="000E2BA1">
        <w:rPr>
          <w:rFonts w:ascii="Arial" w:eastAsia="Times New Roman" w:hAnsi="Arial" w:cs="Arial"/>
          <w:i/>
          <w:iCs/>
          <w:color w:val="222222"/>
          <w:sz w:val="24"/>
          <w:szCs w:val="24"/>
        </w:rPr>
        <w:t>Madar-ul-Afazil</w:t>
      </w:r>
      <w:proofErr w:type="spellEnd"/>
      <w:r w:rsidRPr="000E2BA1">
        <w:rPr>
          <w:rFonts w:ascii="Arial" w:eastAsia="Times New Roman" w:hAnsi="Arial" w:cs="Arial"/>
          <w:color w:val="222222"/>
          <w:sz w:val="24"/>
          <w:szCs w:val="24"/>
        </w:rPr>
        <w:t>, completed in 1592. He started writing this </w:t>
      </w:r>
      <w:proofErr w:type="spellStart"/>
      <w:r w:rsidRPr="000E2BA1">
        <w:rPr>
          <w:rFonts w:ascii="Arial" w:eastAsia="Times New Roman" w:hAnsi="Arial" w:cs="Arial"/>
          <w:i/>
          <w:iCs/>
          <w:color w:val="222222"/>
          <w:sz w:val="24"/>
          <w:szCs w:val="24"/>
        </w:rPr>
        <w:t>Akbarnama</w:t>
      </w:r>
      <w:proofErr w:type="spellEnd"/>
      <w:r w:rsidRPr="000E2BA1">
        <w:rPr>
          <w:rFonts w:ascii="Arial" w:eastAsia="Times New Roman" w:hAnsi="Arial" w:cs="Arial"/>
          <w:color w:val="222222"/>
          <w:sz w:val="24"/>
          <w:szCs w:val="24"/>
        </w:rPr>
        <w:t xml:space="preserve"> at the age of 36 years. His work also ends in 1602 like the one of </w:t>
      </w:r>
      <w:proofErr w:type="spellStart"/>
      <w:r w:rsidRPr="000E2BA1">
        <w:rPr>
          <w:rFonts w:ascii="Arial" w:eastAsia="Times New Roman" w:hAnsi="Arial" w:cs="Arial"/>
          <w:color w:val="222222"/>
          <w:sz w:val="24"/>
          <w:szCs w:val="24"/>
        </w:rPr>
        <w:t>Abu´l</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Fazl</w:t>
      </w:r>
      <w:proofErr w:type="spellEnd"/>
      <w:r w:rsidRPr="000E2BA1">
        <w:rPr>
          <w:rFonts w:ascii="Arial" w:eastAsia="Times New Roman" w:hAnsi="Arial" w:cs="Arial"/>
          <w:color w:val="222222"/>
          <w:sz w:val="24"/>
          <w:szCs w:val="24"/>
        </w:rPr>
        <w:t xml:space="preserve">. This work provides us some additional information regarding the services rendered by Shaikh </w:t>
      </w:r>
      <w:proofErr w:type="spellStart"/>
      <w:r w:rsidRPr="000E2BA1">
        <w:rPr>
          <w:rFonts w:ascii="Arial" w:eastAsia="Times New Roman" w:hAnsi="Arial" w:cs="Arial"/>
          <w:color w:val="222222"/>
          <w:sz w:val="24"/>
          <w:szCs w:val="24"/>
        </w:rPr>
        <w:t>Farid</w:t>
      </w:r>
      <w:proofErr w:type="spellEnd"/>
      <w:r w:rsidRPr="000E2BA1">
        <w:rPr>
          <w:rFonts w:ascii="Arial" w:eastAsia="Times New Roman" w:hAnsi="Arial" w:cs="Arial"/>
          <w:color w:val="222222"/>
          <w:sz w:val="24"/>
          <w:szCs w:val="24"/>
        </w:rPr>
        <w:t xml:space="preserve"> </w:t>
      </w:r>
      <w:proofErr w:type="spellStart"/>
      <w:r w:rsidRPr="000E2BA1">
        <w:rPr>
          <w:rFonts w:ascii="Arial" w:eastAsia="Times New Roman" w:hAnsi="Arial" w:cs="Arial"/>
          <w:color w:val="222222"/>
          <w:sz w:val="24"/>
          <w:szCs w:val="24"/>
        </w:rPr>
        <w:t>Bokhari</w:t>
      </w:r>
      <w:proofErr w:type="spellEnd"/>
      <w:r w:rsidRPr="000E2BA1">
        <w:rPr>
          <w:rFonts w:ascii="Arial" w:eastAsia="Times New Roman" w:hAnsi="Arial" w:cs="Arial"/>
          <w:color w:val="222222"/>
          <w:sz w:val="24"/>
          <w:szCs w:val="24"/>
        </w:rPr>
        <w:t xml:space="preserve">. It also provides valuable information regarding the siege and capture of </w:t>
      </w:r>
      <w:proofErr w:type="spellStart"/>
      <w:r w:rsidRPr="000E2BA1">
        <w:rPr>
          <w:rFonts w:ascii="Arial" w:eastAsia="Times New Roman" w:hAnsi="Arial" w:cs="Arial"/>
          <w:color w:val="222222"/>
          <w:sz w:val="24"/>
          <w:szCs w:val="24"/>
        </w:rPr>
        <w:t>Asirgarh</w:t>
      </w:r>
      <w:proofErr w:type="spellEnd"/>
      <w:r w:rsidRPr="000E2BA1">
        <w:rPr>
          <w:rFonts w:ascii="Arial" w:eastAsia="Times New Roman" w:hAnsi="Arial" w:cs="Arial"/>
          <w:color w:val="222222"/>
          <w:sz w:val="24"/>
          <w:szCs w:val="24"/>
        </w:rPr>
        <w:t>.</w:t>
      </w:r>
      <w:hyperlink r:id="rId53" w:anchor="cite_note-m-9" w:history="1">
        <w:r w:rsidRPr="000E2BA1">
          <w:rPr>
            <w:rFonts w:ascii="Arial" w:eastAsia="Times New Roman" w:hAnsi="Arial" w:cs="Arial"/>
            <w:color w:val="0B0080"/>
            <w:sz w:val="19"/>
            <w:szCs w:val="19"/>
            <w:u w:val="single"/>
            <w:vertAlign w:val="superscript"/>
          </w:rPr>
          <w:t>[9]</w:t>
        </w:r>
      </w:hyperlink>
    </w:p>
    <w:p w:rsidR="005A3E28" w:rsidRDefault="005A3E28">
      <w:bookmarkStart w:id="0" w:name="_GoBack"/>
      <w:bookmarkEnd w:id="0"/>
    </w:p>
    <w:sectPr w:rsidR="005A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41961"/>
    <w:multiLevelType w:val="multilevel"/>
    <w:tmpl w:val="B394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A9"/>
    <w:rsid w:val="000E2BA1"/>
    <w:rsid w:val="004E45A9"/>
    <w:rsid w:val="005A3E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4F553-908B-4108-9FCD-62DE6CF3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0E2B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B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2B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2BA1"/>
    <w:rPr>
      <w:color w:val="0000FF"/>
      <w:u w:val="single"/>
    </w:rPr>
  </w:style>
  <w:style w:type="character" w:customStyle="1" w:styleId="toctoggle">
    <w:name w:val="toctoggle"/>
    <w:basedOn w:val="DefaultParagraphFont"/>
    <w:rsid w:val="000E2BA1"/>
  </w:style>
  <w:style w:type="character" w:customStyle="1" w:styleId="tocnumber">
    <w:name w:val="tocnumber"/>
    <w:basedOn w:val="DefaultParagraphFont"/>
    <w:rsid w:val="000E2BA1"/>
  </w:style>
  <w:style w:type="character" w:customStyle="1" w:styleId="toctext">
    <w:name w:val="toctext"/>
    <w:basedOn w:val="DefaultParagraphFont"/>
    <w:rsid w:val="000E2BA1"/>
  </w:style>
  <w:style w:type="character" w:customStyle="1" w:styleId="mw-headline">
    <w:name w:val="mw-headline"/>
    <w:basedOn w:val="DefaultParagraphFont"/>
    <w:rsid w:val="000E2BA1"/>
  </w:style>
  <w:style w:type="character" w:customStyle="1" w:styleId="mw-editsection">
    <w:name w:val="mw-editsection"/>
    <w:basedOn w:val="DefaultParagraphFont"/>
    <w:rsid w:val="000E2BA1"/>
  </w:style>
  <w:style w:type="character" w:customStyle="1" w:styleId="mw-editsection-bracket">
    <w:name w:val="mw-editsection-bracket"/>
    <w:basedOn w:val="DefaultParagraphFont"/>
    <w:rsid w:val="000E2BA1"/>
  </w:style>
  <w:style w:type="character" w:customStyle="1" w:styleId="hide-when-compact">
    <w:name w:val="hide-when-compact"/>
    <w:basedOn w:val="DefaultParagraphFont"/>
    <w:rsid w:val="000E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6032">
      <w:bodyDiv w:val="1"/>
      <w:marLeft w:val="0"/>
      <w:marRight w:val="0"/>
      <w:marTop w:val="0"/>
      <w:marBottom w:val="0"/>
      <w:divBdr>
        <w:top w:val="none" w:sz="0" w:space="0" w:color="auto"/>
        <w:left w:val="none" w:sz="0" w:space="0" w:color="auto"/>
        <w:bottom w:val="none" w:sz="0" w:space="0" w:color="auto"/>
        <w:right w:val="none" w:sz="0" w:space="0" w:color="auto"/>
      </w:divBdr>
      <w:divsChild>
        <w:div w:id="1683242292">
          <w:marLeft w:val="0"/>
          <w:marRight w:val="0"/>
          <w:marTop w:val="0"/>
          <w:marBottom w:val="0"/>
          <w:divBdr>
            <w:top w:val="single" w:sz="6" w:space="5" w:color="A2A9B1"/>
            <w:left w:val="single" w:sz="6" w:space="5" w:color="A2A9B1"/>
            <w:bottom w:val="single" w:sz="6" w:space="5" w:color="A2A9B1"/>
            <w:right w:val="single" w:sz="6" w:space="5" w:color="A2A9B1"/>
          </w:divBdr>
        </w:div>
        <w:div w:id="302463769">
          <w:marLeft w:val="0"/>
          <w:marRight w:val="0"/>
          <w:marTop w:val="0"/>
          <w:marBottom w:val="0"/>
          <w:divBdr>
            <w:top w:val="none" w:sz="0" w:space="0" w:color="auto"/>
            <w:left w:val="none" w:sz="0" w:space="0" w:color="auto"/>
            <w:bottom w:val="none" w:sz="0" w:space="0" w:color="auto"/>
            <w:right w:val="none" w:sz="0" w:space="0" w:color="auto"/>
          </w:divBdr>
        </w:div>
        <w:div w:id="1161894947">
          <w:marLeft w:val="0"/>
          <w:marRight w:val="0"/>
          <w:marTop w:val="0"/>
          <w:marBottom w:val="0"/>
          <w:divBdr>
            <w:top w:val="none" w:sz="0" w:space="0" w:color="auto"/>
            <w:left w:val="none" w:sz="0" w:space="0" w:color="auto"/>
            <w:bottom w:val="none" w:sz="0" w:space="0" w:color="auto"/>
            <w:right w:val="none" w:sz="0" w:space="0" w:color="auto"/>
          </w:divBdr>
        </w:div>
        <w:div w:id="786780456">
          <w:marLeft w:val="0"/>
          <w:marRight w:val="0"/>
          <w:marTop w:val="0"/>
          <w:marBottom w:val="120"/>
          <w:divBdr>
            <w:top w:val="none" w:sz="0" w:space="0" w:color="auto"/>
            <w:left w:val="none" w:sz="0" w:space="0" w:color="auto"/>
            <w:bottom w:val="none" w:sz="0" w:space="0" w:color="auto"/>
            <w:right w:val="none" w:sz="0" w:space="0" w:color="auto"/>
          </w:divBdr>
        </w:div>
        <w:div w:id="2060858037">
          <w:marLeft w:val="336"/>
          <w:marRight w:val="0"/>
          <w:marTop w:val="120"/>
          <w:marBottom w:val="312"/>
          <w:divBdr>
            <w:top w:val="none" w:sz="0" w:space="0" w:color="auto"/>
            <w:left w:val="none" w:sz="0" w:space="0" w:color="auto"/>
            <w:bottom w:val="none" w:sz="0" w:space="0" w:color="auto"/>
            <w:right w:val="none" w:sz="0" w:space="0" w:color="auto"/>
          </w:divBdr>
          <w:divsChild>
            <w:div w:id="21396394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8687186">
          <w:marLeft w:val="336"/>
          <w:marRight w:val="0"/>
          <w:marTop w:val="120"/>
          <w:marBottom w:val="312"/>
          <w:divBdr>
            <w:top w:val="none" w:sz="0" w:space="0" w:color="auto"/>
            <w:left w:val="none" w:sz="0" w:space="0" w:color="auto"/>
            <w:bottom w:val="none" w:sz="0" w:space="0" w:color="auto"/>
            <w:right w:val="none" w:sz="0" w:space="0" w:color="auto"/>
          </w:divBdr>
          <w:divsChild>
            <w:div w:id="14705886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kbarnama" TargetMode="External"/><Relationship Id="rId18" Type="http://schemas.openxmlformats.org/officeDocument/2006/relationships/hyperlink" Target="https://en.wikipedia.org/wiki/Miniature_(illuminated_manuscript)" TargetMode="External"/><Relationship Id="rId26" Type="http://schemas.openxmlformats.org/officeDocument/2006/relationships/hyperlink" Target="https://en.wikipedia.org/wiki/Akbarnama" TargetMode="External"/><Relationship Id="rId39" Type="http://schemas.openxmlformats.org/officeDocument/2006/relationships/image" Target="media/image2.jpeg"/><Relationship Id="rId21" Type="http://schemas.openxmlformats.org/officeDocument/2006/relationships/hyperlink" Target="https://en.wikipedia.org/wiki/Indian_art" TargetMode="External"/><Relationship Id="rId34" Type="http://schemas.openxmlformats.org/officeDocument/2006/relationships/hyperlink" Target="https://en.wikipedia.org/wiki/Help:Maintenance_template_removal" TargetMode="External"/><Relationship Id="rId42" Type="http://schemas.openxmlformats.org/officeDocument/2006/relationships/hyperlink" Target="https://en.wikipedia.org/wiki/Mughal_Emperor" TargetMode="External"/><Relationship Id="rId47" Type="http://schemas.openxmlformats.org/officeDocument/2006/relationships/hyperlink" Target="https://en.wikipedia.org/wiki/Akbarnama" TargetMode="External"/><Relationship Id="rId50" Type="http://schemas.openxmlformats.org/officeDocument/2006/relationships/hyperlink" Target="https://en.wikipedia.org/wiki/West_Bengal" TargetMode="External"/><Relationship Id="rId55" Type="http://schemas.openxmlformats.org/officeDocument/2006/relationships/theme" Target="theme/theme1.xml"/><Relationship Id="rId7" Type="http://schemas.openxmlformats.org/officeDocument/2006/relationships/hyperlink" Target="https://en.wikipedia.org/wiki/Persian_language" TargetMode="External"/><Relationship Id="rId2" Type="http://schemas.openxmlformats.org/officeDocument/2006/relationships/styles" Target="styles.xml"/><Relationship Id="rId16" Type="http://schemas.openxmlformats.org/officeDocument/2006/relationships/hyperlink" Target="https://en.wikipedia.org/wiki/Akbar" TargetMode="External"/><Relationship Id="rId29" Type="http://schemas.openxmlformats.org/officeDocument/2006/relationships/hyperlink" Target="https://en.wikipedia.org/wiki/Wikipedia:Citing_sources" TargetMode="External"/><Relationship Id="rId11" Type="http://schemas.openxmlformats.org/officeDocument/2006/relationships/hyperlink" Target="https://en.wikipedia.org/wiki/Akbarnama" TargetMode="External"/><Relationship Id="rId24" Type="http://schemas.openxmlformats.org/officeDocument/2006/relationships/hyperlink" Target="https://en.wikipedia.org/wiki/South_Kensington_Museum" TargetMode="External"/><Relationship Id="rId32" Type="http://schemas.openxmlformats.org/officeDocument/2006/relationships/hyperlink" Target="https://en.wikipedia.org/wiki/Help:Introduction_to_referencing_with_Wiki_Markup/1" TargetMode="External"/><Relationship Id="rId37" Type="http://schemas.openxmlformats.org/officeDocument/2006/relationships/hyperlink" Target="https://en.wikipedia.org/wiki/Second_Battle_of_Panipat" TargetMode="External"/><Relationship Id="rId40" Type="http://schemas.openxmlformats.org/officeDocument/2006/relationships/hyperlink" Target="https://en.wikipedia.org/wiki/File:Ikhlas_001.jpg" TargetMode="External"/><Relationship Id="rId45" Type="http://schemas.openxmlformats.org/officeDocument/2006/relationships/hyperlink" Target="https://en.wikipedia.org/wiki/Akbarnama" TargetMode="External"/><Relationship Id="rId53" Type="http://schemas.openxmlformats.org/officeDocument/2006/relationships/hyperlink" Target="https://en.wikipedia.org/wiki/Akbarnama" TargetMode="External"/><Relationship Id="rId5" Type="http://schemas.openxmlformats.org/officeDocument/2006/relationships/hyperlink" Target="https://en.wikipedia.org/wiki/Akbar" TargetMode="External"/><Relationship Id="rId10" Type="http://schemas.openxmlformats.org/officeDocument/2006/relationships/hyperlink" Target="https://en.wikipedia.org/wiki/Akbarnama" TargetMode="External"/><Relationship Id="rId19" Type="http://schemas.openxmlformats.org/officeDocument/2006/relationships/hyperlink" Target="https://en.wikipedia.org/wiki/Akbarnama" TargetMode="External"/><Relationship Id="rId31" Type="http://schemas.openxmlformats.org/officeDocument/2006/relationships/hyperlink" Target="https://en.wikipedia.org/w/index.php?title=Akbarnama&amp;action=edit" TargetMode="External"/><Relationship Id="rId44" Type="http://schemas.openxmlformats.org/officeDocument/2006/relationships/hyperlink" Target="https://en.wikipedia.org/wiki/Heinrich_Blochmann" TargetMode="External"/><Relationship Id="rId52" Type="http://schemas.openxmlformats.org/officeDocument/2006/relationships/hyperlink" Target="https://en.wikipedia.org/wiki/Delhi" TargetMode="External"/><Relationship Id="rId4" Type="http://schemas.openxmlformats.org/officeDocument/2006/relationships/webSettings" Target="webSettings.xml"/><Relationship Id="rId9" Type="http://schemas.openxmlformats.org/officeDocument/2006/relationships/hyperlink" Target="https://en.wikipedia.org/wiki/Akbarnama" TargetMode="External"/><Relationship Id="rId14" Type="http://schemas.openxmlformats.org/officeDocument/2006/relationships/hyperlink" Target="https://en.wikipedia.org/wiki/Akbarnama" TargetMode="External"/><Relationship Id="rId22" Type="http://schemas.openxmlformats.org/officeDocument/2006/relationships/hyperlink" Target="https://en.wikipedia.org/wiki/Akbarnama" TargetMode="External"/><Relationship Id="rId27" Type="http://schemas.openxmlformats.org/officeDocument/2006/relationships/hyperlink" Target="https://en.wikipedia.org/wiki/File:Question_book-new.svg" TargetMode="External"/><Relationship Id="rId30" Type="http://schemas.openxmlformats.org/officeDocument/2006/relationships/hyperlink" Target="https://en.wikipedia.org/wiki/Wikipedia:Verifiability" TargetMode="External"/><Relationship Id="rId35" Type="http://schemas.openxmlformats.org/officeDocument/2006/relationships/hyperlink" Target="https://en.wikipedia.org/wiki/Akbar" TargetMode="External"/><Relationship Id="rId43" Type="http://schemas.openxmlformats.org/officeDocument/2006/relationships/hyperlink" Target="https://en.wikipedia.org/wiki/Mughal_Empire" TargetMode="External"/><Relationship Id="rId48" Type="http://schemas.openxmlformats.org/officeDocument/2006/relationships/hyperlink" Target="https://en.wikipedia.org/wiki/Akbarnama" TargetMode="External"/><Relationship Id="rId8" Type="http://schemas.openxmlformats.org/officeDocument/2006/relationships/hyperlink" Target="https://en.wikipedia.org/wiki/Akbarnama" TargetMode="External"/><Relationship Id="rId51" Type="http://schemas.openxmlformats.org/officeDocument/2006/relationships/hyperlink" Target="https://en.wikipedia.org/w/index.php?title=Akbarnama&amp;action=edit&amp;section=4" TargetMode="External"/><Relationship Id="rId3" Type="http://schemas.openxmlformats.org/officeDocument/2006/relationships/settings" Target="settings.xml"/><Relationship Id="rId12" Type="http://schemas.openxmlformats.org/officeDocument/2006/relationships/hyperlink" Target="https://en.wikipedia.org/wiki/Akbarnama" TargetMode="External"/><Relationship Id="rId17" Type="http://schemas.openxmlformats.org/officeDocument/2006/relationships/hyperlink" Target="https://en.wikipedia.org/wiki/Hindi" TargetMode="External"/><Relationship Id="rId25" Type="http://schemas.openxmlformats.org/officeDocument/2006/relationships/hyperlink" Target="https://en.wikipedia.org/wiki/Oudh" TargetMode="External"/><Relationship Id="rId33" Type="http://schemas.openxmlformats.org/officeDocument/2006/relationships/hyperlink" Target="https://en.wikipedia.org/wiki/Wikipedia:Verifiability" TargetMode="External"/><Relationship Id="rId38" Type="http://schemas.openxmlformats.org/officeDocument/2006/relationships/hyperlink" Target="https://en.wikipedia.org/wiki/File:AkbarHunt.jpg" TargetMode="External"/><Relationship Id="rId46" Type="http://schemas.openxmlformats.org/officeDocument/2006/relationships/hyperlink" Target="https://en.wikipedia.org/wiki/Akbarnama" TargetMode="External"/><Relationship Id="rId20" Type="http://schemas.openxmlformats.org/officeDocument/2006/relationships/hyperlink" Target="https://en.wikipedia.org/wiki/Mughal_painting" TargetMode="External"/><Relationship Id="rId41" Type="http://schemas.openxmlformats.org/officeDocument/2006/relationships/image" Target="media/image3.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ughal_Emperor" TargetMode="External"/><Relationship Id="rId15" Type="http://schemas.openxmlformats.org/officeDocument/2006/relationships/hyperlink" Target="https://en.wikipedia.org/wiki/Akbarnama" TargetMode="External"/><Relationship Id="rId23" Type="http://schemas.openxmlformats.org/officeDocument/2006/relationships/hyperlink" Target="https://en.wikipedia.org/wiki/Victoria_and_Albert_Museum" TargetMode="External"/><Relationship Id="rId28" Type="http://schemas.openxmlformats.org/officeDocument/2006/relationships/image" Target="media/image1.png"/><Relationship Id="rId36" Type="http://schemas.openxmlformats.org/officeDocument/2006/relationships/hyperlink" Target="https://en.wikipedia.org/wiki/Delhi" TargetMode="External"/><Relationship Id="rId49" Type="http://schemas.openxmlformats.org/officeDocument/2006/relationships/hyperlink" Target="https://en.wikipedia.org/wiki/Akbarn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1793</Words>
  <Characters>10223</Characters>
  <Application>Microsoft Office Word</Application>
  <DocSecurity>0</DocSecurity>
  <Lines>85</Lines>
  <Paragraphs>23</Paragraphs>
  <ScaleCrop>false</ScaleCrop>
  <Company>Microsoft</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2018-03-02T14:47:00Z</dcterms:created>
  <dcterms:modified xsi:type="dcterms:W3CDTF">2018-03-02T14:47:00Z</dcterms:modified>
</cp:coreProperties>
</file>