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056" w:rsidRDefault="00674056" w:rsidP="00674056">
      <w:pPr>
        <w:pStyle w:val="NormalWeb"/>
        <w:spacing w:before="0" w:beforeAutospacing="0" w:after="0" w:afterAutospacing="0" w:line="360" w:lineRule="auto"/>
        <w:jc w:val="both"/>
        <w:rPr>
          <w:b/>
          <w:sz w:val="28"/>
          <w:szCs w:val="28"/>
        </w:rPr>
      </w:pPr>
      <w:r>
        <w:rPr>
          <w:b/>
          <w:sz w:val="28"/>
          <w:szCs w:val="28"/>
        </w:rPr>
        <w:t xml:space="preserve"> OUTPUT DESIGN</w:t>
      </w:r>
    </w:p>
    <w:p w:rsidR="00674056" w:rsidRDefault="00674056" w:rsidP="00674056">
      <w:pPr>
        <w:pStyle w:val="NormalWeb"/>
        <w:spacing w:before="0" w:beforeAutospacing="0" w:after="0" w:afterAutospacing="0" w:line="360" w:lineRule="auto"/>
        <w:jc w:val="both"/>
        <w:rPr>
          <w:b/>
          <w:sz w:val="28"/>
          <w:szCs w:val="28"/>
        </w:rPr>
      </w:pPr>
    </w:p>
    <w:p w:rsidR="00674056" w:rsidRDefault="00674056" w:rsidP="00674056">
      <w:pPr>
        <w:tabs>
          <w:tab w:val="left" w:pos="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output design must be in such a way the user must able to understand the given details. So each detail given in the output should have some meaning in displaying the data. The output design is displayed in the form of data view. Output Design generally refers to the results and information’s that are generated by</w:t>
      </w:r>
      <w:r>
        <w:rPr>
          <w:rFonts w:ascii="Times New Roman" w:hAnsi="Times New Roman" w:cs="Times New Roman"/>
          <w:spacing w:val="1"/>
          <w:sz w:val="24"/>
          <w:szCs w:val="24"/>
        </w:rPr>
        <w:t xml:space="preserve"> the</w:t>
      </w:r>
      <w:r>
        <w:rPr>
          <w:rFonts w:ascii="Times New Roman" w:hAnsi="Times New Roman" w:cs="Times New Roman"/>
          <w:sz w:val="24"/>
          <w:szCs w:val="24"/>
        </w:rPr>
        <w:t xml:space="preserve"> system for many end-users, output is the main reason for developing the system  and  the basis on which  they  evaluate  the  usefulness  </w:t>
      </w:r>
      <w:r>
        <w:rPr>
          <w:rFonts w:ascii="Times New Roman" w:hAnsi="Times New Roman" w:cs="Times New Roman"/>
          <w:spacing w:val="1"/>
          <w:sz w:val="24"/>
          <w:szCs w:val="24"/>
        </w:rPr>
        <w:t xml:space="preserve">of  </w:t>
      </w:r>
      <w:r>
        <w:rPr>
          <w:rFonts w:ascii="Times New Roman" w:hAnsi="Times New Roman" w:cs="Times New Roman"/>
          <w:sz w:val="24"/>
          <w:szCs w:val="24"/>
        </w:rPr>
        <w:t>the  application. The objective of a system finds its shape in terms of the output. The analysis of the objective of a system leads to determination of outputs. External outputs are those whose destination will be outside the organization and w</w:t>
      </w:r>
      <w:r>
        <w:rPr>
          <w:rFonts w:ascii="Times New Roman" w:hAnsi="Times New Roman" w:cs="Times New Roman"/>
          <w:sz w:val="24"/>
          <w:szCs w:val="24"/>
        </w:rPr>
        <w:t xml:space="preserve">hich require special attention </w:t>
      </w:r>
      <w:r w:rsidR="00B268B6">
        <w:rPr>
          <w:rFonts w:ascii="Times New Roman" w:hAnsi="Times New Roman" w:cs="Times New Roman"/>
          <w:sz w:val="24"/>
          <w:szCs w:val="24"/>
        </w:rPr>
        <w:t xml:space="preserve">as they </w:t>
      </w:r>
      <w:r w:rsidR="00194491">
        <w:rPr>
          <w:rFonts w:ascii="Times New Roman" w:hAnsi="Times New Roman" w:cs="Times New Roman"/>
          <w:sz w:val="24"/>
          <w:szCs w:val="24"/>
        </w:rPr>
        <w:t xml:space="preserve">project the image of the </w:t>
      </w:r>
      <w:r>
        <w:rPr>
          <w:rFonts w:ascii="Times New Roman" w:hAnsi="Times New Roman" w:cs="Times New Roman"/>
          <w:sz w:val="24"/>
          <w:szCs w:val="24"/>
        </w:rPr>
        <w:t>organization. Internal outputs are those whose destination is within the organization. It is to be carefully designed as they are the user’s main interface with the system.</w:t>
      </w:r>
    </w:p>
    <w:p w:rsidR="00C95939" w:rsidRDefault="00C95939">
      <w:bookmarkStart w:id="0" w:name="_GoBack"/>
      <w:bookmarkEnd w:id="0"/>
    </w:p>
    <w:sectPr w:rsidR="00C95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35C"/>
    <w:rsid w:val="00194491"/>
    <w:rsid w:val="00674056"/>
    <w:rsid w:val="00B268B6"/>
    <w:rsid w:val="00C95939"/>
    <w:rsid w:val="00CD4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9D96EF-90DF-441A-8E08-69389C75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before="100" w:beforeAutospacing="1" w:after="100" w:afterAutospacing="1"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4056"/>
    <w:pPr>
      <w:spacing w:before="0" w:beforeAutospacing="0" w:after="160" w:afterAutospacing="0" w:line="256" w:lineRule="auto"/>
      <w:ind w:firstLine="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40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502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2025-03-03T09:53:00Z</dcterms:created>
  <dcterms:modified xsi:type="dcterms:W3CDTF">2025-03-03T09:54:00Z</dcterms:modified>
</cp:coreProperties>
</file>