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819E" w14:textId="503564F1" w:rsidR="00510C90" w:rsidRDefault="00562340">
      <w:pPr>
        <w:rPr>
          <w:lang w:val="en-US"/>
        </w:rPr>
      </w:pPr>
      <w:r>
        <w:rPr>
          <w:lang w:val="en-US"/>
        </w:rPr>
        <w:t>CSA5776 FUNDAMENTAL FOF COMPUTING FOR RISK ANALYSIS</w:t>
      </w:r>
    </w:p>
    <w:p w14:paraId="2B6E5668" w14:textId="444A5F3A" w:rsidR="00562340" w:rsidRDefault="00562340">
      <w:pPr>
        <w:rPr>
          <w:lang w:val="en-US"/>
        </w:rPr>
      </w:pPr>
      <w:r>
        <w:rPr>
          <w:lang w:val="en-US"/>
        </w:rPr>
        <w:t>ASSIGNMENT 4 (7-4-23)</w:t>
      </w:r>
    </w:p>
    <w:p w14:paraId="6523D2D0" w14:textId="5BF19895" w:rsidR="00562340" w:rsidRDefault="00562340" w:rsidP="00562340">
      <w:pPr>
        <w:jc w:val="both"/>
        <w:rPr>
          <w:rFonts w:ascii="Times New Roman" w:eastAsia="Times New Roman" w:hAnsi="Times New Roman" w:cs="Times New Roman"/>
        </w:rPr>
      </w:pPr>
      <w:r>
        <w:rPr>
          <w:lang w:val="en-US"/>
        </w:rPr>
        <w:t>1)</w:t>
      </w:r>
      <w:r w:rsidRPr="0056234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Find the classes of IP address for below addresses</w:t>
      </w:r>
    </w:p>
    <w:p w14:paraId="2A5B53AD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255.255.254</w:t>
      </w:r>
    </w:p>
    <w:p w14:paraId="0CA5CCB9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1E283A"/>
          <w:shd w:val="clear" w:color="auto" w:fill="FFFFFF"/>
        </w:rPr>
        <w:t>255.255.255.0.0</w:t>
      </w:r>
    </w:p>
    <w:p w14:paraId="4FAB8383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1E283A"/>
          <w:shd w:val="clear" w:color="auto" w:fill="FFFFFF"/>
        </w:rPr>
        <w:t>255.0.0</w:t>
      </w:r>
    </w:p>
    <w:p w14:paraId="01E11C2C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192.14.2.0</w:t>
      </w:r>
    </w:p>
    <w:p w14:paraId="340286D2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148.17.9.1</w:t>
      </w:r>
    </w:p>
    <w:p w14:paraId="5FFB0107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249.240.80.78</w:t>
      </w:r>
    </w:p>
    <w:p w14:paraId="3B63591D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33.0.0.0</w:t>
      </w:r>
    </w:p>
    <w:p w14:paraId="6D5E72C4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95.0.21.90</w:t>
      </w:r>
    </w:p>
    <w:p w14:paraId="5B65C31C" w14:textId="77777777" w:rsidR="00562340" w:rsidRDefault="00562340" w:rsidP="00562340">
      <w:pPr>
        <w:pStyle w:val="ListParagrap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158.98.80.0</w:t>
      </w:r>
    </w:p>
    <w:p w14:paraId="74341EC4" w14:textId="264EC882" w:rsidR="00562340" w:rsidRPr="00562340" w:rsidRDefault="00562340" w:rsidP="00562340">
      <w:pPr>
        <w:pStyle w:val="ListParagraph"/>
        <w:numPr>
          <w:ilvl w:val="3"/>
          <w:numId w:val="1"/>
        </w:numPr>
        <w:rPr>
          <w:lang w:val="en-US"/>
        </w:rPr>
      </w:pPr>
      <w:r w:rsidRPr="00562340">
        <w:rPr>
          <w:rFonts w:ascii="Times New Roman" w:eastAsia="Times New Roman" w:hAnsi="Times New Roman" w:cs="Times New Roman"/>
        </w:rPr>
        <w:t>219.21.56.0</w:t>
      </w:r>
    </w:p>
    <w:p w14:paraId="376EE4F1" w14:textId="40956998" w:rsidR="00562340" w:rsidRDefault="00562340" w:rsidP="0056234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F00C89B" w14:textId="1C1CBABA" w:rsidR="00562340" w:rsidRDefault="00562340" w:rsidP="0056234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53431F0" w14:textId="0F2E1A2B" w:rsidR="00562340" w:rsidRDefault="00562340" w:rsidP="00562340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ANS)</w:t>
      </w:r>
    </w:p>
    <w:p w14:paraId="6630CF8D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255.255.254.0 - This is a Class C subnet mask, which allows for up to 510 hosts on the network.</w:t>
      </w:r>
    </w:p>
    <w:p w14:paraId="799734CD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255.255.255.0 - This is a Class C subnet mask, which allows for up to 254 hosts on the network.</w:t>
      </w:r>
    </w:p>
    <w:p w14:paraId="38D1A1D9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255.0.0.0 - This is a Class A subnet mask, which allows for up to 16,777,214 hosts on the network.</w:t>
      </w:r>
    </w:p>
    <w:p w14:paraId="5D3AC198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192.14.2.0 - This is not a subnet mask, but an IP address. It belongs to the Class C network 192.14.2.0/24, which allows for up to 254 hosts on the network.</w:t>
      </w:r>
    </w:p>
    <w:p w14:paraId="3221D42A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148.17.9.1 - This is not a subnet mask, but an IP address. It belongs to the Class B network 148.17.0.0/16, which allows for up to 65,534 hosts on the network.</w:t>
      </w:r>
    </w:p>
    <w:p w14:paraId="56D510F8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249.240.80.78 - This is not a valid subnet mask or IP address. The first octet should be between 0 and 255, but 249 is outside of this range.</w:t>
      </w:r>
    </w:p>
    <w:p w14:paraId="46F8DF66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33.0.0.0 - This is a Class A subnet mask, which allows for up to 16,777,214 hosts on the network.</w:t>
      </w:r>
    </w:p>
    <w:p w14:paraId="549F15B5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95.0.21.90 - This is not a subnet mask, but an IP address. It belongs to the Class A network 95.0.0.0/8, which allows for up to 16,777,214 hosts on the network.</w:t>
      </w:r>
    </w:p>
    <w:p w14:paraId="7610AFCB" w14:textId="77777777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158.98.80.0 - This is not a subnet mask, but an IP address. It belongs to the Class B network 158.98.0.0/16, which allows for up to 65,534 hosts on the network.</w:t>
      </w:r>
    </w:p>
    <w:p w14:paraId="76AE9632" w14:textId="7935064A" w:rsidR="00562340" w:rsidRPr="00562340" w:rsidRDefault="00562340" w:rsidP="00562340">
      <w:pPr>
        <w:pStyle w:val="ListParagraph"/>
        <w:numPr>
          <w:ilvl w:val="0"/>
          <w:numId w:val="3"/>
        </w:numPr>
        <w:rPr>
          <w:lang w:val="en-US"/>
        </w:rPr>
      </w:pPr>
      <w:r w:rsidRPr="00562340">
        <w:rPr>
          <w:lang w:val="en-US"/>
        </w:rPr>
        <w:t>219.21.56.0 - This is not a subnet mask, but an IP address. It belongs to the Class C network 219.21.56.0/24, which allows for up to 254 hosts on the network.</w:t>
      </w:r>
    </w:p>
    <w:sectPr w:rsidR="00562340" w:rsidRPr="0056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184B"/>
    <w:multiLevelType w:val="multilevel"/>
    <w:tmpl w:val="438A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F50C9"/>
    <w:multiLevelType w:val="multilevel"/>
    <w:tmpl w:val="8B9C8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47EFF"/>
    <w:multiLevelType w:val="hybridMultilevel"/>
    <w:tmpl w:val="AFAA81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8020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0923145">
    <w:abstractNumId w:val="0"/>
  </w:num>
  <w:num w:numId="3" w16cid:durableId="1062556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40"/>
    <w:rsid w:val="00142712"/>
    <w:rsid w:val="00510C90"/>
    <w:rsid w:val="0056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67E6"/>
  <w15:chartTrackingRefBased/>
  <w15:docId w15:val="{D5299E6F-2EBC-4946-92F8-EB4DA28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40"/>
    <w:pPr>
      <w:suppressAutoHyphens/>
      <w:spacing w:line="256" w:lineRule="auto"/>
      <w:ind w:left="720"/>
      <w:contextualSpacing/>
    </w:pPr>
    <w:rPr>
      <w:rFonts w:ascii="Calibri" w:eastAsia="Droid Sans Fallback" w:hAnsi="Calibri" w:cs="Calibri"/>
      <w:color w:val="00000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1</cp:revision>
  <dcterms:created xsi:type="dcterms:W3CDTF">2023-04-07T15:45:00Z</dcterms:created>
  <dcterms:modified xsi:type="dcterms:W3CDTF">2023-04-07T15:48:00Z</dcterms:modified>
</cp:coreProperties>
</file>