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Advanced Deep Learning Project</w:t>
      </w:r>
    </w:p>
    <w:p>
      <w:pPr>
        <w:pStyle w:val="Heading1"/>
        <w:jc w:val="center"/>
        <w:rPr/>
      </w:pPr>
      <w:r>
        <w:rPr/>
        <w:t>Multi-Class Skin Disease Classification &amp; Diagnosis Platform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Project Information</w:t>
      </w:r>
    </w:p>
    <w:tbl>
      <w:tblPr>
        <w:tblStyle w:val="TableGrid"/>
        <w:tblW w:w="973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5415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Skin Disease Diagnosis Platform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Dataset</w:t>
            </w:r>
          </w:p>
        </w:tc>
        <w:tc>
          <w:tcPr>
            <w:tcW w:w="5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HAM10000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5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TensorFlow, Keras, Flask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Programming Language</w:t>
            </w:r>
          </w:p>
        </w:tc>
        <w:tc>
          <w:tcPr>
            <w:tcW w:w="5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Python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5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HTML, CSS, Bootstrap</w:t>
            </w:r>
          </w:p>
        </w:tc>
      </w:tr>
      <w:tr>
        <w:trPr>
          <w:trHeight w:val="355" w:hRule="atLeast"/>
        </w:trPr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Report</w:t>
            </w:r>
          </w:p>
        </w:tc>
        <w:tc>
          <w:tcPr>
            <w:tcW w:w="5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Final Project Documentation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Project Overview</w:t>
      </w:r>
    </w:p>
    <w:p>
      <w:pPr>
        <w:pStyle w:val="Normal"/>
        <w:rPr/>
      </w:pPr>
      <w:r>
        <w:rPr/>
        <w:br/>
        <w:t>Skin diseases are among the most common health problems worldwide.</w:t>
        <w:br/>
        <w:t>Manual diagnosis requires experienced dermatologists and may consume</w:t>
        <w:br/>
        <w:t>considerable time. Deep learning techniques provide an automated</w:t>
        <w:br/>
        <w:t>approach for detecting skin diseases from dermoscopic images.</w:t>
        <w:br/>
        <w:br/>
        <w:t>The objective of this project is to develop a web-based skin disease</w:t>
        <w:br/>
        <w:t>diagnosis platform capable of accurately classifying seven categories</w:t>
        <w:br/>
        <w:t>of skin diseases using Convolutional Neural Networks and Transfer</w:t>
        <w:br/>
        <w:t>Learning models.</w:t>
        <w:br/>
      </w:r>
    </w:p>
    <w:p>
      <w:pPr>
        <w:pStyle w:val="Heading2"/>
        <w:rPr/>
      </w:pPr>
      <w:r>
        <w:rPr/>
        <w:t>Objectives</w:t>
      </w:r>
    </w:p>
    <w:p>
      <w:pPr>
        <w:pStyle w:val="ListBullet"/>
        <w:numPr>
          <w:ilvl w:val="0"/>
          <w:numId w:val="1"/>
        </w:numPr>
        <w:rPr/>
      </w:pPr>
      <w:r>
        <w:rPr/>
        <w:t>Develop an automated skin disease classifier.</w:t>
      </w:r>
    </w:p>
    <w:p>
      <w:pPr>
        <w:pStyle w:val="ListBullet"/>
        <w:numPr>
          <w:ilvl w:val="0"/>
          <w:numId w:val="1"/>
        </w:numPr>
        <w:rPr/>
      </w:pPr>
      <w:r>
        <w:rPr/>
        <w:t>Train multiple CNN and Transfer Learning models.</w:t>
      </w:r>
    </w:p>
    <w:p>
      <w:pPr>
        <w:pStyle w:val="ListBullet"/>
        <w:numPr>
          <w:ilvl w:val="0"/>
          <w:numId w:val="1"/>
        </w:numPr>
        <w:rPr/>
      </w:pPr>
      <w:r>
        <w:rPr/>
        <w:t>Deploy the best model using Flask.</w:t>
      </w:r>
    </w:p>
    <w:p>
      <w:pPr>
        <w:pStyle w:val="ListBullet"/>
        <w:numPr>
          <w:ilvl w:val="0"/>
          <w:numId w:val="1"/>
        </w:numPr>
        <w:rPr/>
      </w:pPr>
      <w:r>
        <w:rPr/>
        <w:t>Generate Grad-CAM heatmaps.</w:t>
      </w:r>
    </w:p>
    <w:p>
      <w:pPr>
        <w:pStyle w:val="ListBullet"/>
        <w:numPr>
          <w:ilvl w:val="0"/>
          <w:numId w:val="1"/>
        </w:numPr>
        <w:rPr/>
      </w:pPr>
      <w:r>
        <w:rPr/>
        <w:t>Generate PDF diagnosis reports.</w:t>
      </w:r>
    </w:p>
    <w:p>
      <w:pPr>
        <w:pStyle w:val="ListBullet"/>
        <w:numPr>
          <w:ilvl w:val="0"/>
          <w:numId w:val="1"/>
        </w:numPr>
        <w:rPr/>
      </w:pPr>
      <w:r>
        <w:rPr/>
        <w:t>Provide analytics dashboards.</w:t>
      </w:r>
    </w:p>
    <w:p>
      <w:pPr>
        <w:pStyle w:val="Heading2"/>
        <w:rPr/>
      </w:pPr>
      <w:r>
        <w:rPr/>
        <w:t>Project Workflow</w:t>
      </w:r>
    </w:p>
    <w:p>
      <w:pPr>
        <w:pStyle w:val="Normal"/>
        <w:rPr/>
      </w:pPr>
      <w:r>
        <w:rPr/>
        <w:br/>
        <w:t>Dataset Collection</w:t>
        <w:br/>
        <w:br/>
        <w:t>↓</w:t>
        <w:br/>
        <w:br/>
        <w:t>Preprocessing</w:t>
        <w:br/>
        <w:br/>
        <w:t>↓</w:t>
        <w:br/>
        <w:br/>
        <w:t>Data Augmentation</w:t>
        <w:br/>
        <w:br/>
        <w:t>↓</w:t>
        <w:br/>
        <w:br/>
        <w:t>Model Training</w:t>
        <w:br/>
        <w:br/>
        <w:t>↓</w:t>
        <w:br/>
        <w:br/>
        <w:t>Evaluation</w:t>
        <w:br/>
        <w:br/>
        <w:t>↓</w:t>
        <w:br/>
        <w:br/>
        <w:t>Prediction</w:t>
        <w:br/>
        <w:br/>
        <w:t>↓</w:t>
        <w:br/>
        <w:br/>
        <w:t>Grad-CAM</w:t>
        <w:br/>
        <w:br/>
        <w:t>↓</w:t>
        <w:br/>
        <w:br/>
        <w:t>Flask Deployment</w:t>
        <w:b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1007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Dataset and Data Preprocessing</w:t>
      </w:r>
    </w:p>
    <w:p>
      <w:pPr>
        <w:pStyle w:val="Normal"/>
        <w:rPr/>
      </w:pPr>
      <w:r>
        <w:rPr/>
        <w:br/>
        <w:t>The HAM10000 dataset contains dermoscopic images belonging to seven</w:t>
        <w:br/>
        <w:t>different skin disease classes. Images were resized to 128×128 pixels,</w:t>
        <w:br/>
        <w:t>normalized, augmented and divided into training, validation and</w:t>
        <w:br/>
        <w:t>testing subsets.</w:t>
        <w:b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HAM10000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Images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10015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Classes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Image Size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 x 128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Train Split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70%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Validation/Test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15% / 15%</w:t>
            </w:r>
          </w:p>
        </w:tc>
      </w:tr>
    </w:tbl>
    <w:p>
      <w:pPr>
        <w:pStyle w:val="Heading2"/>
        <w:rPr/>
      </w:pPr>
      <w:r>
        <w:rPr/>
        <w:t>Preprocessing Steps</w:t>
      </w:r>
    </w:p>
    <w:p>
      <w:pPr>
        <w:pStyle w:val="ListBullet"/>
        <w:numPr>
          <w:ilvl w:val="0"/>
          <w:numId w:val="1"/>
        </w:numPr>
        <w:rPr/>
      </w:pPr>
      <w:r>
        <w:rPr/>
        <w:t>Loaded metadata and image files.</w:t>
      </w:r>
    </w:p>
    <w:p>
      <w:pPr>
        <w:pStyle w:val="ListBullet"/>
        <w:numPr>
          <w:ilvl w:val="0"/>
          <w:numId w:val="1"/>
        </w:numPr>
        <w:rPr/>
      </w:pPr>
      <w:r>
        <w:rPr/>
        <w:t>Mapped image paths.</w:t>
      </w:r>
    </w:p>
    <w:p>
      <w:pPr>
        <w:pStyle w:val="ListBullet"/>
        <w:numPr>
          <w:ilvl w:val="0"/>
          <w:numId w:val="1"/>
        </w:numPr>
        <w:rPr/>
      </w:pPr>
      <w:r>
        <w:rPr/>
        <w:t>Removed inconsistencies.</w:t>
      </w:r>
    </w:p>
    <w:p>
      <w:pPr>
        <w:pStyle w:val="ListBullet"/>
        <w:numPr>
          <w:ilvl w:val="0"/>
          <w:numId w:val="1"/>
        </w:numPr>
        <w:rPr/>
      </w:pPr>
      <w:r>
        <w:rPr/>
        <w:t>Encoded disease labels.</w:t>
      </w:r>
    </w:p>
    <w:p>
      <w:pPr>
        <w:pStyle w:val="ListBullet"/>
        <w:numPr>
          <w:ilvl w:val="0"/>
          <w:numId w:val="1"/>
        </w:numPr>
        <w:rPr/>
      </w:pPr>
      <w:r>
        <w:rPr/>
        <w:t>Resized images.</w:t>
      </w:r>
    </w:p>
    <w:p>
      <w:pPr>
        <w:pStyle w:val="ListBullet"/>
        <w:numPr>
          <w:ilvl w:val="0"/>
          <w:numId w:val="1"/>
        </w:numPr>
        <w:rPr/>
      </w:pPr>
      <w:r>
        <w:rPr/>
        <w:t>Normalized pixel values.</w:t>
      </w:r>
    </w:p>
    <w:p>
      <w:pPr>
        <w:pStyle w:val="ListBullet"/>
        <w:numPr>
          <w:ilvl w:val="0"/>
          <w:numId w:val="1"/>
        </w:numPr>
        <w:rPr/>
      </w:pPr>
      <w:r>
        <w:rPr/>
        <w:t>Applied data augmentation.</w:t>
      </w:r>
    </w:p>
    <w:p>
      <w:pPr>
        <w:pStyle w:val="ListBullet"/>
        <w:numPr>
          <w:ilvl w:val="0"/>
          <w:numId w:val="1"/>
        </w:numPr>
        <w:rPr/>
      </w:pPr>
      <w:r>
        <w:rPr/>
        <w:t>Computed class weights.</w:t>
      </w:r>
    </w:p>
    <w:p>
      <w:pPr>
        <w:pStyle w:val="ListBullet"/>
        <w:numPr>
          <w:ilvl w:val="0"/>
          <w:numId w:val="1"/>
        </w:numPr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-180975</wp:posOffset>
            </wp:positionH>
            <wp:positionV relativeFrom="paragraph">
              <wp:posOffset>240665</wp:posOffset>
            </wp:positionV>
            <wp:extent cx="5486400" cy="36861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Created training, validation and testing datasets.</w:t>
      </w:r>
    </w:p>
    <w:p>
      <w:pPr>
        <w:pStyle w:val="Heading1"/>
        <w:spacing w:before="0" w:after="0"/>
        <w:rPr/>
      </w:pPr>
      <w:r>
        <w:rPr/>
        <w:t>3. Model Training</w:t>
      </w:r>
    </w:p>
    <w:p>
      <w:pPr>
        <w:pStyle w:val="Normal"/>
        <w:rPr/>
      </w:pPr>
      <w:r>
        <w:rPr/>
        <w:br/>
        <w:t>Several deep learning architectures were developed and evaluated.</w:t>
        <w:br/>
        <w:t>Transfer learning techniques significantly improved performance over</w:t>
        <w:br/>
        <w:t>baseline CNN models.</w:t>
        <w:br/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Accuracy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Precision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Recall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ROC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Basic CNN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67.27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68.37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67.27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65.51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86.14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BatchNorm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61.68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76.94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61.68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66.02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90.32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Deep CNN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67.53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49.61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59.08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67.53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80.60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MobileNetV2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59.08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72.50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59.08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62.96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85.33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ResNet50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66.93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44.80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66.93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53.67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51.02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DenseNet121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20.09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61.09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20.09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28.44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59.98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EfficientNetB0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72.39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68.35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72.39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68.21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83.49</w:t>
            </w:r>
          </w:p>
        </w:tc>
      </w:tr>
    </w:tbl>
    <w:p>
      <w:pPr>
        <w:pStyle w:val="Heading2"/>
        <w:rPr/>
      </w:pPr>
      <w:r>
        <w:rPr/>
        <w:t>Best Performing Model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-819150</wp:posOffset>
            </wp:positionH>
            <wp:positionV relativeFrom="paragraph">
              <wp:posOffset>856615</wp:posOffset>
            </wp:positionV>
            <wp:extent cx="5486400" cy="43326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EfficientNetB0 achieved the highest overall accuracy among all models.</w:t>
        <w:br/>
        <w:t>It demonstrated superior generalization and stable convergence after</w:t>
        <w:br/>
        <w:t>fine-tuning with class weights and early stopping.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Flask Web Application</w:t>
      </w:r>
    </w:p>
    <w:p>
      <w:pPr>
        <w:pStyle w:val="Normal"/>
        <w:rPr/>
      </w:pPr>
      <w:r>
        <w:rPr/>
        <w:br/>
        <w:t>A Flask web application was developed to provide an interactive</w:t>
        <w:br/>
        <w:t>interface for end users.</w:t>
        <w:br/>
        <w:br/>
        <w:t>The application consists of the following modules.</w:t>
        <w:br/>
      </w:r>
    </w:p>
    <w:p>
      <w:pPr>
        <w:pStyle w:val="ListBullet"/>
        <w:numPr>
          <w:ilvl w:val="0"/>
          <w:numId w:val="1"/>
        </w:numPr>
        <w:rPr/>
      </w:pPr>
      <w:r>
        <w:rPr/>
        <w:t>Home</w:t>
      </w:r>
    </w:p>
    <w:p>
      <w:pPr>
        <w:pStyle w:val="ListBullet"/>
        <w:numPr>
          <w:ilvl w:val="0"/>
          <w:numId w:val="1"/>
        </w:numPr>
        <w:rPr/>
      </w:pPr>
      <w:r>
        <w:rPr/>
        <w:t>Dashboard</w:t>
      </w:r>
    </w:p>
    <w:p>
      <w:pPr>
        <w:pStyle w:val="ListBullet"/>
        <w:numPr>
          <w:ilvl w:val="0"/>
          <w:numId w:val="1"/>
        </w:numPr>
        <w:rPr/>
      </w:pPr>
      <w:r>
        <w:rPr/>
        <w:t>Analytics</w:t>
      </w:r>
    </w:p>
    <w:p>
      <w:pPr>
        <w:pStyle w:val="ListBullet"/>
        <w:numPr>
          <w:ilvl w:val="0"/>
          <w:numId w:val="1"/>
        </w:numPr>
        <w:rPr/>
      </w:pPr>
      <w:r>
        <w:rPr/>
        <w:t>Prediction</w:t>
      </w:r>
    </w:p>
    <w:p>
      <w:pPr>
        <w:pStyle w:val="ListBullet"/>
        <w:numPr>
          <w:ilvl w:val="0"/>
          <w:numId w:val="1"/>
        </w:numPr>
        <w:rPr/>
      </w:pPr>
      <w:r>
        <w:rPr/>
        <w:t>Grad-CAM</w:t>
      </w:r>
    </w:p>
    <w:p>
      <w:pPr>
        <w:pStyle w:val="ListBullet"/>
        <w:numPr>
          <w:ilvl w:val="0"/>
          <w:numId w:val="1"/>
        </w:numPr>
        <w:rPr/>
      </w:pPr>
      <w:r>
        <w:rPr/>
        <w:t>Reports</w:t>
      </w:r>
    </w:p>
    <w:p>
      <w:pPr>
        <w:pStyle w:val="ListBullet"/>
        <w:numPr>
          <w:ilvl w:val="0"/>
          <w:numId w:val="1"/>
        </w:numPr>
        <w:rPr/>
      </w:pPr>
      <w:r>
        <w:rPr/>
        <w:t>About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Explainable AI</w:t>
      </w:r>
    </w:p>
    <w:p>
      <w:pPr>
        <w:pStyle w:val="Normal"/>
        <w:rPr/>
      </w:pPr>
      <w:r>
        <w:rPr/>
        <w:br/>
        <w:t>Grad-CAM was integrated into the application to visualize the</w:t>
        <w:br/>
        <w:t>important regions that influenced the model's prediction.</w:t>
        <w:br/>
        <w:br/>
        <w:t>This improves transparency and assists users in understanding how the</w:t>
        <w:br/>
        <w:t>deep learning model reached its decision.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-571500</wp:posOffset>
            </wp:positionH>
            <wp:positionV relativeFrom="paragraph">
              <wp:posOffset>55245</wp:posOffset>
            </wp:positionV>
            <wp:extent cx="5486400" cy="30861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/>
      </w:pPr>
      <w:r>
        <w:rPr/>
        <w:t>6. Conclusion</w:t>
      </w:r>
    </w:p>
    <w:p>
      <w:pPr>
        <w:pStyle w:val="Normal"/>
        <w:rPr/>
      </w:pPr>
      <w:r>
        <w:rPr/>
        <w:br/>
        <w:t>An end-to-end deep learning platform for skin disease diagnosis was</w:t>
        <w:br/>
        <w:t>successfully developed. Multiple CNN and Transfer Learning models were</w:t>
        <w:br/>
        <w:t>trained and evaluated. EfficientNetB0 achieved the highest</w:t>
        <w:br/>
        <w:t>classification performance and was deployed through a Flask web</w:t>
        <w:br/>
        <w:t>application. The system also includes Grad-CAM visualization,</w:t>
        <w:br/>
        <w:t>interactive dashboards, analytics pages and automated report</w:t>
        <w:br/>
        <w:t>generation.</w:t>
        <w:br/>
      </w:r>
    </w:p>
    <w:p>
      <w:pPr>
        <w:pStyle w:val="Heading2"/>
        <w:rPr/>
      </w:pPr>
      <w:r>
        <w:rPr/>
        <w:t>Future Enhancements</w:t>
      </w:r>
    </w:p>
    <w:p>
      <w:pPr>
        <w:pStyle w:val="ListBullet"/>
        <w:numPr>
          <w:ilvl w:val="0"/>
          <w:numId w:val="1"/>
        </w:numPr>
        <w:rPr/>
      </w:pPr>
      <w:r>
        <w:rPr/>
        <w:t>Increase dataset size.</w:t>
      </w:r>
    </w:p>
    <w:p>
      <w:pPr>
        <w:pStyle w:val="ListBullet"/>
        <w:numPr>
          <w:ilvl w:val="0"/>
          <w:numId w:val="1"/>
        </w:numPr>
        <w:rPr/>
      </w:pPr>
      <w:r>
        <w:rPr/>
        <w:t>Deploy on cloud.</w:t>
      </w:r>
    </w:p>
    <w:p>
      <w:pPr>
        <w:pStyle w:val="ListBullet"/>
        <w:numPr>
          <w:ilvl w:val="0"/>
          <w:numId w:val="1"/>
        </w:numPr>
        <w:rPr/>
      </w:pPr>
      <w:r>
        <w:rPr/>
        <w:t>Develop mobile application.</w:t>
      </w:r>
    </w:p>
    <w:p>
      <w:pPr>
        <w:pStyle w:val="ListBullet"/>
        <w:numPr>
          <w:ilvl w:val="0"/>
          <w:numId w:val="1"/>
        </w:numPr>
        <w:rPr/>
      </w:pPr>
      <w:r>
        <w:rPr/>
        <w:t>Improve accuracy using ensemble learning.</w:t>
      </w:r>
    </w:p>
    <w:p>
      <w:pPr>
        <w:pStyle w:val="ListBullet"/>
        <w:numPr>
          <w:ilvl w:val="0"/>
          <w:numId w:val="1"/>
        </w:numPr>
        <w:rPr/>
      </w:pPr>
      <w:r>
        <w:rPr/>
        <w:t>Integrate hospital databases.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Support real-time diagnosis.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8</Pages>
  <Words>505</Words>
  <Characters>3139</Characters>
  <CharactersWithSpaces>3527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2026-08-03T16:56:01Z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