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246F1" w14:textId="77777777" w:rsidR="00472178" w:rsidRPr="00472178" w:rsidRDefault="00472178" w:rsidP="00472178">
      <w:pPr>
        <w:jc w:val="center"/>
        <w:rPr>
          <w:b/>
          <w:bCs/>
        </w:rPr>
      </w:pPr>
      <w:r w:rsidRPr="00472178">
        <w:rPr>
          <w:b/>
          <w:bCs/>
        </w:rPr>
        <w:t xml:space="preserve">Approach Note: </w:t>
      </w:r>
      <w:proofErr w:type="spellStart"/>
      <w:r w:rsidRPr="00472178">
        <w:rPr>
          <w:b/>
          <w:bCs/>
        </w:rPr>
        <w:t>BigMart</w:t>
      </w:r>
      <w:proofErr w:type="spellEnd"/>
      <w:r w:rsidRPr="00472178">
        <w:rPr>
          <w:b/>
          <w:bCs/>
        </w:rPr>
        <w:t xml:space="preserve"> Sales Prediction</w:t>
      </w:r>
    </w:p>
    <w:p w14:paraId="59E83E47" w14:textId="77777777" w:rsidR="00472178" w:rsidRPr="00472178" w:rsidRDefault="00472178" w:rsidP="00472178">
      <w:pPr>
        <w:rPr>
          <w:b/>
          <w:bCs/>
        </w:rPr>
      </w:pPr>
      <w:r w:rsidRPr="00472178">
        <w:rPr>
          <w:b/>
          <w:bCs/>
        </w:rPr>
        <w:t>1. Introduction &amp; Objective</w:t>
      </w:r>
    </w:p>
    <w:p w14:paraId="3DAA0E03" w14:textId="77777777" w:rsidR="00472178" w:rsidRPr="00472178" w:rsidRDefault="00472178" w:rsidP="00472178">
      <w:r w:rsidRPr="00472178">
        <w:t xml:space="preserve">The primary objective of this project is to build a regression model that accurately predicts the sales of products at various </w:t>
      </w:r>
      <w:proofErr w:type="spellStart"/>
      <w:r w:rsidRPr="00472178">
        <w:t>BigMart</w:t>
      </w:r>
      <w:proofErr w:type="spellEnd"/>
      <w:r w:rsidRPr="00472178">
        <w:t xml:space="preserve"> outlets. The model's performance is evaluated based on the </w:t>
      </w:r>
      <w:r w:rsidRPr="00472178">
        <w:rPr>
          <w:b/>
          <w:bCs/>
        </w:rPr>
        <w:t>Root Mean Squared Error (RMSE)</w:t>
      </w:r>
      <w:r w:rsidRPr="00472178">
        <w:t>. This document outlines the methodology, from data exploration and feature engineering to model selection and final prediction.</w:t>
      </w:r>
    </w:p>
    <w:p w14:paraId="3FE84D93" w14:textId="77777777" w:rsidR="00472178" w:rsidRPr="00472178" w:rsidRDefault="00472178" w:rsidP="00472178">
      <w:pPr>
        <w:rPr>
          <w:b/>
          <w:bCs/>
        </w:rPr>
      </w:pPr>
      <w:r w:rsidRPr="00472178">
        <w:rPr>
          <w:b/>
          <w:bCs/>
        </w:rPr>
        <w:t>2. Exploratory Data Analysis (EDA) &amp; Data Cleaning</w:t>
      </w:r>
    </w:p>
    <w:p w14:paraId="4DF4DAFD" w14:textId="77777777" w:rsidR="00472178" w:rsidRPr="00472178" w:rsidRDefault="00472178" w:rsidP="00472178">
      <w:r w:rsidRPr="00472178">
        <w:t>The initial step involved a thorough analysis of the training and test datasets to understand their structure, identify missing values, and uncover underlying patterns.</w:t>
      </w:r>
    </w:p>
    <w:p w14:paraId="45820CE7" w14:textId="77777777" w:rsidR="00472178" w:rsidRPr="00472178" w:rsidRDefault="00472178" w:rsidP="00472178">
      <w:pPr>
        <w:numPr>
          <w:ilvl w:val="0"/>
          <w:numId w:val="1"/>
        </w:numPr>
      </w:pPr>
      <w:r w:rsidRPr="00472178">
        <w:rPr>
          <w:b/>
          <w:bCs/>
        </w:rPr>
        <w:t>Missing Values:</w:t>
      </w:r>
      <w:r w:rsidRPr="00472178">
        <w:t xml:space="preserve"> </w:t>
      </w:r>
      <w:proofErr w:type="spellStart"/>
      <w:r w:rsidRPr="00472178">
        <w:t>Item_Weight</w:t>
      </w:r>
      <w:proofErr w:type="spellEnd"/>
      <w:r w:rsidRPr="00472178">
        <w:t xml:space="preserve"> and </w:t>
      </w:r>
      <w:proofErr w:type="spellStart"/>
      <w:r w:rsidRPr="00472178">
        <w:t>Outlet_Size</w:t>
      </w:r>
      <w:proofErr w:type="spellEnd"/>
      <w:r w:rsidRPr="00472178">
        <w:t xml:space="preserve"> were identified as having missing values.</w:t>
      </w:r>
    </w:p>
    <w:p w14:paraId="2935D076" w14:textId="77777777" w:rsidR="00472178" w:rsidRPr="00472178" w:rsidRDefault="00472178" w:rsidP="00472178">
      <w:pPr>
        <w:numPr>
          <w:ilvl w:val="1"/>
          <w:numId w:val="1"/>
        </w:numPr>
      </w:pPr>
      <w:proofErr w:type="spellStart"/>
      <w:r w:rsidRPr="00472178">
        <w:t>Item_Weight</w:t>
      </w:r>
      <w:proofErr w:type="spellEnd"/>
      <w:r w:rsidRPr="00472178">
        <w:t xml:space="preserve"> was imputed using the </w:t>
      </w:r>
      <w:r w:rsidRPr="00472178">
        <w:rPr>
          <w:b/>
          <w:bCs/>
        </w:rPr>
        <w:t>mean weight</w:t>
      </w:r>
      <w:r w:rsidRPr="00472178">
        <w:t xml:space="preserve"> corresponding to each unique </w:t>
      </w:r>
      <w:proofErr w:type="spellStart"/>
      <w:r w:rsidRPr="00472178">
        <w:t>Item_Identifier</w:t>
      </w:r>
      <w:proofErr w:type="spellEnd"/>
      <w:r w:rsidRPr="00472178">
        <w:t>.</w:t>
      </w:r>
    </w:p>
    <w:p w14:paraId="108B10D8" w14:textId="77777777" w:rsidR="00472178" w:rsidRPr="00472178" w:rsidRDefault="00472178" w:rsidP="00472178">
      <w:pPr>
        <w:numPr>
          <w:ilvl w:val="1"/>
          <w:numId w:val="1"/>
        </w:numPr>
      </w:pPr>
      <w:proofErr w:type="spellStart"/>
      <w:r w:rsidRPr="00472178">
        <w:t>Outlet_Size</w:t>
      </w:r>
      <w:proofErr w:type="spellEnd"/>
      <w:r w:rsidRPr="00472178">
        <w:t xml:space="preserve"> was imputed using the </w:t>
      </w:r>
      <w:r w:rsidRPr="00472178">
        <w:rPr>
          <w:b/>
          <w:bCs/>
        </w:rPr>
        <w:t>mode</w:t>
      </w:r>
      <w:r w:rsidRPr="00472178">
        <w:t xml:space="preserve"> of the </w:t>
      </w:r>
      <w:proofErr w:type="spellStart"/>
      <w:r w:rsidRPr="00472178">
        <w:t>Outlet_Size</w:t>
      </w:r>
      <w:proofErr w:type="spellEnd"/>
      <w:r w:rsidRPr="00472178">
        <w:t xml:space="preserve"> for the corresponding </w:t>
      </w:r>
      <w:proofErr w:type="spellStart"/>
      <w:r w:rsidRPr="00472178">
        <w:t>Outlet_Type</w:t>
      </w:r>
      <w:proofErr w:type="spellEnd"/>
      <w:r w:rsidRPr="00472178">
        <w:t>.</w:t>
      </w:r>
    </w:p>
    <w:p w14:paraId="4211D701" w14:textId="77777777" w:rsidR="00472178" w:rsidRPr="00472178" w:rsidRDefault="00472178" w:rsidP="00472178">
      <w:pPr>
        <w:numPr>
          <w:ilvl w:val="0"/>
          <w:numId w:val="1"/>
        </w:numPr>
      </w:pPr>
      <w:r w:rsidRPr="00472178">
        <w:rPr>
          <w:b/>
          <w:bCs/>
        </w:rPr>
        <w:t>Data Inconsistencies:</w:t>
      </w:r>
    </w:p>
    <w:p w14:paraId="41722578" w14:textId="77777777" w:rsidR="00472178" w:rsidRPr="00472178" w:rsidRDefault="00472178" w:rsidP="00472178">
      <w:pPr>
        <w:numPr>
          <w:ilvl w:val="1"/>
          <w:numId w:val="1"/>
        </w:numPr>
      </w:pPr>
      <w:r w:rsidRPr="00472178">
        <w:t xml:space="preserve">The </w:t>
      </w:r>
      <w:proofErr w:type="spellStart"/>
      <w:r w:rsidRPr="00472178">
        <w:t>Item_Fat_Content</w:t>
      </w:r>
      <w:proofErr w:type="spellEnd"/>
      <w:r w:rsidRPr="00472178">
        <w:t xml:space="preserve"> column had inconsistent labels ('low fat', 'LF', 'reg'), which were standardized to 'Low Fat' and 'Regular'.</w:t>
      </w:r>
    </w:p>
    <w:p w14:paraId="531439D8" w14:textId="77777777" w:rsidR="00472178" w:rsidRPr="00472178" w:rsidRDefault="00472178" w:rsidP="00472178">
      <w:pPr>
        <w:numPr>
          <w:ilvl w:val="1"/>
          <w:numId w:val="1"/>
        </w:numPr>
      </w:pPr>
      <w:proofErr w:type="spellStart"/>
      <w:r w:rsidRPr="00472178">
        <w:t>Item_Visibility</w:t>
      </w:r>
      <w:proofErr w:type="spellEnd"/>
      <w:r w:rsidRPr="00472178">
        <w:t xml:space="preserve"> contained zero values, which is impractical. These were replaced with the </w:t>
      </w:r>
      <w:r w:rsidRPr="00472178">
        <w:rPr>
          <w:b/>
          <w:bCs/>
        </w:rPr>
        <w:t>mean visibility</w:t>
      </w:r>
      <w:r w:rsidRPr="00472178">
        <w:t xml:space="preserve"> for the respective </w:t>
      </w:r>
      <w:proofErr w:type="spellStart"/>
      <w:r w:rsidRPr="00472178">
        <w:t>Item_Identifier</w:t>
      </w:r>
      <w:proofErr w:type="spellEnd"/>
      <w:r w:rsidRPr="00472178">
        <w:t>.</w:t>
      </w:r>
    </w:p>
    <w:p w14:paraId="49FBF7B9" w14:textId="77777777" w:rsidR="00472178" w:rsidRPr="00472178" w:rsidRDefault="00472178" w:rsidP="00472178">
      <w:pPr>
        <w:rPr>
          <w:b/>
          <w:bCs/>
        </w:rPr>
      </w:pPr>
      <w:r w:rsidRPr="00472178">
        <w:rPr>
          <w:b/>
          <w:bCs/>
        </w:rPr>
        <w:t>3. Feature Engineering</w:t>
      </w:r>
    </w:p>
    <w:p w14:paraId="625B4F65" w14:textId="77777777" w:rsidR="00472178" w:rsidRPr="00472178" w:rsidRDefault="00472178" w:rsidP="00472178">
      <w:r w:rsidRPr="00472178">
        <w:t>To enhance the model's predictive power, several new features were engineered:</w:t>
      </w:r>
    </w:p>
    <w:p w14:paraId="6401B1B4" w14:textId="77777777" w:rsidR="00472178" w:rsidRPr="00472178" w:rsidRDefault="00472178" w:rsidP="00472178">
      <w:pPr>
        <w:numPr>
          <w:ilvl w:val="0"/>
          <w:numId w:val="2"/>
        </w:numPr>
      </w:pPr>
      <w:proofErr w:type="spellStart"/>
      <w:r w:rsidRPr="00472178">
        <w:rPr>
          <w:b/>
          <w:bCs/>
        </w:rPr>
        <w:t>Outlet_Age</w:t>
      </w:r>
      <w:proofErr w:type="spellEnd"/>
      <w:r w:rsidRPr="00472178">
        <w:rPr>
          <w:b/>
          <w:bCs/>
        </w:rPr>
        <w:t>:</w:t>
      </w:r>
      <w:r w:rsidRPr="00472178">
        <w:t xml:space="preserve"> Calculated as 2013 - </w:t>
      </w:r>
      <w:proofErr w:type="spellStart"/>
      <w:r w:rsidRPr="00472178">
        <w:t>Outlet_Establishment_Year</w:t>
      </w:r>
      <w:proofErr w:type="spellEnd"/>
      <w:r w:rsidRPr="00472178">
        <w:t xml:space="preserve"> to represent the age of the store at the time of data collection. This is often more intuitive for models than the establishment year.</w:t>
      </w:r>
    </w:p>
    <w:p w14:paraId="300B2254" w14:textId="77777777" w:rsidR="00472178" w:rsidRPr="00472178" w:rsidRDefault="00472178" w:rsidP="00472178">
      <w:pPr>
        <w:numPr>
          <w:ilvl w:val="0"/>
          <w:numId w:val="2"/>
        </w:numPr>
      </w:pPr>
      <w:proofErr w:type="spellStart"/>
      <w:r w:rsidRPr="00472178">
        <w:rPr>
          <w:b/>
          <w:bCs/>
        </w:rPr>
        <w:t>Item_Type_Combined</w:t>
      </w:r>
      <w:proofErr w:type="spellEnd"/>
      <w:r w:rsidRPr="00472178">
        <w:rPr>
          <w:b/>
          <w:bCs/>
        </w:rPr>
        <w:t>:</w:t>
      </w:r>
      <w:r w:rsidRPr="00472178">
        <w:t xml:space="preserve"> A broader categorization was created by extracting the first two characters of the </w:t>
      </w:r>
      <w:proofErr w:type="spellStart"/>
      <w:r w:rsidRPr="00472178">
        <w:t>Item_Identifier</w:t>
      </w:r>
      <w:proofErr w:type="spellEnd"/>
      <w:r w:rsidRPr="00472178">
        <w:t xml:space="preserve"> ('FD' for Food, 'DR' for Drinks, 'NC' for Non-Consumable). This helps the model generalize better than the 16 original item types.</w:t>
      </w:r>
    </w:p>
    <w:p w14:paraId="3630C57C" w14:textId="77777777" w:rsidR="00472178" w:rsidRPr="00472178" w:rsidRDefault="00472178" w:rsidP="00472178">
      <w:pPr>
        <w:numPr>
          <w:ilvl w:val="0"/>
          <w:numId w:val="2"/>
        </w:numPr>
      </w:pPr>
      <w:r w:rsidRPr="00472178">
        <w:rPr>
          <w:b/>
          <w:bCs/>
        </w:rPr>
        <w:t>Fat Content Correction:</w:t>
      </w:r>
      <w:r w:rsidRPr="00472178">
        <w:t xml:space="preserve"> Based on the </w:t>
      </w:r>
      <w:proofErr w:type="spellStart"/>
      <w:r w:rsidRPr="00472178">
        <w:t>Item_Type_Combined</w:t>
      </w:r>
      <w:proofErr w:type="spellEnd"/>
      <w:r w:rsidRPr="00472178">
        <w:t xml:space="preserve"> feature, the </w:t>
      </w:r>
      <w:proofErr w:type="spellStart"/>
      <w:r w:rsidRPr="00472178">
        <w:t>Item_Fat_Content</w:t>
      </w:r>
      <w:proofErr w:type="spellEnd"/>
      <w:r w:rsidRPr="00472178">
        <w:t xml:space="preserve"> for 'Non-Consumable' items was corrected to a new '</w:t>
      </w:r>
      <w:proofErr w:type="gramStart"/>
      <w:r w:rsidRPr="00472178">
        <w:t>Non-Edible</w:t>
      </w:r>
      <w:proofErr w:type="gramEnd"/>
      <w:r w:rsidRPr="00472178">
        <w:t>' category, resolving a logical inconsistency in the data.</w:t>
      </w:r>
    </w:p>
    <w:p w14:paraId="0814FF24" w14:textId="77777777" w:rsidR="00472178" w:rsidRPr="00472178" w:rsidRDefault="00472178" w:rsidP="00472178">
      <w:pPr>
        <w:rPr>
          <w:b/>
          <w:bCs/>
        </w:rPr>
      </w:pPr>
      <w:r w:rsidRPr="00472178">
        <w:rPr>
          <w:b/>
          <w:bCs/>
        </w:rPr>
        <w:t>4. Data Transformation &amp; Encoding</w:t>
      </w:r>
    </w:p>
    <w:p w14:paraId="288CBA6F" w14:textId="77777777" w:rsidR="00472178" w:rsidRPr="00472178" w:rsidRDefault="00472178" w:rsidP="00472178">
      <w:r w:rsidRPr="00472178">
        <w:t>Categorical features were converted into a numerical format suitable for machine learning algorithms.</w:t>
      </w:r>
    </w:p>
    <w:p w14:paraId="39D8EA33" w14:textId="77777777" w:rsidR="00472178" w:rsidRPr="00472178" w:rsidRDefault="00472178" w:rsidP="00472178">
      <w:pPr>
        <w:numPr>
          <w:ilvl w:val="0"/>
          <w:numId w:val="3"/>
        </w:numPr>
      </w:pPr>
      <w:r w:rsidRPr="00472178">
        <w:rPr>
          <w:b/>
          <w:bCs/>
        </w:rPr>
        <w:t>Label Encoding:</w:t>
      </w:r>
      <w:r w:rsidRPr="00472178">
        <w:t xml:space="preserve"> Applied to ordinal features where an intrinsic order exists: </w:t>
      </w:r>
      <w:proofErr w:type="spellStart"/>
      <w:r w:rsidRPr="00472178">
        <w:t>Outlet_Size</w:t>
      </w:r>
      <w:proofErr w:type="spellEnd"/>
      <w:r w:rsidRPr="00472178">
        <w:t xml:space="preserve">, </w:t>
      </w:r>
      <w:proofErr w:type="spellStart"/>
      <w:r w:rsidRPr="00472178">
        <w:t>Outlet_Location_Type</w:t>
      </w:r>
      <w:proofErr w:type="spellEnd"/>
      <w:r w:rsidRPr="00472178">
        <w:t xml:space="preserve">, and the newly created </w:t>
      </w:r>
      <w:proofErr w:type="spellStart"/>
      <w:r w:rsidRPr="00472178">
        <w:t>Item_Fat_Content</w:t>
      </w:r>
      <w:proofErr w:type="spellEnd"/>
      <w:r w:rsidRPr="00472178">
        <w:t xml:space="preserve"> and </w:t>
      </w:r>
      <w:proofErr w:type="spellStart"/>
      <w:r w:rsidRPr="00472178">
        <w:t>Item_Type_Combined</w:t>
      </w:r>
      <w:proofErr w:type="spellEnd"/>
      <w:r w:rsidRPr="00472178">
        <w:t>.</w:t>
      </w:r>
    </w:p>
    <w:p w14:paraId="519D7101" w14:textId="77777777" w:rsidR="00472178" w:rsidRPr="00472178" w:rsidRDefault="00472178" w:rsidP="00472178">
      <w:pPr>
        <w:numPr>
          <w:ilvl w:val="0"/>
          <w:numId w:val="3"/>
        </w:numPr>
      </w:pPr>
      <w:r w:rsidRPr="00472178">
        <w:rPr>
          <w:b/>
          <w:bCs/>
        </w:rPr>
        <w:t>One-Hot Encoding:</w:t>
      </w:r>
      <w:r w:rsidRPr="00472178">
        <w:t xml:space="preserve"> Applied to nominal features with no inherent order to avoid imposing a false ordinal relationship: </w:t>
      </w:r>
      <w:proofErr w:type="spellStart"/>
      <w:r w:rsidRPr="00472178">
        <w:t>Item_Type</w:t>
      </w:r>
      <w:proofErr w:type="spellEnd"/>
      <w:r w:rsidRPr="00472178">
        <w:t xml:space="preserve">, </w:t>
      </w:r>
      <w:proofErr w:type="spellStart"/>
      <w:r w:rsidRPr="00472178">
        <w:t>Outlet_Type</w:t>
      </w:r>
      <w:proofErr w:type="spellEnd"/>
      <w:r w:rsidRPr="00472178">
        <w:t xml:space="preserve">, and </w:t>
      </w:r>
      <w:proofErr w:type="spellStart"/>
      <w:r w:rsidRPr="00472178">
        <w:t>Outlet_Identifier</w:t>
      </w:r>
      <w:proofErr w:type="spellEnd"/>
      <w:r w:rsidRPr="00472178">
        <w:t>.</w:t>
      </w:r>
    </w:p>
    <w:p w14:paraId="20052256" w14:textId="77777777" w:rsidR="00472178" w:rsidRPr="00472178" w:rsidRDefault="00472178" w:rsidP="00472178">
      <w:pPr>
        <w:rPr>
          <w:b/>
          <w:bCs/>
        </w:rPr>
      </w:pPr>
      <w:r w:rsidRPr="00472178">
        <w:rPr>
          <w:b/>
          <w:bCs/>
        </w:rPr>
        <w:lastRenderedPageBreak/>
        <w:t>5. Model Selection &amp; Training</w:t>
      </w:r>
    </w:p>
    <w:p w14:paraId="0002F119" w14:textId="77777777" w:rsidR="00472178" w:rsidRPr="00472178" w:rsidRDefault="00472178" w:rsidP="00472178">
      <w:r w:rsidRPr="00472178">
        <w:t xml:space="preserve">Several models were considered, including Linear Regression, Ridge, and tree-based models like Random Forest and Gradient Boosting. The </w:t>
      </w:r>
      <w:r w:rsidRPr="00472178">
        <w:rPr>
          <w:b/>
          <w:bCs/>
        </w:rPr>
        <w:t>Gradient Boosting Regressor</w:t>
      </w:r>
      <w:r w:rsidRPr="00472178">
        <w:t xml:space="preserve"> was selected as the final model due to its strong performance on tabular data and its robustness to outliers.</w:t>
      </w:r>
    </w:p>
    <w:p w14:paraId="0BE7F3DF" w14:textId="77777777" w:rsidR="00472178" w:rsidRPr="00472178" w:rsidRDefault="00472178" w:rsidP="00472178">
      <w:pPr>
        <w:numPr>
          <w:ilvl w:val="0"/>
          <w:numId w:val="4"/>
        </w:numPr>
      </w:pPr>
      <w:r w:rsidRPr="00472178">
        <w:rPr>
          <w:b/>
          <w:bCs/>
        </w:rPr>
        <w:t>Training:</w:t>
      </w:r>
      <w:r w:rsidRPr="00472178">
        <w:t xml:space="preserve"> The model was trained on the </w:t>
      </w:r>
      <w:proofErr w:type="spellStart"/>
      <w:r w:rsidRPr="00472178">
        <w:t>preprocessed</w:t>
      </w:r>
      <w:proofErr w:type="spellEnd"/>
      <w:r w:rsidRPr="00472178">
        <w:t xml:space="preserve"> and feature-engineered training dataset.</w:t>
      </w:r>
    </w:p>
    <w:p w14:paraId="5C8376CC" w14:textId="77777777" w:rsidR="00472178" w:rsidRPr="00472178" w:rsidRDefault="00472178" w:rsidP="00472178">
      <w:pPr>
        <w:numPr>
          <w:ilvl w:val="0"/>
          <w:numId w:val="4"/>
        </w:numPr>
      </w:pPr>
      <w:r w:rsidRPr="00472178">
        <w:rPr>
          <w:b/>
          <w:bCs/>
        </w:rPr>
        <w:t>Evaluation:</w:t>
      </w:r>
      <w:r w:rsidRPr="00472178">
        <w:t xml:space="preserve"> The model's performance was validated using </w:t>
      </w:r>
      <w:r w:rsidRPr="00472178">
        <w:rPr>
          <w:b/>
          <w:bCs/>
        </w:rPr>
        <w:t>5-fold cross-validation</w:t>
      </w:r>
      <w:r w:rsidRPr="00472178">
        <w:t xml:space="preserve"> to ensure its predictions are stable and generalizable. The average cross-validation RMSE was used as the primary metric for model tuning.</w:t>
      </w:r>
    </w:p>
    <w:p w14:paraId="3A714E0B" w14:textId="77777777" w:rsidR="00472178" w:rsidRPr="00472178" w:rsidRDefault="00472178" w:rsidP="00472178">
      <w:pPr>
        <w:rPr>
          <w:b/>
          <w:bCs/>
        </w:rPr>
      </w:pPr>
      <w:r w:rsidRPr="00472178">
        <w:rPr>
          <w:b/>
          <w:bCs/>
        </w:rPr>
        <w:t>6. Final Prediction &amp; Potential Improvements</w:t>
      </w:r>
    </w:p>
    <w:p w14:paraId="27CBC5E1" w14:textId="77777777" w:rsidR="00472178" w:rsidRPr="00472178" w:rsidRDefault="00472178" w:rsidP="00472178">
      <w:r w:rsidRPr="00472178">
        <w:t xml:space="preserve">The trained Gradient Boosting model was used to predict </w:t>
      </w:r>
      <w:proofErr w:type="spellStart"/>
      <w:r w:rsidRPr="00472178">
        <w:t>Item_Outlet_Sales</w:t>
      </w:r>
      <w:proofErr w:type="spellEnd"/>
      <w:r w:rsidRPr="00472178">
        <w:t xml:space="preserve"> on the </w:t>
      </w:r>
      <w:proofErr w:type="spellStart"/>
      <w:r w:rsidRPr="00472178">
        <w:t>preprocessed</w:t>
      </w:r>
      <w:proofErr w:type="spellEnd"/>
      <w:r w:rsidRPr="00472178">
        <w:t xml:space="preserve"> test dataset. The final predictions were compiled into the specified submission format.</w:t>
      </w:r>
    </w:p>
    <w:p w14:paraId="4F72FFF6" w14:textId="77777777" w:rsidR="00472178" w:rsidRPr="00472178" w:rsidRDefault="00472178" w:rsidP="00472178">
      <w:r w:rsidRPr="00472178">
        <w:rPr>
          <w:b/>
          <w:bCs/>
        </w:rPr>
        <w:t>Potential Future Improvements:</w:t>
      </w:r>
    </w:p>
    <w:p w14:paraId="09D25531" w14:textId="77777777" w:rsidR="00472178" w:rsidRPr="00472178" w:rsidRDefault="00472178" w:rsidP="00472178">
      <w:pPr>
        <w:numPr>
          <w:ilvl w:val="0"/>
          <w:numId w:val="5"/>
        </w:numPr>
      </w:pPr>
      <w:r w:rsidRPr="00472178">
        <w:rPr>
          <w:b/>
          <w:bCs/>
        </w:rPr>
        <w:t>Hyperparameter Tuning:</w:t>
      </w:r>
      <w:r w:rsidRPr="00472178">
        <w:t xml:space="preserve"> Employing </w:t>
      </w:r>
      <w:proofErr w:type="spellStart"/>
      <w:r w:rsidRPr="00472178">
        <w:t>GridSearchCV</w:t>
      </w:r>
      <w:proofErr w:type="spellEnd"/>
      <w:r w:rsidRPr="00472178">
        <w:t xml:space="preserve"> or </w:t>
      </w:r>
      <w:proofErr w:type="spellStart"/>
      <w:r w:rsidRPr="00472178">
        <w:t>RandomizedSearchCV</w:t>
      </w:r>
      <w:proofErr w:type="spellEnd"/>
      <w:r w:rsidRPr="00472178">
        <w:t xml:space="preserve"> to systematically find the optimal hyperparameters for the Gradient Boosting model could yield a lower RMSE.</w:t>
      </w:r>
    </w:p>
    <w:p w14:paraId="651ADD97" w14:textId="77777777" w:rsidR="00472178" w:rsidRPr="00472178" w:rsidRDefault="00472178" w:rsidP="00472178">
      <w:pPr>
        <w:numPr>
          <w:ilvl w:val="0"/>
          <w:numId w:val="5"/>
        </w:numPr>
      </w:pPr>
      <w:r w:rsidRPr="00472178">
        <w:rPr>
          <w:b/>
          <w:bCs/>
        </w:rPr>
        <w:t>Advanced Models:</w:t>
      </w:r>
      <w:r w:rsidRPr="00472178">
        <w:t xml:space="preserve"> Experimenting with more advanced algorithms like </w:t>
      </w:r>
      <w:proofErr w:type="spellStart"/>
      <w:r w:rsidRPr="00472178">
        <w:t>XGBoost</w:t>
      </w:r>
      <w:proofErr w:type="spellEnd"/>
      <w:r w:rsidRPr="00472178">
        <w:t xml:space="preserve">, </w:t>
      </w:r>
      <w:proofErr w:type="spellStart"/>
      <w:r w:rsidRPr="00472178">
        <w:t>LightGBM</w:t>
      </w:r>
      <w:proofErr w:type="spellEnd"/>
      <w:r w:rsidRPr="00472178">
        <w:t xml:space="preserve">, or </w:t>
      </w:r>
      <w:proofErr w:type="spellStart"/>
      <w:r w:rsidRPr="00472178">
        <w:t>CatBoost</w:t>
      </w:r>
      <w:proofErr w:type="spellEnd"/>
      <w:r w:rsidRPr="00472178">
        <w:t>, which are often state-of-the-art for this type of problem.</w:t>
      </w:r>
    </w:p>
    <w:p w14:paraId="52B3CAD0" w14:textId="77777777" w:rsidR="00472178" w:rsidRDefault="00472178" w:rsidP="00472178">
      <w:pPr>
        <w:numPr>
          <w:ilvl w:val="0"/>
          <w:numId w:val="5"/>
        </w:numPr>
      </w:pPr>
      <w:proofErr w:type="spellStart"/>
      <w:r w:rsidRPr="00472178">
        <w:rPr>
          <w:b/>
          <w:bCs/>
        </w:rPr>
        <w:t>Ensembling</w:t>
      </w:r>
      <w:proofErr w:type="spellEnd"/>
      <w:r w:rsidRPr="00472178">
        <w:rPr>
          <w:b/>
          <w:bCs/>
        </w:rPr>
        <w:t>:</w:t>
      </w:r>
      <w:r w:rsidRPr="00472178">
        <w:t xml:space="preserve"> Combining predictions from multiple diverse models (e.g., averaging the predictions of a Gradient Boosting model and an </w:t>
      </w:r>
      <w:proofErr w:type="spellStart"/>
      <w:r w:rsidRPr="00472178">
        <w:t>XGBoost</w:t>
      </w:r>
      <w:proofErr w:type="spellEnd"/>
      <w:r w:rsidRPr="00472178">
        <w:t xml:space="preserve"> model) can often lead to a more robust and accurate final submission.</w:t>
      </w:r>
    </w:p>
    <w:p w14:paraId="347F5F38" w14:textId="77777777" w:rsidR="00472178" w:rsidRDefault="00472178" w:rsidP="00472178"/>
    <w:p w14:paraId="3BBC52E4" w14:textId="77777777" w:rsidR="00472178" w:rsidRDefault="00472178" w:rsidP="00472178"/>
    <w:p w14:paraId="14EB5445" w14:textId="55B5FB54" w:rsidR="00472178" w:rsidRPr="00472178" w:rsidRDefault="00472178" w:rsidP="00472178">
      <w:r w:rsidRPr="00472178">
        <w:drawing>
          <wp:anchor distT="0" distB="0" distL="114300" distR="114300" simplePos="0" relativeHeight="251658240" behindDoc="1" locked="0" layoutInCell="1" allowOverlap="1" wp14:anchorId="4177B229" wp14:editId="3B5A7329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4884843" cy="2606266"/>
            <wp:effectExtent l="0" t="0" r="0" b="3810"/>
            <wp:wrapTight wrapText="bothSides">
              <wp:wrapPolygon edited="0">
                <wp:start x="0" y="0"/>
                <wp:lineTo x="0" y="21474"/>
                <wp:lineTo x="21482" y="21474"/>
                <wp:lineTo x="21482" y="0"/>
                <wp:lineTo x="0" y="0"/>
              </wp:wrapPolygon>
            </wp:wrapTight>
            <wp:docPr id="198811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134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F5E5E" w14:textId="2D4CBAEC" w:rsidR="000905D7" w:rsidRPr="00472178" w:rsidRDefault="000905D7" w:rsidP="00472178"/>
    <w:sectPr w:rsidR="000905D7" w:rsidRPr="00472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A3B3D"/>
    <w:multiLevelType w:val="multilevel"/>
    <w:tmpl w:val="B1D0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130AF"/>
    <w:multiLevelType w:val="multilevel"/>
    <w:tmpl w:val="C1DA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706F6"/>
    <w:multiLevelType w:val="multilevel"/>
    <w:tmpl w:val="7EC6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325EF"/>
    <w:multiLevelType w:val="multilevel"/>
    <w:tmpl w:val="08A4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D5772"/>
    <w:multiLevelType w:val="multilevel"/>
    <w:tmpl w:val="FCD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171693">
    <w:abstractNumId w:val="0"/>
  </w:num>
  <w:num w:numId="2" w16cid:durableId="1464156903">
    <w:abstractNumId w:val="2"/>
  </w:num>
  <w:num w:numId="3" w16cid:durableId="879515359">
    <w:abstractNumId w:val="3"/>
  </w:num>
  <w:num w:numId="4" w16cid:durableId="2051570997">
    <w:abstractNumId w:val="4"/>
  </w:num>
  <w:num w:numId="5" w16cid:durableId="1852527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2F"/>
    <w:rsid w:val="000905D7"/>
    <w:rsid w:val="00472178"/>
    <w:rsid w:val="00E44B5A"/>
    <w:rsid w:val="00F30F2F"/>
    <w:rsid w:val="00F8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7BA9"/>
  <w15:chartTrackingRefBased/>
  <w15:docId w15:val="{F1A508FB-AE68-4996-95FA-951AE2C0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F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F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F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F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F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F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F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F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F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F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Sutirtha Thakur</dc:creator>
  <cp:keywords/>
  <dc:description/>
  <cp:lastModifiedBy>Sutirtha Thakur</cp:lastModifiedBy>
  <cp:revision>2</cp:revision>
  <dcterms:created xsi:type="dcterms:W3CDTF">2025-08-29T05:42:00Z</dcterms:created>
  <dcterms:modified xsi:type="dcterms:W3CDTF">2025-08-29T05:44:00Z</dcterms:modified>
</cp:coreProperties>
</file>