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A896"/>
          <w:sz w:val="72"/>
          <w:szCs w:val="72"/>
        </w:rPr>
        <w:t xml:space="preserve">Vettly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C2B35"/>
          <w:sz w:val="26"/>
          <w:szCs w:val="26"/>
        </w:rPr>
        <w:t xml:space="preserve">採用代行・人材エージェント向け AIスクリーニングプラットフォーム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C2B35"/>
          <w:sz w:val="36"/>
          <w:szCs w:val="36"/>
        </w:rPr>
        <w:t xml:space="preserve">要件定義書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0DDD9"/>
          <w:sz w:val="20"/>
          <w:szCs w:val="20"/>
        </w:rPr>
        <w:t xml:space="preserve">v1.0  |  ポートフォリオ案件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6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0EFED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5"/>
                <w:sz w:val="20"/>
                <w:szCs w:val="20"/>
              </w:rPr>
              <w:t xml:space="preserve">Vettly（ベットリー）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ドキュメント種別</w:t>
            </w:r>
          </w:p>
        </w:tc>
        <w:tc>
          <w:tcPr>
            <w:tcW w:type="dxa" w:w="6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0EFED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5"/>
                <w:sz w:val="20"/>
                <w:szCs w:val="20"/>
              </w:rPr>
              <w:t xml:space="preserve">要件定義書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0EFED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5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6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0EFED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5"/>
                <w:sz w:val="20"/>
                <w:szCs w:val="20"/>
              </w:rPr>
              <w:t xml:space="preserve">2026/5/24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対象読者</w:t>
            </w:r>
          </w:p>
        </w:tc>
        <w:tc>
          <w:tcPr>
            <w:tcW w:type="dxa" w:w="6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0EFED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5"/>
                <w:sz w:val="20"/>
                <w:szCs w:val="20"/>
              </w:rPr>
              <w:t xml:space="preserve">開発者・レビュアー・ポートフォリオ閲覧者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1. プロジェクト概要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1.1 背景と目的</w:t>
      </w:r>
    </w:p>
    <w:p>
      <w:pPr>
        <w:spacing w:after="80" w:before="4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採用代行・人材エージェント業務では、毎日大量の履歴書・職務経歴書を処理する必要がある。手作業でのスクリーニングは時間がかかり、判断にばらつきが生じやすい。</w:t>
      </w:r>
    </w:p>
    <w:p>
      <w:pPr>
        <w:spacing w:after="80" w:before="4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Vettly は「応募書類のアップロードからAIスクリーニング・スコアリングまでを一気通貫で自動化」するプラットフォームである。採用担当者が本来の業務（候補者との対話・クライアントへの提案）に集中できる環境を実現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1.2 プロジェクト名の意味</w:t>
      </w:r>
    </w:p>
    <w:p>
      <w:pPr>
        <w:spacing w:after="80" w:before="4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「Vettly（ベットリー）」は Vet（審査・選別する）+ ly（副詞・SaaS感）の造語。「丁寧に・確実に審査する」というコアバリューを体現している。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1.3 ターゲットユーザー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主対象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採用代行会社・人材エージェントの担当者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副対象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中小企業の採用担当者（社内利用）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利用シーン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求人ポジションへの応募書類スクリーニング・候補者管理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技術リテラシー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PC操作に慣れたビジネスユーザー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想定チーム規模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2〜20名の採用チーム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1.4 競合との差別化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既存ATS（SmartHR等）</w:t>
            </w:r>
          </w:p>
        </w:tc>
        <w:tc>
          <w:tcPr>
            <w:tcW w:type="dxa" w:w="34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Vettly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AI機能</w:t>
            </w:r>
          </w:p>
        </w:tc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限定的・オプション</w:t>
            </w:r>
          </w:p>
        </w:tc>
        <w:tc>
          <w:tcPr>
            <w:tcW w:type="dxa" w:w="34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OCR→要約→スコアリング一気通貫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UI</w:t>
            </w:r>
          </w:p>
        </w:tc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複雑・機能過多</w:t>
            </w:r>
          </w:p>
        </w:tc>
        <w:tc>
          <w:tcPr>
            <w:tcW w:type="dxa" w:w="34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カンバン中心・シンプル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対象規模</w:t>
            </w:r>
          </w:p>
        </w:tc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中〜大企業向け</w:t>
            </w:r>
          </w:p>
        </w:tc>
        <w:tc>
          <w:tcPr>
            <w:tcW w:type="dxa" w:w="34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中小エージェント特化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料金</w:t>
            </w:r>
          </w:p>
        </w:tc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高額月額</w:t>
            </w:r>
          </w:p>
        </w:tc>
        <w:tc>
          <w:tcPr>
            <w:tcW w:type="dxa" w:w="34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（MVP：無料 / 将来Freemium）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書類処理</w:t>
            </w:r>
          </w:p>
        </w:tc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手動入力中心</w:t>
            </w:r>
          </w:p>
        </w:tc>
        <w:tc>
          <w:tcPr>
            <w:tcW w:type="dxa" w:w="34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PDF/画像アップロードで自動抽出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2. 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2.1 機能一覧（MoSCoW優先度）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応募書類アップロード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PDF・画像（JPG/PNG）のアップロード。最大10MB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OCRテキスト抽出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Google Cloud Vision APIで文字情報を抽出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AI要約・スキル抽出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GPT-4oで氏名・経歴・スキル・資格をJSON構造化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AIスコアリング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求人ポジションとのマッチ度を100点満点でスコアリング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候補者一覧（カンバン）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選考ステータス別カンバンビュー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候補者詳細プロフィール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AI抽出情報・スコア・元書類プレビューを表示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求人ポジション管理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ポジション登録・必須スキル・評価軸の設定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ユーザー認証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メール＋パスワード（NextAuth.js）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ステータス更新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Must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カンバンのドラッグ or ボタンでステータス変更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メモ・コメント機能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Should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候補者ごとのメモ記録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候補者検索・フィルタ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Should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スキル・スコア・ステータスでフィルタ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メール通知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Should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新規応募・スクリーニング完了通知（Resend）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スコア比較・ランキング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Could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同一ポジション内の候補者ランキング表示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CSV出力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Could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候補者データのCSVエクスポート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外部ATS連携</w:t>
            </w:r>
          </w:p>
        </w:tc>
        <w:tc>
          <w:tcPr>
            <w:tcW w:type="dxa" w:w="1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Won't</w:t>
            </w:r>
          </w:p>
        </w:tc>
        <w:tc>
          <w:tcPr>
            <w:tcW w:type="dxa" w:w="4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今回スコープ外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2.2 AI処理フロー（コア機能）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A896"/>
          <w:sz w:val="22"/>
          <w:szCs w:val="22"/>
        </w:rPr>
        <w:t xml:space="preserve">書類アップロード〜スコアリングの一気通貫フロー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担当者が応募書類（PDF/画像）をアップロード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Supabase Storageに保存（バケット：vet-documents）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Google Cloud Vision APIでテキスト抽出（OCR）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GPT-4oに抽出テキストを送信し以下をJSON構造化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氏名・年齢・連絡先・最終学歴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職務経歴（会社名・期間・役職・業務内容）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保有スキル・資格・語学力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自己PR要約（200字以内）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ポジションの評価軸とスキルを照合しスコアリング（0〜100点）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結果を候補者プロフィールとしてDBに保存・画面に表示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A896"/>
          <w:sz w:val="22"/>
          <w:szCs w:val="22"/>
        </w:rPr>
        <w:t xml:space="preserve">スコアリングロジック</w:t>
      </w:r>
    </w:p>
    <w:p>
      <w:pPr>
        <w:spacing w:after="80" w:before="4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GPT-4oにポジション情報（必須スキル・経験年数・評価軸）と候補者情報を渡し、以下の観点でスコアリングを行う。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評価軸</w:t>
            </w:r>
          </w:p>
        </w:tc>
        <w:tc>
          <w:tcPr>
            <w:tcW w:type="dxa" w:w="55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ウェイト</w:t>
            </w:r>
          </w:p>
        </w:tc>
      </w:tr>
      <w:tr>
        <w:tc>
          <w:tcPr>
            <w:tcW w:type="dxa" w:w="35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必須スキルの合致度</w:t>
            </w:r>
          </w:p>
        </w:tc>
        <w:tc>
          <w:tcPr>
            <w:tcW w:type="dxa" w:w="55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35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経験年数・業界経験</w:t>
            </w:r>
          </w:p>
        </w:tc>
        <w:tc>
          <w:tcPr>
            <w:tcW w:type="dxa" w:w="55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35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歓迎スキルの合致度</w:t>
            </w:r>
          </w:p>
        </w:tc>
        <w:tc>
          <w:tcPr>
            <w:tcW w:type="dxa" w:w="55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5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自己PR・意欲</w:t>
            </w:r>
          </w:p>
        </w:tc>
        <w:tc>
          <w:tcPr>
            <w:tcW w:type="dxa" w:w="55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3. 非機能要件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3.1 パフォーマンス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ページ初期表示：3秒以内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OCR＋AI処理：アップロードから結果表示まで15秒以内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Supabaseクエリ：500ms以内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3.2 セキュリティ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全通信HTTPS（Vercel標準）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Supabase RLSを全テーブルに設定（user_id紐付け）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応募書類はSupabase Storageの非公開バケットに保存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APIキーはサーバーサイドのみで使用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3.3 可用性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Vercel無料プラン（SLA99.99%）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Supabase無料プラン（既存プロジェクト共有・vet_プレフィックス）</w:t>
      </w:r>
    </w:p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4.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採用技術・サービス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Next.js 16（App Router）/ TypeScript / Tailwind CSS v4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認証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NextAuth.js（メール＋パスワード）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Supabase（PostgreSQL）/ @supabase/supabase-js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Supabase Storage（応募書類）バケット：vet-documents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OCR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Google Cloud Vision API（無料枠：月1,000回）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AI処理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OpenAI GPT-4o（要約・スキル抽出・スコアリング）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メール送信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Resend（100通/日 無料）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Vercel（無料プラン）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GitHub連携 → Vercel自動デプロイ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DBテーブルプレフィックス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vet_（既存Supabaseプロジェクトを共有）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5. データベース設計（概要）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5.1 テーブル一覧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vet_users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ユーザー情報（NextAuth連携）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vet_positions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求人ポジション（必須スキル・評価軸）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vet_candidates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候補者情報（AI抽出結果・スコア・ステータス）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vet_documents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応募書類メタデータ（StorageパスOCRテキスト）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vet_candidate_notes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候補者へのメモ・コメント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vet_notifications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メール通知ログ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5.2 主要テーブル：vet_candidates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担当者ID（RLS対象）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応募ポジション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uuid (FK)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応募書類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氏名（AI抽出）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職歴要約（AI生成・200字）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text[]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スキル一覧（AI抽出）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AIスコア（0〜100）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score_breakdown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jsonb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評価軸別スコア詳細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選考ステータス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ai_processed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AI処理完了フラグ</w:t>
            </w:r>
          </w:p>
        </w:tc>
      </w:tr>
      <w:tr>
        <w:tc>
          <w:tcPr>
            <w:tcW w:type="dxa" w:w="2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作成日時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5.3 選考ステータス定義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screening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書類選考中（AIスクリーニング待ち・完了）</w:t>
            </w:r>
          </w:p>
        </w:tc>
      </w:tr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reviewing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担当者レビュー中</w:t>
            </w:r>
          </w:p>
        </w:tc>
      </w:tr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interview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面接調整・面接中</w:t>
            </w:r>
          </w:p>
        </w:tc>
      </w:tr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offered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内定</w:t>
            </w:r>
          </w:p>
        </w:tc>
      </w:tr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rejected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不採用</w:t>
            </w:r>
          </w:p>
        </w:tc>
      </w:tr>
      <w:tr>
        <w:tc>
          <w:tcPr>
            <w:tcW w:type="dxa" w:w="30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withdrawn</w:t>
            </w:r>
          </w:p>
        </w:tc>
        <w:tc>
          <w:tcPr>
            <w:tcW w:type="dxa" w:w="60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辞退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6. 画面設計（ページ一覧）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ページ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LP（公開）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サービス紹介・ログイン誘導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ログイン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/login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メール＋パスワード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新規登録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/register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ユーザー登録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ポジション別候補者数・スコア分布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候補者一覧（カンバン）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/candidates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ステータス別カンバンビュー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候補者詳細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/candidates/[id]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プロフィール・スコア・書類プレビュー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書類アップロード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/candidates/upload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PDF/画像アップロード→AI処理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求人ポジション一覧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/positions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ポジション一覧・管理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ポジション詳細・作成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/positions/[id]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必須スキル・評価軸の設定</w:t>
            </w:r>
          </w:p>
        </w:tc>
      </w:tr>
      <w:tr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設定</w:t>
            </w:r>
          </w:p>
        </w:tc>
        <w:tc>
          <w:tcPr>
            <w:tcW w:type="dxa" w:w="26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/settings</w:t>
            </w:r>
          </w:p>
        </w:tc>
        <w:tc>
          <w:tcPr>
            <w:tcW w:type="dxa" w:w="38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プロフィール・通知設定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6.1 デザイントークン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トークン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Primary（ティール）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#00A896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Primary Hover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#008A7C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Primary Light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#E6F5F3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Background（オフホワイト）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#F9F8F6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Dark（スレート）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#1C2B35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Muted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#6B7F7C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Border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#D0D8D6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Surface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Danger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#DC2626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Success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Font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Noto Sans JP / system-ui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7. 開発計画（チケット構成）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チケット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T-01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デザインシステム（CSS変数・Tailwind v4 @theme inline）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T-02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共通UIコンポーネント（Button / Input / Card / Badge / Spinner）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T-03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Supabase セットアップ・全テーブル作成・RLS設定（vet_プレフィックス）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T-04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NextAuth認証（ログイン・新規登録・セッション管理）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T-05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レイアウト（公開ヘッダー・認証後サイドバー）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T-06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LP（ランディングページ）実装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T-07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求人ポジション管理（一覧・作成・編集）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T-08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候補者一覧（カンバンビュー・ステータス更新）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T-09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Supabase Storage設定・書類アップロード基盤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T-10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Google Vision API統合（OCRテキスト抽出）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T-11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GPT-4o統合（要約・スキル抽出・JSON構造化）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T-12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AIスコアリング（ポジションとのマッチ度算出）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T-13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書類アップロードUI（アップロード→AI処理→確認フォーム）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T-14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候補者詳細プロフィール画面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T-15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ダッシュボード（候補者数・スコア分布・ポジション別集計）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T-16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Resendメール通知（新規応募・処理完了）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T-17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設定画面・メモ機能</w:t>
            </w:r>
          </w:p>
        </w:tc>
      </w:tr>
      <w:tr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T-18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E2Eテスト・バグ修正・Vercelデプロイ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8. 制約・前提条件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8.1 技術制約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Prisma不使用（IPv4環境でTCP直接接続不可）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テーブル名はすべて vet_ プレフィックスを付ける（既存Supabaseプロジェクト共有）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Tailwind CSS v4のため tailwind.config.ts は不使用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@theme inline でCSS変数をTailwindユーティリティにマッピング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gray-* 使用禁止・ボタン色はHEX直書き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日本語INSERT文はSupabase SQL Editorで直接実行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8.2 コスト制約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Google Cloud Vision API：月1,000リクエストまで無料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OpenAI GPT-4o：既存課金済みアカウントを使用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Supabase：既存プロジェクトのvet_プレフィックステーブルを使用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Vercel：無料プラン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Resend：100通/日 無料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2B35"/>
          <w:sz w:val="26"/>
          <w:szCs w:val="26"/>
        </w:rPr>
        <w:t xml:space="preserve">8.3 スコープ外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外部ATS・HRISとの連携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動画面接機能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モバイルネイティブアプリ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5"/>
          <w:sz w:val="20"/>
          <w:szCs w:val="20"/>
        </w:rPr>
        <w:t xml:space="preserve">複数テナント・組織管理</w:t>
      </w:r>
    </w:p>
    <w:p>
      <w:r>
        <w:br w:type="page"/>
      </w:r>
    </w:p>
    <w:p>
      <w:pPr>
        <w:pStyle w:val="Heading1"/>
        <w:pBdr>
          <w:bottom w:val="single" w:color="00A89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C2B35"/>
          <w:sz w:val="32"/>
          <w:szCs w:val="32"/>
        </w:rPr>
        <w:t xml:space="preserve">9.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用語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ATS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Applicant Tracking System。採用管理システム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スクリーニング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応募書類を審査し通過・不通過を判定するプロセス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スコアリング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候補者と求人ポジションの適合度を数値化すること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カンバン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選考ステータス別に候補者カードを管理するボードUI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OCR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光学文字認識。PDF/画像からテキストを抽出する技術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ポジション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採用対象の職種・役職（例：Webエンジニア、営業マネージャー）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エージェント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企業に代わって採用活動を行う人材紹介・採用代行会社</w:t>
            </w:r>
          </w:p>
        </w:tc>
      </w:tr>
      <w:tr>
        <w:tc>
          <w:tcPr>
            <w:tcW w:type="dxa" w:w="2800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MVP</w:t>
            </w:r>
          </w:p>
        </w:tc>
        <w:tc>
          <w:tcPr>
            <w:tcW w:type="dxa" w:w="6226"/>
            <w:tcBorders>
              <w:top w:val="single" w:color="D0D8D6" w:sz="1"/>
              <w:left w:val="single" w:color="D0D8D6" w:sz="1"/>
              <w:bottom w:val="single" w:color="D0D8D6" w:sz="1"/>
              <w:right w:val="single" w:color="D0D8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5"/>
                <w:sz w:val="18"/>
                <w:szCs w:val="18"/>
              </w:rPr>
              <w:t xml:space="preserve">Minimum Viable Product。最小限の機能で価値を提供するプロダクト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0DDD9" w:sz="2" w:space="8"/>
        </w:pBdr>
        <w:spacing w:after="0" w:before="200"/>
        <w:jc w:val="center"/>
      </w:pPr>
      <w:r>
        <w:rPr>
          <w:rFonts w:ascii="Arial" w:cs="Arial" w:eastAsia="Arial" w:hAnsi="Arial"/>
          <w:color w:val="C0DDD9"/>
          <w:sz w:val="16"/>
          <w:szCs w:val="16"/>
        </w:rPr>
        <w:t xml:space="preserve">Vettly  |  要件定義書 v1.0  |  ポートフォリオ用模擬案件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</w:lvl>
    <w:lvl w:ilvl="1" w15:tentative="1">
      <w:start w:val="1"/>
      <w:numFmt w:val="bullet"/>
      <w:lvlText w:val="－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2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2B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A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2026-05-24T01:04:51.592Z</dcterms:created>
  <dcterms:modified xsi:type="dcterms:W3CDTF">2026-05-24T01:04:51.601Z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