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28"/>
        </w:rPr>
        <w:t>JURNAL HARIAN PENDAMPINGAN GURU WALI</w:t>
      </w:r>
    </w:p>
    <w:p>
      <w:pPr>
        <w:spacing w:after="240"/>
        <w:jc w:val="center"/>
      </w:pPr>
      <w:r>
        <w:rPr>
          <w:i/>
          <w:color w:val="555555"/>
          <w:sz w:val="18"/>
        </w:rPr>
        <w:t>Berdasarkan Permendikdasmen No. 11 Tahun 2025 &amp; Kepmendikdasmen No. 221/P/2025 (Beban Kerja Ekuivalensi 2 JP/Minggu)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2592"/>
            <w:shd w:fill="F0F4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Nama Guru Wali:</w:t>
            </w:r>
          </w:p>
        </w:tc>
        <w:tc>
          <w:tcPr>
            <w:tcW w:type="dxa" w:w="46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Dra. Siti Aminah, M.Pd</w:t>
            </w:r>
          </w:p>
        </w:tc>
        <w:tc>
          <w:tcPr>
            <w:tcW w:type="dxa" w:w="2592"/>
            <w:shd w:fill="F0F4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Sekolah / Unit Kerja:</w:t>
            </w:r>
          </w:p>
        </w:tc>
        <w:tc>
          <w:tcPr>
            <w:tcW w:type="dxa" w:w="46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SMA Negeri 1 Pembelajaran</w:t>
            </w:r>
          </w:p>
        </w:tc>
      </w:tr>
      <w:tr>
        <w:tc>
          <w:tcPr>
            <w:tcW w:type="dxa" w:w="2592"/>
            <w:shd w:fill="F0F4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NIP / NUPTK:</w:t>
            </w:r>
          </w:p>
        </w:tc>
        <w:tc>
          <w:tcPr>
            <w:tcW w:type="dxa" w:w="46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19780512 200501 2 003</w:t>
            </w:r>
          </w:p>
        </w:tc>
        <w:tc>
          <w:tcPr>
            <w:tcW w:type="dxa" w:w="2592"/>
            <w:shd w:fill="F0F4F8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Kelompok Dampingan:</w:t>
            </w:r>
          </w:p>
        </w:tc>
        <w:tc>
          <w:tcPr>
            <w:tcW w:type="dxa" w:w="46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18"/>
              </w:rPr>
              <w:t>Kelompok Dandelion (Kelas X-1)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b/>
          <w:color w:val="1B365D"/>
          <w:sz w:val="17"/>
        </w:rPr>
        <w:t xml:space="preserve">Petunjuk Kategori Pendampingan: </w:t>
      </w:r>
      <w:r>
        <w:rPr>
          <w:i/>
          <w:sz w:val="17"/>
        </w:rPr>
        <w:t>1. Akademik (kendala &amp; capaian belajar) | 2. Karakter &amp; Kedisiplinan (sikap &amp; etika) | 3. Minat &amp; Bakat / Ekskul (pengembangan potensi) | 4. Sosial &amp; Psikologis (kemandirian &amp; pertemanan)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76"/>
            <w:shd w:fill="1B365D" w:val="clear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440"/>
            <w:shd w:fill="1B365D" w:val="clear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Tanggal &amp; Waktu</w:t>
            </w:r>
          </w:p>
        </w:tc>
        <w:tc>
          <w:tcPr>
            <w:tcW w:type="dxa" w:w="1872"/>
            <w:shd w:fill="1B365D" w:val="clear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Nama Murid / Kelompok</w:t>
            </w:r>
          </w:p>
        </w:tc>
        <w:tc>
          <w:tcPr>
            <w:tcW w:type="dxa" w:w="1440"/>
            <w:shd w:fill="1B365D" w:val="clear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Jenis Pendampingan</w:t>
            </w:r>
          </w:p>
        </w:tc>
        <w:tc>
          <w:tcPr>
            <w:tcW w:type="dxa" w:w="1872"/>
            <w:shd w:fill="1B365D" w:val="clear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Kategori Pendampingan</w:t>
            </w:r>
          </w:p>
        </w:tc>
        <w:tc>
          <w:tcPr>
            <w:tcW w:type="dxa" w:w="3168"/>
            <w:shd w:fill="1B365D" w:val="clear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Uraian Pembahasan &amp; Peristiwa</w:t>
            </w:r>
          </w:p>
        </w:tc>
        <w:tc>
          <w:tcPr>
            <w:tcW w:type="dxa" w:w="1296"/>
            <w:shd w:fill="1B365D" w:val="clear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Sesi</w:t>
            </w:r>
          </w:p>
        </w:tc>
        <w:tc>
          <w:tcPr>
            <w:tcW w:type="dxa" w:w="1296"/>
            <w:shd w:fill="1B365D" w:val="clear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Rujukan / Kolaborasi</w:t>
            </w:r>
          </w:p>
        </w:tc>
        <w:tc>
          <w:tcPr>
            <w:tcW w:type="dxa" w:w="1440"/>
            <w:shd w:fill="1B365D" w:val="clear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Rencana Tindak Lanjut</w:t>
            </w:r>
          </w:p>
        </w:tc>
      </w:tr>
      <w:tr>
        <w:tc>
          <w:tcPr>
            <w:tcW w:type="dxa" w:w="576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440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29/07/2025</w:t>
              <w:br/>
              <w:t>13:00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Kelompok Dandelion</w:t>
            </w:r>
          </w:p>
        </w:tc>
        <w:tc>
          <w:tcPr>
            <w:tcW w:type="dxa" w:w="1440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Klasikal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Karakter &amp; Kedisiplinan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Orientasi awal semester, pembentukan komitmen belajar kelompok, dan penyepakatan aturan bersama.</w:t>
            </w:r>
          </w:p>
        </w:tc>
        <w:tc>
          <w:tcPr>
            <w:tcW w:type="dxa" w:w="1296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Tuntas / Selesai</w:t>
            </w:r>
          </w:p>
        </w:tc>
        <w:tc>
          <w:tcPr>
            <w:tcW w:type="dxa" w:w="1296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Mandiri</w:t>
            </w:r>
          </w:p>
        </w:tc>
        <w:tc>
          <w:tcPr>
            <w:tcW w:type="dxa" w:w="1440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Menyusun dokumen komitmen kelompok dan memantau penerapannya mingguan.</w:t>
            </w:r>
          </w:p>
        </w:tc>
      </w:tr>
      <w:tr>
        <w:tc>
          <w:tcPr>
            <w:tcW w:type="dxa" w:w="576"/>
            <w:shd w:fill="F9FAF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40"/>
            <w:shd w:fill="F9FAF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29/07/2025</w:t>
              <w:br/>
              <w:t>13:40</w:t>
            </w:r>
          </w:p>
        </w:tc>
        <w:tc>
          <w:tcPr>
            <w:tcW w:type="dxa" w:w="1872"/>
            <w:shd w:fill="F9FAF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Rizky Pratama</w:t>
            </w:r>
          </w:p>
        </w:tc>
        <w:tc>
          <w:tcPr>
            <w:tcW w:type="dxa" w:w="1440"/>
            <w:shd w:fill="F9FAF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Individu</w:t>
            </w:r>
          </w:p>
        </w:tc>
        <w:tc>
          <w:tcPr>
            <w:tcW w:type="dxa" w:w="1872"/>
            <w:shd w:fill="F9FAF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Akademik</w:t>
            </w:r>
          </w:p>
        </w:tc>
        <w:tc>
          <w:tcPr>
            <w:tcW w:type="dxa" w:w="3168"/>
            <w:shd w:fill="F9FAF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Siswa mengalami kesulitan memahami materi Aljabar (persamaan linear dua variabel).</w:t>
            </w:r>
          </w:p>
        </w:tc>
        <w:tc>
          <w:tcPr>
            <w:tcW w:type="dxa" w:w="1296"/>
            <w:shd w:fill="F9FAF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Dalam Pemantauan</w:t>
            </w:r>
          </w:p>
        </w:tc>
        <w:tc>
          <w:tcPr>
            <w:tcW w:type="dxa" w:w="1296"/>
            <w:shd w:fill="F9FAF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Mandiri</w:t>
            </w:r>
          </w:p>
        </w:tc>
        <w:tc>
          <w:tcPr>
            <w:tcW w:type="dxa" w:w="1440"/>
            <w:shd w:fill="F9FAF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Memberikan contoh latihan bertahap dan menjadwalkan peer tutoring minggu depan.</w:t>
            </w:r>
          </w:p>
        </w:tc>
      </w:tr>
      <w:tr>
        <w:tc>
          <w:tcPr>
            <w:tcW w:type="dxa" w:w="576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40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30/07/2025</w:t>
              <w:br/>
              <w:t>13:00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Sinta &amp; Budi</w:t>
            </w:r>
          </w:p>
        </w:tc>
        <w:tc>
          <w:tcPr>
            <w:tcW w:type="dxa" w:w="1440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Kelompok Kecil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Minat &amp; Bakat / Ekskul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Diskusi persiapan proyek IPA Energi Alternatif dan penelusuran sumber referensi terpercaya.</w:t>
            </w:r>
          </w:p>
        </w:tc>
        <w:tc>
          <w:tcPr>
            <w:tcW w:type="dxa" w:w="1296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Tuntas / Selesai</w:t>
            </w:r>
          </w:p>
        </w:tc>
        <w:tc>
          <w:tcPr>
            <w:tcW w:type="dxa" w:w="1296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Mandiri</w:t>
            </w:r>
          </w:p>
        </w:tc>
        <w:tc>
          <w:tcPr>
            <w:tcW w:type="dxa" w:w="1440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Mengarahkan pencarian literatur ke perpustakaan sekolah dan jurnal terpercaya.</w:t>
            </w:r>
          </w:p>
        </w:tc>
      </w:tr>
      <w:tr>
        <w:tc>
          <w:tcPr>
            <w:tcW w:type="dxa" w:w="576"/>
            <w:shd w:fill="F9FAF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440"/>
            <w:shd w:fill="F9FAF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30/07/2025</w:t>
              <w:br/>
              <w:t>13:30</w:t>
            </w:r>
          </w:p>
        </w:tc>
        <w:tc>
          <w:tcPr>
            <w:tcW w:type="dxa" w:w="1872"/>
            <w:shd w:fill="F9FAF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Dewi Lestari</w:t>
            </w:r>
          </w:p>
        </w:tc>
        <w:tc>
          <w:tcPr>
            <w:tcW w:type="dxa" w:w="1440"/>
            <w:shd w:fill="F9FAF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Individu</w:t>
            </w:r>
          </w:p>
        </w:tc>
        <w:tc>
          <w:tcPr>
            <w:tcW w:type="dxa" w:w="1872"/>
            <w:shd w:fill="F9FAF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Sosial &amp; Psikologis</w:t>
            </w:r>
          </w:p>
        </w:tc>
        <w:tc>
          <w:tcPr>
            <w:tcW w:type="dxa" w:w="3168"/>
            <w:shd w:fill="F9FAF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Kecenderungan menunda-nunda tugas (prokrastinasi) hingga menumpuk jelang tenggat.</w:t>
            </w:r>
          </w:p>
        </w:tc>
        <w:tc>
          <w:tcPr>
            <w:tcW w:type="dxa" w:w="1296"/>
            <w:shd w:fill="F9FAF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Dalam Pemantauan</w:t>
            </w:r>
          </w:p>
        </w:tc>
        <w:tc>
          <w:tcPr>
            <w:tcW w:type="dxa" w:w="1296"/>
            <w:shd w:fill="F9FAF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Wali Kelas</w:t>
            </w:r>
          </w:p>
        </w:tc>
        <w:tc>
          <w:tcPr>
            <w:tcW w:type="dxa" w:w="1440"/>
            <w:shd w:fill="F9FAFB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Diskusi penyusunan jadwal belajar harian yang realistis dan koordinasi pemantauan bersama Wali Kelas.</w:t>
            </w:r>
          </w:p>
        </w:tc>
      </w:tr>
      <w:tr>
        <w:tc>
          <w:tcPr>
            <w:tcW w:type="dxa" w:w="576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440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05/08/2025</w:t>
              <w:br/>
              <w:t>13:00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Ahmad Fajar</w:t>
            </w:r>
          </w:p>
        </w:tc>
        <w:tc>
          <w:tcPr>
            <w:tcW w:type="dxa" w:w="1440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Individu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Akademik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Ketidakhadiran tanpa keterangan selama 3 hari berturut-turut serta penurunan motivasi belajar.</w:t>
            </w:r>
          </w:p>
        </w:tc>
        <w:tc>
          <w:tcPr>
            <w:tcW w:type="dxa" w:w="1296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Bimbingan Lanjutan</w:t>
            </w:r>
          </w:p>
        </w:tc>
        <w:tc>
          <w:tcPr>
            <w:tcW w:type="dxa" w:w="1296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sz w:val="17"/>
              </w:rPr>
              <w:t>Orang Tua / Wali</w:t>
            </w:r>
          </w:p>
        </w:tc>
        <w:tc>
          <w:tcPr>
            <w:tcW w:type="dxa" w:w="1440"/>
            <w:shd w:fill="FFFFFF" w:val="clea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sz w:val="17"/>
              </w:rPr>
              <w:t>Mengirim surat pemanggilan orang tua/wali murid untuk klarifikasi dan bimbingan bersama.</w:t>
            </w:r>
          </w:p>
        </w:tc>
      </w:tr>
      <w:tr>
        <w:tc>
          <w:tcPr>
            <w:tcW w:type="dxa" w:w="576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888888"/>
                <w:sz w:val="17"/>
              </w:rPr>
              <w:t>6</w:t>
            </w:r>
          </w:p>
        </w:tc>
        <w:tc>
          <w:tcPr>
            <w:tcW w:type="dxa" w:w="1440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440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296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296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440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576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888888"/>
                <w:sz w:val="17"/>
              </w:rPr>
              <w:t>7</w:t>
            </w:r>
          </w:p>
        </w:tc>
        <w:tc>
          <w:tcPr>
            <w:tcW w:type="dxa" w:w="1440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440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296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296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440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576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888888"/>
                <w:sz w:val="17"/>
              </w:rPr>
              <w:t>8</w:t>
            </w:r>
          </w:p>
        </w:tc>
        <w:tc>
          <w:tcPr>
            <w:tcW w:type="dxa" w:w="1440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440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296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296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440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576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888888"/>
                <w:sz w:val="17"/>
              </w:rPr>
              <w:t>9</w:t>
            </w:r>
          </w:p>
        </w:tc>
        <w:tc>
          <w:tcPr>
            <w:tcW w:type="dxa" w:w="1440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440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296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296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440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576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888888"/>
                <w:sz w:val="17"/>
              </w:rPr>
              <w:t>10</w:t>
            </w:r>
          </w:p>
        </w:tc>
        <w:tc>
          <w:tcPr>
            <w:tcW w:type="dxa" w:w="1440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440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872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296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296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  <w:tc>
          <w:tcPr>
            <w:tcW w:type="dxa" w:w="1440"/>
            <w:shd w:fill="FFFFFF" w:val="clear"/>
            <w:tcMar>
              <w:top w:w="140" w:type="dxa"/>
              <w:bottom w:w="140" w:type="dxa"/>
              <w:left w:w="80" w:type="dxa"/>
              <w:right w:w="80" w:type="dxa"/>
            </w:tcMar>
          </w:tcPr>
          <w:p>
            <w:pPr>
              <w:spacing w:after="0"/>
            </w:pP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200"/>
          </w:tcPr>
          <w:p>
            <w:pPr>
              <w:spacing w:after="40"/>
            </w:pPr>
            <w:r>
              <w:rPr>
                <w:sz w:val="18"/>
              </w:rPr>
              <w:t>Mengetahui,</w:t>
              <w:br/>
              <w:t>Kepala SMA Negeri 1 Pembelajaran</w:t>
              <w:br/>
              <w:br/>
              <w:br/>
              <w:br/>
              <w:br/>
            </w:r>
            <w:r>
              <w:rPr>
                <w:b/>
                <w:sz w:val="19"/>
              </w:rPr>
              <w:t>Dr. H. Bambang Setiawan, M.Pd</w:t>
              <w:br/>
            </w:r>
            <w:r>
              <w:rPr>
                <w:sz w:val="17"/>
              </w:rPr>
              <w:t>NIP. 19680315 199403 1 004</w:t>
            </w:r>
          </w:p>
        </w:tc>
        <w:tc>
          <w:tcPr>
            <w:tcW w:type="dxa" w:w="7200"/>
          </w:tcPr>
          <w:p>
            <w:pPr>
              <w:spacing w:after="40"/>
              <w:jc w:val="right"/>
            </w:pPr>
            <w:r>
              <w:rPr>
                <w:sz w:val="18"/>
              </w:rPr>
              <w:t>Pembelajaran, 31 Agustus 2025</w:t>
              <w:br/>
              <w:t>Guru Wali Kelompok Dandelion</w:t>
              <w:br/>
              <w:br/>
              <w:br/>
              <w:br/>
              <w:br/>
            </w:r>
            <w:r>
              <w:rPr>
                <w:b/>
                <w:sz w:val="19"/>
              </w:rPr>
              <w:t>Dra. Siti Aminah, M.Pd</w:t>
              <w:br/>
            </w:r>
            <w:r>
              <w:rPr>
                <w:sz w:val="17"/>
              </w:rPr>
              <w:t>NIP. 19780512 200501 2 003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