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8"/>
        </w:rPr>
        <w:t>LEMBAR PRESENSI &amp; REKAP PEMANTAUAN BULANAN GURU WALI</w:t>
      </w:r>
    </w:p>
    <w:p>
      <w:pPr>
        <w:jc w:val="center"/>
      </w:pPr>
      <w:r>
        <w:rPr>
          <w:rFonts w:ascii="Arial" w:hAnsi="Arial"/>
          <w:i/>
          <w:color w:val="595959"/>
          <w:sz w:val="20"/>
        </w:rPr>
        <w:t>Tahun Ajaran 2025/2026 — Sesuai Permendikdasmen No. 11/2025 &amp; Kepmendikdasmen No. 221/P/2025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Nama Guru Wali: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9"/>
              </w:rPr>
              <w:t>Dra. Siti Aminah, M.Pd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Sekolah / Unit Kerja: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9"/>
              </w:rPr>
              <w:t>SMA Negeri 1 Pembelajaran</w:t>
            </w:r>
          </w:p>
        </w:tc>
      </w:tr>
      <w:tr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NIP / NUPTK: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9"/>
              </w:rPr>
              <w:t>19780512 200501 2 003</w:t>
            </w:r>
          </w:p>
        </w:tc>
        <w:tc>
          <w:tcPr>
            <w:tcW w:type="dxa" w:w="2592"/>
            <w:shd w:fill="F2F2F2" w:val="clea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Kelompok Dampingan: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sz w:val="19"/>
              </w:rPr>
              <w:t>Kelompok Dandelion (Kelas X-1)</w:t>
            </w:r>
          </w:p>
        </w:tc>
      </w:tr>
    </w:tbl>
    <w:p/>
    <w:p>
      <w:pPr>
        <w:pStyle w:val="Heading1"/>
      </w:pPr>
      <w:r>
        <w:t>Matriks Rekapitulasi Kehadiran &amp; Sesi Pendampingan Murid (Target Min. 1x / Bulan)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</w:tblGrid>
      <w:tr>
        <w:tc>
          <w:tcPr>
            <w:tcW w:type="dxa" w:w="57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129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NIS/NISN</w:t>
            </w:r>
          </w:p>
        </w:tc>
        <w:tc>
          <w:tcPr>
            <w:tcW w:type="dxa" w:w="316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Nama Murid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Jul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Agu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Sep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Okt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Nov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Jan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Feb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Mar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Apr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Mei</w:t>
            </w:r>
          </w:p>
        </w:tc>
        <w:tc>
          <w:tcPr>
            <w:tcW w:type="dxa" w:w="648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Jun</w:t>
            </w:r>
          </w:p>
        </w:tc>
        <w:tc>
          <w:tcPr>
            <w:tcW w:type="dxa" w:w="864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296"/>
            <w:shd w:fill="1F4E79" w:val="clear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2526001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Rizky Pratama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2526002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Dewi Lestari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2526003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Sinta Maharani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2526004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Budi Santoso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2526005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Ahmad Fajar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 (2x)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2526006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Anisa Rahma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2526007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Deni Setiawan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2526008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Fitri Handayani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2526009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Gilang Permana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2526010</w:t>
            </w:r>
          </w:p>
        </w:tc>
        <w:tc>
          <w:tcPr>
            <w:tcW w:type="dxa" w:w="3168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sz w:val="17"/>
              </w:rPr>
              <w:t>Indah Permata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648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864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1296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sz w:val="17"/>
              </w:rPr>
              <w:t>Tuntas</w:t>
            </w:r>
          </w:p>
        </w:tc>
      </w:tr>
    </w:tbl>
    <w:p>
      <w:pPr>
        <w:spacing w:before="80"/>
      </w:pPr>
      <w:r>
        <w:rPr>
          <w:rFonts w:ascii="Arial" w:hAnsi="Arial"/>
          <w:b/>
          <w:sz w:val="17"/>
        </w:rPr>
        <w:t xml:space="preserve">Keterangan: </w:t>
      </w:r>
      <w:r>
        <w:rPr>
          <w:rFonts w:ascii="Arial" w:hAnsi="Arial"/>
          <w:i/>
          <w:sz w:val="17"/>
        </w:rPr>
        <w:t>Tanda (✓) menunjukkan murid telah mengikuti sesi pendampingan langsung (Individu/Kelompok) pada bulan tersebut. Target minimal = 1x pendampingan per murid per bulan.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fill="F2F2F2" w:val="clear"/>
          </w:tcPr>
          <w:p>
            <w:r>
              <w:rPr>
                <w:rFonts w:ascii="Arial" w:hAnsi="Arial"/>
                <w:b/>
                <w:sz w:val="18"/>
              </w:rPr>
              <w:t>RINGKASAN CAPAIAN PEMANTAUAN</w:t>
            </w:r>
          </w:p>
          <w:p>
            <w:r>
              <w:rPr>
                <w:rFonts w:ascii="Arial" w:hAnsi="Arial"/>
                <w:sz w:val="17"/>
              </w:rPr>
              <w:t>• Total Murid Dampingan: 10 Murid</w:t>
              <w:br/>
              <w:t>• Target Sesi Tahunan: 120 Sesi (10 x 12 Bulan)</w:t>
              <w:br/>
              <w:t>• Realisasi Sesi Dilaksanakan: 122 Sesi</w:t>
              <w:br/>
              <w:t>• Persentase Ketercapaian: 100% (Tuntas Minimum)</w:t>
            </w:r>
          </w:p>
        </w:tc>
        <w:tc>
          <w:tcPr>
            <w:tcW w:type="dxa" w:w="6912"/>
            <w:shd w:fill="F2F2F2" w:val="clear"/>
          </w:tcPr>
          <w:p>
            <w:r>
              <w:rPr>
                <w:rFonts w:ascii="Arial" w:hAnsi="Arial"/>
                <w:b/>
                <w:sz w:val="18"/>
              </w:rPr>
              <w:t>CATATAN SUPERVISI KEPALA SEKOLAH</w:t>
            </w:r>
          </w:p>
          <w:p>
            <w:r>
              <w:rPr>
                <w:rFonts w:ascii="Arial" w:hAnsi="Arial"/>
                <w:i/>
                <w:sz w:val="17"/>
              </w:rPr>
              <w:t>Pendampingan berjalan sangat konsisten. Pemantauan 4 pilar perkembangan murid terealisasi dengan baik setiap bulannya. Diterima sebagai bukti fisik beban kerja 2 JP/Minggu.</w:t>
            </w:r>
          </w:p>
        </w:tc>
      </w:tr>
      <w:tr>
        <w:tc>
          <w:tcPr>
            <w:tcW w:type="dxa" w:w="6912"/>
          </w:tcPr>
          <w:p/>
        </w:tc>
        <w:tc>
          <w:tcPr>
            <w:tcW w:type="dxa" w:w="6912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</w:tcPr>
          <w:p>
            <w:r>
              <w:rPr>
                <w:rFonts w:ascii="Arial" w:hAnsi="Arial"/>
                <w:sz w:val="18"/>
              </w:rPr>
              <w:t>Mengetahui,</w:t>
              <w:br/>
              <w:t>Kepala SMA Negeri 1 Pembelajaran</w:t>
              <w:br/>
              <w:br/>
              <w:br/>
              <w:br/>
              <w:br/>
              <w:t>_________________________</w:t>
              <w:br/>
              <w:t>Dr. H. Bambang Subroto, M.Pd</w:t>
              <w:br/>
              <w:t>NIP. 19680304 199403 1 002</w:t>
            </w:r>
          </w:p>
        </w:tc>
        <w:tc>
          <w:tcPr>
            <w:tcW w:type="dxa" w:w="6912"/>
          </w:tcPr>
          <w:p>
            <w:r>
              <w:rPr>
                <w:rFonts w:ascii="Arial" w:hAnsi="Arial"/>
                <w:sz w:val="18"/>
              </w:rPr>
              <w:t>Pembelajaran, 20 Juni 2026</w:t>
              <w:br/>
              <w:t>Guru Wali,</w:t>
              <w:br/>
              <w:br/>
              <w:br/>
              <w:br/>
              <w:br/>
              <w:t>_________________________</w:t>
              <w:br/>
              <w:t>Dra. Siti Aminah, M.Pd</w:t>
              <w:br/>
              <w:t>NIP. 19780512 200501 2 003</w:t>
            </w:r>
          </w:p>
        </w:tc>
      </w:tr>
    </w:tbl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