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F1A4" w14:textId="0D14898D" w:rsidR="004277B9" w:rsidRDefault="006F3F67">
      <w:r>
        <w:t>Review on Instrumentation codes</w:t>
      </w:r>
    </w:p>
    <w:p w14:paraId="676BA72D" w14:textId="3438F263" w:rsidR="001A718D" w:rsidRDefault="001A718D">
      <w:r>
        <w:t xml:space="preserve">All the codes are in </w:t>
      </w:r>
      <w:hyperlink r:id="rId5" w:history="1">
        <w:r>
          <w:rPr>
            <w:rStyle w:val="Hyperlink"/>
          </w:rPr>
          <w:t>https://github.com/unwatcher/sutter-fella-group</w:t>
        </w:r>
      </w:hyperlink>
    </w:p>
    <w:p w14:paraId="1F0D6283" w14:textId="79325C6A" w:rsidR="006F3F67" w:rsidRDefault="006F3F67" w:rsidP="006F3F67">
      <w:pPr>
        <w:pStyle w:val="ListParagraph"/>
        <w:numPr>
          <w:ilvl w:val="0"/>
          <w:numId w:val="1"/>
        </w:numPr>
      </w:pPr>
      <w:r>
        <w:t>PID-controlled heater with pyrometer feedback</w:t>
      </w:r>
    </w:p>
    <w:p w14:paraId="5B90EF63" w14:textId="358BB355" w:rsidR="006F3F67" w:rsidRPr="00BE61DD" w:rsidRDefault="006F3F67" w:rsidP="006F3F67">
      <w:pPr>
        <w:pStyle w:val="ListParagraph"/>
        <w:numPr>
          <w:ilvl w:val="1"/>
          <w:numId w:val="1"/>
        </w:numPr>
      </w:pPr>
      <w:r>
        <w:t>The program was implemented in python, GUI developed with the python package pyqt5.</w:t>
      </w:r>
      <w:r>
        <w:tab/>
      </w:r>
      <w:r w:rsidR="008C0E4F">
        <w:t>PID was realized with simple-</w:t>
      </w:r>
      <w:proofErr w:type="spellStart"/>
      <w:r w:rsidR="008C0E4F">
        <w:t>pid</w:t>
      </w:r>
      <w:proofErr w:type="spellEnd"/>
      <w:r w:rsidR="00A60602">
        <w:t xml:space="preserve"> </w:t>
      </w:r>
      <w:r w:rsidR="008C0E4F">
        <w:t xml:space="preserve">package </w:t>
      </w:r>
      <w:r w:rsidR="008C0E4F">
        <w:rPr>
          <w:vertAlign w:val="superscript"/>
        </w:rPr>
        <w:t>[1]</w:t>
      </w:r>
    </w:p>
    <w:p w14:paraId="3095214A" w14:textId="743F7955" w:rsidR="001E21AA" w:rsidRDefault="00BE61DD" w:rsidP="006F3F67">
      <w:pPr>
        <w:pStyle w:val="ListParagraph"/>
        <w:numPr>
          <w:ilvl w:val="1"/>
          <w:numId w:val="1"/>
        </w:numPr>
      </w:pPr>
      <w:r w:rsidRPr="00BE61DD">
        <w:t>temperature measurements</w:t>
      </w:r>
      <w:r>
        <w:t xml:space="preserve"> were done with pyrometer with </w:t>
      </w:r>
      <w:r w:rsidR="005D3CED">
        <w:t xml:space="preserve">0-10 voltage </w:t>
      </w:r>
      <w:r>
        <w:t>output</w:t>
      </w:r>
      <w:r w:rsidR="005D3CED">
        <w:t xml:space="preserve">, which is recorded by a </w:t>
      </w:r>
      <w:proofErr w:type="spellStart"/>
      <w:r w:rsidR="004E4D7B">
        <w:t>K</w:t>
      </w:r>
      <w:r w:rsidR="005D3CED">
        <w:t>eysight</w:t>
      </w:r>
      <w:r w:rsidR="004E4D7B">
        <w:rPr>
          <w:vertAlign w:val="superscript"/>
        </w:rPr>
        <w:t>TM</w:t>
      </w:r>
      <w:proofErr w:type="spellEnd"/>
      <w:r w:rsidR="005D3CED">
        <w:t xml:space="preserve"> </w:t>
      </w:r>
      <w:r w:rsidR="00362AE8">
        <w:t>34972A</w:t>
      </w:r>
      <w:r w:rsidR="005D3CED">
        <w:t xml:space="preserve"> data logger.</w:t>
      </w:r>
      <w:r w:rsidR="00A60602">
        <w:t xml:space="preserve"> It is converted based on </w:t>
      </w:r>
      <w:r w:rsidR="009B1B24">
        <w:t xml:space="preserve">Temperature = Voltage * </w:t>
      </w:r>
      <w:proofErr w:type="gramStart"/>
      <w:r w:rsidR="009B1B24">
        <w:t>20, and</w:t>
      </w:r>
      <w:proofErr w:type="gramEnd"/>
      <w:r w:rsidR="009B1B24">
        <w:t xml:space="preserve"> fed to </w:t>
      </w:r>
      <w:proofErr w:type="spellStart"/>
      <w:r w:rsidR="009B1B24">
        <w:t>pid</w:t>
      </w:r>
      <w:proofErr w:type="spellEnd"/>
      <w:r w:rsidR="009B1B24">
        <w:t xml:space="preserve"> loop.</w:t>
      </w:r>
    </w:p>
    <w:p w14:paraId="45795FAA" w14:textId="7A987D03" w:rsidR="009B1B24" w:rsidRDefault="005D3CED" w:rsidP="009B1B24">
      <w:pPr>
        <w:pStyle w:val="ListParagraph"/>
        <w:numPr>
          <w:ilvl w:val="1"/>
          <w:numId w:val="1"/>
        </w:numPr>
      </w:pPr>
      <w:r>
        <w:t>The data logger is hooked to the python program with</w:t>
      </w:r>
      <w:r w:rsidR="003441BB">
        <w:t xml:space="preserve"> NI</w:t>
      </w:r>
      <w:r>
        <w:t xml:space="preserve"> visa and python package </w:t>
      </w:r>
      <w:proofErr w:type="spellStart"/>
      <w:r>
        <w:t>pyvisa</w:t>
      </w:r>
      <w:proofErr w:type="spellEnd"/>
      <w:r>
        <w:t>.</w:t>
      </w:r>
      <w:r w:rsidR="001E21AA">
        <w:t xml:space="preserve"> To use it, the IO suite must be installed first, which can be found here: </w:t>
      </w:r>
      <w:hyperlink r:id="rId6" w:history="1">
        <w:r w:rsidR="001E21AA" w:rsidRPr="004F341B">
          <w:rPr>
            <w:rStyle w:val="Hyperlink"/>
          </w:rPr>
          <w:t>http://www.agilent.com/find/iosuite</w:t>
        </w:r>
      </w:hyperlink>
      <w:r w:rsidR="001E21AA">
        <w:t>.</w:t>
      </w:r>
      <w:r w:rsidR="009B1B24">
        <w:t xml:space="preserve"> The visa location is static and can be found in line 171. </w:t>
      </w:r>
    </w:p>
    <w:p w14:paraId="6DAD2C4D" w14:textId="4A592B51" w:rsidR="00BE61DD" w:rsidRDefault="008D0197" w:rsidP="009B1B24">
      <w:pPr>
        <w:pStyle w:val="ListParagraph"/>
        <w:numPr>
          <w:ilvl w:val="1"/>
          <w:numId w:val="1"/>
        </w:numPr>
      </w:pPr>
      <w:r>
        <w:t xml:space="preserve">The temperature is fed to </w:t>
      </w:r>
      <w:r w:rsidR="00701110">
        <w:t xml:space="preserve">the </w:t>
      </w:r>
      <w:r w:rsidR="00616EAF">
        <w:t xml:space="preserve">PID loop which updates every 0.5s. </w:t>
      </w:r>
      <w:r w:rsidR="00C72084">
        <w:t>Temperature also output to csv</w:t>
      </w:r>
      <w:r w:rsidR="009B1B24">
        <w:t xml:space="preserve"> row every 2s. (line 83- 88)</w:t>
      </w:r>
      <w:r w:rsidR="00C72084">
        <w:t xml:space="preserve">. </w:t>
      </w:r>
    </w:p>
    <w:p w14:paraId="034746A8" w14:textId="7AE34A75" w:rsidR="009B1B24" w:rsidRPr="00BE61DD" w:rsidRDefault="009B1B24" w:rsidP="009B1B24">
      <w:pPr>
        <w:pStyle w:val="ListParagraph"/>
        <w:numPr>
          <w:ilvl w:val="1"/>
          <w:numId w:val="1"/>
        </w:numPr>
      </w:pPr>
      <w:r>
        <w:t>Plotting preferences for the app can be found in canvas settings (line 42-47)</w:t>
      </w:r>
    </w:p>
    <w:p w14:paraId="6097310A" w14:textId="5C2CC693" w:rsidR="006F3F67" w:rsidRDefault="006F3F67" w:rsidP="006F3F67">
      <w:pPr>
        <w:pStyle w:val="ListParagraph"/>
        <w:numPr>
          <w:ilvl w:val="0"/>
          <w:numId w:val="1"/>
        </w:numPr>
      </w:pPr>
      <w:r>
        <w:t xml:space="preserve">Syringe Pump control </w:t>
      </w:r>
    </w:p>
    <w:p w14:paraId="3CCAD277" w14:textId="0945123C" w:rsidR="006F3F67" w:rsidRDefault="006F3F67" w:rsidP="006F3F67">
      <w:pPr>
        <w:pStyle w:val="ListParagraph"/>
        <w:numPr>
          <w:ilvl w:val="1"/>
          <w:numId w:val="1"/>
        </w:numPr>
      </w:pPr>
      <w:r>
        <w:t>The program was implemented in python, GUI developed with python package pyqt5</w:t>
      </w:r>
      <w:r w:rsidR="008C0E4F">
        <w:t>, with which</w:t>
      </w:r>
      <w:r>
        <w:t xml:space="preserve"> </w:t>
      </w:r>
      <w:r w:rsidR="008C0E4F">
        <w:t>t</w:t>
      </w:r>
      <w:r>
        <w:t>wo NE-1000</w:t>
      </w:r>
      <w:r w:rsidR="008C0E4F">
        <w:t xml:space="preserve"> syringe pumps</w:t>
      </w:r>
      <w:r>
        <w:t xml:space="preserve"> were controlled via </w:t>
      </w:r>
      <w:r w:rsidR="008C0E4F">
        <w:t xml:space="preserve">COM serial interface. </w:t>
      </w:r>
      <w:r w:rsidR="009B1B24">
        <w:t>The commands can be found in manual.</w:t>
      </w:r>
    </w:p>
    <w:p w14:paraId="77C926C7" w14:textId="426018BA" w:rsidR="008C0E4F" w:rsidRDefault="008C0E4F" w:rsidP="006F3F67">
      <w:pPr>
        <w:pStyle w:val="ListParagraph"/>
        <w:numPr>
          <w:ilvl w:val="1"/>
          <w:numId w:val="1"/>
        </w:numPr>
      </w:pPr>
      <w:r>
        <w:t>The purging mode is set by deleting all phases and setting the only phase to be dispensing at highest speed</w:t>
      </w:r>
      <w:r w:rsidR="009B1B24">
        <w:t xml:space="preserve"> allowed for the syringe</w:t>
      </w:r>
      <w:r w:rsidR="003441BB">
        <w:t xml:space="preserve">. The dispensing mode is set that the first phase dispenses a set amount, and second phase is STOP. </w:t>
      </w:r>
      <w:r w:rsidR="004E4D7B">
        <w:t>To see the details of commands and make change see the user manual</w:t>
      </w:r>
      <w:r w:rsidR="009B1B24">
        <w:t>.</w:t>
      </w:r>
      <w:r w:rsidR="004E4D7B">
        <w:t xml:space="preserve"> </w:t>
      </w:r>
    </w:p>
    <w:p w14:paraId="53697CD3" w14:textId="1F3DE029" w:rsidR="00C72084" w:rsidRDefault="00C72084" w:rsidP="006F3F67">
      <w:pPr>
        <w:pStyle w:val="ListParagraph"/>
        <w:numPr>
          <w:ilvl w:val="1"/>
          <w:numId w:val="1"/>
        </w:numPr>
      </w:pPr>
      <w:r>
        <w:t>The pumps themselves has a</w:t>
      </w:r>
      <w:r w:rsidR="009B1B24">
        <w:t xml:space="preserve"> speed</w:t>
      </w:r>
      <w:r>
        <w:t xml:space="preserve"> limit depending on the diameter you set. Check </w:t>
      </w:r>
      <w:r w:rsidR="004E4D7B">
        <w:t xml:space="preserve">“Syringe Diameter Chart.pdf” in resources. </w:t>
      </w:r>
    </w:p>
    <w:p w14:paraId="3DDCA380" w14:textId="04D5606C" w:rsidR="008C0E4F" w:rsidRDefault="008C0E4F" w:rsidP="008C0E4F">
      <w:pPr>
        <w:pStyle w:val="ListParagraph"/>
        <w:numPr>
          <w:ilvl w:val="0"/>
          <w:numId w:val="1"/>
        </w:numPr>
      </w:pPr>
      <w:r>
        <w:t>Lepton camera acquisition</w:t>
      </w:r>
    </w:p>
    <w:p w14:paraId="08E0B2FB" w14:textId="4BFBC725" w:rsidR="005817BA" w:rsidRDefault="005817BA" w:rsidP="005817BA">
      <w:pPr>
        <w:pStyle w:val="ListParagraph"/>
        <w:numPr>
          <w:ilvl w:val="1"/>
          <w:numId w:val="1"/>
        </w:numPr>
      </w:pPr>
      <w:r>
        <w:t xml:space="preserve">The program for </w:t>
      </w:r>
      <w:proofErr w:type="spellStart"/>
      <w:r>
        <w:t>PureThermal</w:t>
      </w:r>
      <w:proofErr w:type="spellEnd"/>
      <w:r>
        <w:t xml:space="preserve"> 2 board with a FLIR 3 is </w:t>
      </w:r>
      <w:proofErr w:type="spellStart"/>
      <w:r>
        <w:t>impleted</w:t>
      </w:r>
      <w:proofErr w:type="spellEnd"/>
      <w:r>
        <w:t xml:space="preserve"> using the custom python library fork of </w:t>
      </w:r>
      <w:proofErr w:type="spellStart"/>
      <w:r>
        <w:t>libuvc</w:t>
      </w:r>
      <w:proofErr w:type="spellEnd"/>
      <w:r>
        <w:t xml:space="preserve"> provided by </w:t>
      </w:r>
      <w:proofErr w:type="spellStart"/>
      <w:r>
        <w:t>purethermal</w:t>
      </w:r>
      <w:proofErr w:type="spellEnd"/>
      <w:r w:rsidR="009B1B24">
        <w:t xml:space="preserve"> </w:t>
      </w:r>
      <w:r w:rsidRPr="009B1B24">
        <w:rPr>
          <w:vertAlign w:val="superscript"/>
        </w:rPr>
        <w:t>[2]</w:t>
      </w:r>
      <w:r>
        <w:t xml:space="preserve">. The hardware hook was modified upon the original code for </w:t>
      </w:r>
      <w:proofErr w:type="spellStart"/>
      <w:r w:rsidR="00F06C62">
        <w:t>purethermal</w:t>
      </w:r>
      <w:proofErr w:type="spellEnd"/>
      <w:r w:rsidR="00F06C62">
        <w:t xml:space="preserve"> 1</w:t>
      </w:r>
      <w:r w:rsidR="009B1B24">
        <w:t>, for radiometry mode</w:t>
      </w:r>
      <w:r w:rsidR="00F06C62">
        <w:t xml:space="preserve"> </w:t>
      </w:r>
      <w:r w:rsidR="00F06C62">
        <w:rPr>
          <w:vertAlign w:val="superscript"/>
        </w:rPr>
        <w:t>[3]</w:t>
      </w:r>
      <w:r w:rsidR="00F06C62">
        <w:t>. The modified code has an additional zoomed in view of the substrate</w:t>
      </w:r>
      <w:r w:rsidR="003441BB">
        <w:t xml:space="preserve">, so that it is possible to closely monitor the surface emissivity. </w:t>
      </w:r>
    </w:p>
    <w:p w14:paraId="1513AE2F" w14:textId="5D298123" w:rsidR="009B1B24" w:rsidRDefault="009B1B24" w:rsidP="005817BA">
      <w:pPr>
        <w:pStyle w:val="ListParagraph"/>
        <w:numPr>
          <w:ilvl w:val="1"/>
          <w:numId w:val="1"/>
        </w:numPr>
      </w:pPr>
      <w:r>
        <w:t>The color profile for the raw image output is in Y16, which has one value per pixel. The values are in range 0-2</w:t>
      </w:r>
      <w:r>
        <w:rPr>
          <w:vertAlign w:val="superscript"/>
        </w:rPr>
        <w:t>16</w:t>
      </w:r>
      <w:r>
        <w:t>, and temperature (in Kelvin) = (value)/100</w:t>
      </w:r>
    </w:p>
    <w:p w14:paraId="5ABC88DB" w14:textId="39EDA07F" w:rsidR="009B1B24" w:rsidRDefault="0020397E" w:rsidP="005817BA">
      <w:pPr>
        <w:pStyle w:val="ListParagraph"/>
        <w:numPr>
          <w:ilvl w:val="1"/>
          <w:numId w:val="1"/>
        </w:numPr>
      </w:pPr>
      <w:r>
        <w:t xml:space="preserve">Controls: </w:t>
      </w:r>
      <w:r w:rsidR="009B1B24">
        <w:t>‘D’ for record, press again to stop recording.</w:t>
      </w:r>
      <w:r w:rsidR="00282E4F">
        <w:t xml:space="preserve"> (</w:t>
      </w:r>
      <w:r w:rsidR="00282E4F">
        <w:rPr>
          <w:b/>
        </w:rPr>
        <w:t>double check is this right?)</w:t>
      </w:r>
      <w:r w:rsidR="009B1B24">
        <w:t xml:space="preserve"> ‘C’ for exit. The program saves both a colored image and a raw image.</w:t>
      </w:r>
    </w:p>
    <w:p w14:paraId="5CD63DF5" w14:textId="6E9A4C0A" w:rsidR="005817BA" w:rsidRDefault="005817BA" w:rsidP="008C0E4F">
      <w:pPr>
        <w:pStyle w:val="ListParagraph"/>
        <w:numPr>
          <w:ilvl w:val="0"/>
          <w:numId w:val="1"/>
        </w:numPr>
      </w:pPr>
      <w:r>
        <w:t>Lepton camera image processing</w:t>
      </w:r>
    </w:p>
    <w:p w14:paraId="30641D7C" w14:textId="41B8BA00" w:rsidR="003441BB" w:rsidRDefault="00F63DA6" w:rsidP="003441BB">
      <w:pPr>
        <w:pStyle w:val="ListParagraph"/>
        <w:numPr>
          <w:ilvl w:val="1"/>
          <w:numId w:val="1"/>
        </w:numPr>
      </w:pPr>
      <w:r>
        <w:t>(</w:t>
      </w:r>
      <w:r w:rsidRPr="00F63DA6">
        <w:t>Lepton\Make Thermal Videos</w:t>
      </w:r>
      <w:r>
        <w:t>\</w:t>
      </w:r>
      <w:r w:rsidRPr="00F63DA6">
        <w:t>Make_thermal_video</w:t>
      </w:r>
      <w:r>
        <w:t>.py)</w:t>
      </w:r>
      <w:r w:rsidR="003F672F">
        <w:t xml:space="preserve"> </w:t>
      </w:r>
      <w:r w:rsidR="003441BB">
        <w:t>The thermal video is made via python and matplotlib</w:t>
      </w:r>
      <w:r w:rsidR="00362AE8">
        <w:t xml:space="preserve">. </w:t>
      </w:r>
      <w:r w:rsidR="008054FB">
        <w:t xml:space="preserve">First a </w:t>
      </w:r>
      <w:proofErr w:type="spellStart"/>
      <w:r w:rsidR="008054FB">
        <w:t>colorbar</w:t>
      </w:r>
      <w:proofErr w:type="spellEnd"/>
      <w:r w:rsidR="00CA3DD1">
        <w:t xml:space="preserve"> image</w:t>
      </w:r>
      <w:r w:rsidR="008054FB">
        <w:t xml:space="preserve"> is made with the desired range of temperature (</w:t>
      </w:r>
      <w:r w:rsidR="00CA3DD1">
        <w:t>static, line 13</w:t>
      </w:r>
      <w:r w:rsidR="008054FB">
        <w:t>)</w:t>
      </w:r>
      <w:r w:rsidR="00CA3DD1">
        <w:t>. Then t</w:t>
      </w:r>
      <w:r w:rsidR="00362AE8">
        <w:t>he raw data</w:t>
      </w:r>
      <w:r w:rsidR="00CA3DD1">
        <w:t xml:space="preserve"> in selected folder</w:t>
      </w:r>
      <w:r w:rsidR="00362AE8">
        <w:t xml:space="preserve"> is converted to pseudo colored pictures</w:t>
      </w:r>
      <w:r w:rsidR="00282E4F">
        <w:t xml:space="preserve"> by shrinking to 8-bit and applying colormap (cv2.colormap)</w:t>
      </w:r>
      <w:r w:rsidR="00362AE8">
        <w:t xml:space="preserve">. </w:t>
      </w:r>
      <w:r w:rsidR="00CA3DD1">
        <w:t>The output image is saved to a subfolder “new” in the selected folder. The output images are combined into a video in the “new” folder.</w:t>
      </w:r>
    </w:p>
    <w:p w14:paraId="7C4E77AE" w14:textId="60D56770" w:rsidR="008C0E4F" w:rsidRPr="00362AE8" w:rsidRDefault="005817BA" w:rsidP="008C0E4F">
      <w:pPr>
        <w:pStyle w:val="ListParagraph"/>
        <w:numPr>
          <w:ilvl w:val="0"/>
          <w:numId w:val="1"/>
        </w:numPr>
      </w:pPr>
      <w:r>
        <w:lastRenderedPageBreak/>
        <w:t>XRD</w:t>
      </w:r>
      <w:r w:rsidR="0020397E">
        <w:t xml:space="preserve"> contour</w:t>
      </w:r>
      <w:r>
        <w:t xml:space="preserve"> plotting and analysis with MATLAB</w:t>
      </w:r>
      <w:r>
        <w:rPr>
          <w:vertAlign w:val="superscript"/>
        </w:rPr>
        <w:t>TM</w:t>
      </w:r>
    </w:p>
    <w:p w14:paraId="2402C7EB" w14:textId="67EC4D79" w:rsidR="001A718D" w:rsidRDefault="001A718D" w:rsidP="001A718D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ALS_analysis</w:t>
      </w:r>
      <w:proofErr w:type="spellEnd"/>
      <w:r>
        <w:t>/</w:t>
      </w:r>
      <w:proofErr w:type="spellStart"/>
      <w:r>
        <w:t>ALS_plot_horizontal.m</w:t>
      </w:r>
      <w:proofErr w:type="spellEnd"/>
      <w:r>
        <w:t>)</w:t>
      </w:r>
      <w:r w:rsidR="00F42D03">
        <w:t xml:space="preserve"> </w:t>
      </w:r>
      <w:r w:rsidR="0020397E">
        <w:t xml:space="preserve">The data is first calibrated (with alumina? Not sure, but there was one time we just used 14.2 perovskite peak as a reference) and integrated with XMAS software, either along the chi or 2theta. </w:t>
      </w:r>
      <w:r w:rsidR="00CA3DD1">
        <w:t>The output “.</w:t>
      </w:r>
      <w:proofErr w:type="spellStart"/>
      <w:r w:rsidR="00CA3DD1">
        <w:t>dat</w:t>
      </w:r>
      <w:proofErr w:type="spellEnd"/>
      <w:r w:rsidR="00CA3DD1">
        <w:t xml:space="preserve">” file is fed into the </w:t>
      </w:r>
      <w:r w:rsidR="003824DE">
        <w:t>program, converted to a</w:t>
      </w:r>
      <w:r w:rsidR="00520C1D">
        <w:t>n</w:t>
      </w:r>
      <w:r w:rsidR="003824DE">
        <w:t xml:space="preserve"> intensity matrix with x-length corresponding to the 2theta points and y-length corresponding to time frame. The plotting is done by using </w:t>
      </w:r>
      <w:proofErr w:type="spellStart"/>
      <w:r w:rsidR="003824DE">
        <w:t>contourf</w:t>
      </w:r>
      <w:proofErr w:type="spellEnd"/>
      <w:r w:rsidR="003824DE">
        <w:t xml:space="preserve"> in MATLAB, and the individual rows in the data matrix can be taken out and fitted in loops, yielding features like FWHM or integration. </w:t>
      </w:r>
    </w:p>
    <w:p w14:paraId="41112B44" w14:textId="40C45892" w:rsidR="00520C1D" w:rsidRDefault="00520C1D" w:rsidP="001A718D">
      <w:pPr>
        <w:pStyle w:val="ListParagraph"/>
        <w:numPr>
          <w:ilvl w:val="1"/>
          <w:numId w:val="1"/>
        </w:numPr>
      </w:pPr>
      <w:r>
        <w:t xml:space="preserve">The peaks in each time frame are identified and </w:t>
      </w:r>
      <w:proofErr w:type="spellStart"/>
      <w:r>
        <w:t>fwhm</w:t>
      </w:r>
      <w:proofErr w:type="spellEnd"/>
      <w:r>
        <w:t xml:space="preserve"> is extracted for each one. In the beginning of the code a minimum height can be changed to adjust for the background noises.</w:t>
      </w:r>
      <w:r w:rsidR="00C239CA">
        <w:t xml:space="preserve"> ”</w:t>
      </w:r>
      <w:proofErr w:type="spellStart"/>
      <w:r w:rsidR="00C239CA">
        <w:t>Caxis</w:t>
      </w:r>
      <w:proofErr w:type="spellEnd"/>
      <w:r w:rsidR="00C239CA">
        <w:t>” attribute of the contour can be changed so that more (or less) details are shown in the plot.</w:t>
      </w:r>
    </w:p>
    <w:p w14:paraId="6D422C12" w14:textId="514CDF04" w:rsidR="001A718D" w:rsidRPr="00F06C62" w:rsidRDefault="001A718D" w:rsidP="001A718D">
      <w:pPr>
        <w:pStyle w:val="ListParagraph"/>
        <w:numPr>
          <w:ilvl w:val="1"/>
          <w:numId w:val="1"/>
        </w:numPr>
      </w:pPr>
      <w:r>
        <w:t>The chi data yielded by integrating along chi in XMAS can also be plotted in a similar way. (</w:t>
      </w:r>
      <w:proofErr w:type="spellStart"/>
      <w:r>
        <w:t>ALS_analysis</w:t>
      </w:r>
      <w:proofErr w:type="spellEnd"/>
      <w:r>
        <w:t>/</w:t>
      </w:r>
      <w:proofErr w:type="spellStart"/>
      <w:r>
        <w:t>chi_plot.m</w:t>
      </w:r>
      <w:proofErr w:type="spellEnd"/>
      <w:r>
        <w:t>)</w:t>
      </w:r>
    </w:p>
    <w:p w14:paraId="1D948C4A" w14:textId="7435DF17" w:rsidR="00F06C62" w:rsidRDefault="00F06C62" w:rsidP="008C0E4F">
      <w:pPr>
        <w:pStyle w:val="ListParagraph"/>
        <w:numPr>
          <w:ilvl w:val="0"/>
          <w:numId w:val="1"/>
        </w:numPr>
      </w:pPr>
      <w:r>
        <w:t>PL signal capture</w:t>
      </w:r>
      <w:r w:rsidR="00362AE8">
        <w:t>d</w:t>
      </w:r>
      <w:r>
        <w:t xml:space="preserve"> with </w:t>
      </w:r>
      <w:r w:rsidR="00362AE8">
        <w:t>Oceanview and exported into csv format.</w:t>
      </w:r>
      <w:bookmarkStart w:id="0" w:name="_GoBack"/>
      <w:bookmarkEnd w:id="0"/>
    </w:p>
    <w:p w14:paraId="51BC6FA3" w14:textId="339A0A15" w:rsidR="00924602" w:rsidRDefault="00924602" w:rsidP="00924602">
      <w:pPr>
        <w:pStyle w:val="ListParagraph"/>
        <w:numPr>
          <w:ilvl w:val="1"/>
          <w:numId w:val="1"/>
        </w:numPr>
      </w:pPr>
      <w:r w:rsidRPr="00924602">
        <w:t xml:space="preserve">Ocean Optics QE Pro control software </w:t>
      </w:r>
      <w:proofErr w:type="spellStart"/>
      <w:r w:rsidRPr="00924602">
        <w:t>OceanView</w:t>
      </w:r>
      <w:proofErr w:type="spellEnd"/>
      <w:r w:rsidRPr="00924602">
        <w:t xml:space="preserve"> captured full-spectrum 185 - 1100 nm data at 1 second intervals while custom python code read the output data files and updates a false color contour plot of intensity to wavelength. The plot was implemented with real-time animated plot and updates sufficiently close to real time so that operator could adjust antisolvent delivery timing and heating parameters while directly witnessing the effects.</w:t>
      </w:r>
    </w:p>
    <w:p w14:paraId="6262144D" w14:textId="030622C6" w:rsidR="00362AE8" w:rsidRDefault="00362AE8" w:rsidP="00362AE8">
      <w:pPr>
        <w:pStyle w:val="ListParagraph"/>
        <w:numPr>
          <w:ilvl w:val="1"/>
          <w:numId w:val="1"/>
        </w:numPr>
      </w:pPr>
      <w:r>
        <w:t xml:space="preserve">A contour plot code is written in </w:t>
      </w:r>
      <w:r w:rsidR="003320C8">
        <w:t>MATLAB</w:t>
      </w:r>
      <w:r>
        <w:t xml:space="preserve"> for this specific format</w:t>
      </w:r>
      <w:r w:rsidR="0020397E">
        <w:t xml:space="preserve"> (</w:t>
      </w:r>
      <w:proofErr w:type="spellStart"/>
      <w:r w:rsidR="0020397E">
        <w:t>PL_heatmap.m</w:t>
      </w:r>
      <w:proofErr w:type="spellEnd"/>
      <w:r w:rsidR="0020397E">
        <w:t>) under the PL/PL plot folder</w:t>
      </w:r>
      <w:r>
        <w:t xml:space="preserve">. </w:t>
      </w:r>
      <w:r w:rsidR="008054FB">
        <w:t>It allows for plotting in wavelength, eV, or both. There might be some issues with MATLAB earlier than 2018.</w:t>
      </w:r>
    </w:p>
    <w:p w14:paraId="5285283D" w14:textId="57AD0879" w:rsidR="00F06C62" w:rsidRDefault="00F06C62" w:rsidP="008054FB">
      <w:pPr>
        <w:pStyle w:val="ListParagraph"/>
        <w:numPr>
          <w:ilvl w:val="0"/>
          <w:numId w:val="1"/>
        </w:numPr>
      </w:pPr>
      <w:r>
        <w:t xml:space="preserve">PL contour plotting and real-time PL preview </w:t>
      </w:r>
    </w:p>
    <w:p w14:paraId="013EDD82" w14:textId="53D2C3C4" w:rsidR="008054FB" w:rsidRDefault="008054FB" w:rsidP="008054FB">
      <w:pPr>
        <w:pStyle w:val="ListParagraph"/>
        <w:numPr>
          <w:ilvl w:val="1"/>
          <w:numId w:val="1"/>
        </w:numPr>
      </w:pPr>
      <w:r>
        <w:t xml:space="preserve">PL/Live_heatmap.py: </w:t>
      </w:r>
      <w:r w:rsidR="00F06C62">
        <w:t xml:space="preserve">Real time preview of PL signal was implemented with animated </w:t>
      </w:r>
      <w:proofErr w:type="spellStart"/>
      <w:proofErr w:type="gramStart"/>
      <w:r w:rsidR="00F06C62">
        <w:t>matplotlib.pyplot</w:t>
      </w:r>
      <w:proofErr w:type="spellEnd"/>
      <w:proofErr w:type="gramEnd"/>
      <w:r w:rsidR="00F06C62">
        <w:t xml:space="preserve"> object. </w:t>
      </w:r>
      <w:r w:rsidR="003441BB">
        <w:t xml:space="preserve">It scans the target folder for </w:t>
      </w:r>
      <w:r w:rsidR="00362AE8">
        <w:t xml:space="preserve">files and updates the plot. </w:t>
      </w:r>
      <w:r>
        <w:t xml:space="preserve">Currently it is not adaptive in color range, which should be added in the future. </w:t>
      </w:r>
    </w:p>
    <w:p w14:paraId="12AB257D" w14:textId="3BB2E6EC" w:rsidR="008C0E4F" w:rsidRDefault="00F06C62" w:rsidP="00362AE8">
      <w:r>
        <w:t xml:space="preserve">Time sync was generally done with </w:t>
      </w:r>
      <w:r w:rsidR="00C638B1">
        <w:t xml:space="preserve">syncing the computer’s system time with the </w:t>
      </w:r>
      <w:r w:rsidR="00362AE8">
        <w:t>LBL</w:t>
      </w:r>
      <w:r w:rsidR="00C638B1">
        <w:t xml:space="preserve"> NTP server </w:t>
      </w:r>
      <w:r w:rsidR="00362AE8">
        <w:t xml:space="preserve">(ntp1.lbl.gov) </w:t>
      </w:r>
      <w:r w:rsidR="00C638B1">
        <w:t xml:space="preserve">every time a program is launched. </w:t>
      </w:r>
    </w:p>
    <w:p w14:paraId="3CBEA33A" w14:textId="444AAC3B" w:rsidR="008C0E4F" w:rsidRDefault="008C0E4F" w:rsidP="006F3F67">
      <w:r>
        <w:t xml:space="preserve">[1] </w:t>
      </w:r>
      <w:hyperlink r:id="rId7" w:history="1">
        <w:r w:rsidR="005817BA" w:rsidRPr="006740AF">
          <w:rPr>
            <w:rStyle w:val="Hyperlink"/>
          </w:rPr>
          <w:t>https://pypi.org/project/simple-pid/</w:t>
        </w:r>
      </w:hyperlink>
    </w:p>
    <w:p w14:paraId="7E00BE5C" w14:textId="7F9D63F3" w:rsidR="005817BA" w:rsidRDefault="005817BA" w:rsidP="006F3F67">
      <w:r>
        <w:t xml:space="preserve">[2] </w:t>
      </w:r>
      <w:hyperlink r:id="rId8" w:history="1">
        <w:r w:rsidRPr="006740AF">
          <w:rPr>
            <w:rStyle w:val="Hyperlink"/>
          </w:rPr>
          <w:t>https://github.com/groupgets/libuvc</w:t>
        </w:r>
      </w:hyperlink>
    </w:p>
    <w:p w14:paraId="594BE697" w14:textId="5951C5DF" w:rsidR="005817BA" w:rsidRDefault="00F06C62" w:rsidP="006F3F67">
      <w:r>
        <w:t xml:space="preserve">[3] </w:t>
      </w:r>
      <w:hyperlink r:id="rId9" w:history="1">
        <w:r w:rsidRPr="006740AF">
          <w:rPr>
            <w:rStyle w:val="Hyperlink"/>
          </w:rPr>
          <w:t>https://github.com/groupgets/purethermal1-uvc-capture/blob/master/python/uvc-radiometry.py</w:t>
        </w:r>
      </w:hyperlink>
    </w:p>
    <w:sectPr w:rsidR="005817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7678"/>
    <w:multiLevelType w:val="hybridMultilevel"/>
    <w:tmpl w:val="3D06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67"/>
    <w:rsid w:val="001A718D"/>
    <w:rsid w:val="001E21AA"/>
    <w:rsid w:val="0020397E"/>
    <w:rsid w:val="00275482"/>
    <w:rsid w:val="00282E4F"/>
    <w:rsid w:val="003320C8"/>
    <w:rsid w:val="003441BB"/>
    <w:rsid w:val="00362AE8"/>
    <w:rsid w:val="003824DE"/>
    <w:rsid w:val="003F672F"/>
    <w:rsid w:val="004E4D7B"/>
    <w:rsid w:val="00520C1D"/>
    <w:rsid w:val="005817BA"/>
    <w:rsid w:val="005D3CED"/>
    <w:rsid w:val="00616EAF"/>
    <w:rsid w:val="006F3F67"/>
    <w:rsid w:val="00701110"/>
    <w:rsid w:val="008054FB"/>
    <w:rsid w:val="008C0E4F"/>
    <w:rsid w:val="008D0197"/>
    <w:rsid w:val="00924602"/>
    <w:rsid w:val="009B1B24"/>
    <w:rsid w:val="00A60602"/>
    <w:rsid w:val="00BE61DD"/>
    <w:rsid w:val="00C239CA"/>
    <w:rsid w:val="00C63866"/>
    <w:rsid w:val="00C638B1"/>
    <w:rsid w:val="00C72084"/>
    <w:rsid w:val="00C83F0A"/>
    <w:rsid w:val="00CA3DD1"/>
    <w:rsid w:val="00D54AF4"/>
    <w:rsid w:val="00F06C62"/>
    <w:rsid w:val="00F42D03"/>
    <w:rsid w:val="00F63DA6"/>
    <w:rsid w:val="00F8476C"/>
    <w:rsid w:val="00FB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A638"/>
  <w15:chartTrackingRefBased/>
  <w15:docId w15:val="{815299FC-DD47-4381-A974-D3A2474E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oupgets/libuv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simple-p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ilent.com/find/iosu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nwatcher/sutter-fella-gro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oupgets/purethermal1-uvc-capture/blob/master/python/uvc-radiometr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8077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Yuan</dc:creator>
  <cp:keywords/>
  <dc:description/>
  <cp:lastModifiedBy>Zhenghao Yuan</cp:lastModifiedBy>
  <cp:revision>11</cp:revision>
  <dcterms:created xsi:type="dcterms:W3CDTF">2019-03-20T21:52:00Z</dcterms:created>
  <dcterms:modified xsi:type="dcterms:W3CDTF">2019-05-17T17:44:00Z</dcterms:modified>
</cp:coreProperties>
</file>