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4583A" w14:textId="77777777" w:rsidR="00E97CB9" w:rsidRPr="0027184E" w:rsidRDefault="00C02C55" w:rsidP="0027184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</w:t>
      </w:r>
    </w:p>
    <w:p w14:paraId="1199975E" w14:textId="77777777" w:rsidR="00E97CB9" w:rsidRPr="0027184E" w:rsidRDefault="00C02C55" w:rsidP="0027184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3D089C2C" w14:textId="41AB7E62" w:rsidR="00E97CB9" w:rsidRPr="0027184E" w:rsidRDefault="00C02C55" w:rsidP="0027184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7184E">
        <w:rPr>
          <w:rFonts w:ascii="Times New Roman" w:hAnsi="Times New Roman" w:cs="Times New Roman"/>
          <w:sz w:val="28"/>
          <w:szCs w:val="28"/>
        </w:rPr>
        <w:t>«Пермский государственный национальный исследовательский университет» (ПГНИУ)</w:t>
      </w:r>
      <w:bookmarkStart w:id="0" w:name="_heading=h.gjdgxs" w:colFirst="0" w:colLast="0"/>
      <w:bookmarkEnd w:id="0"/>
    </w:p>
    <w:p w14:paraId="0E5C0B3F" w14:textId="77777777" w:rsidR="00E97CB9" w:rsidRPr="0027184E" w:rsidRDefault="00E97CB9" w:rsidP="002718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281965" w14:textId="77777777" w:rsidR="00E97CB9" w:rsidRPr="0027184E" w:rsidRDefault="00C02C55" w:rsidP="0027184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Отчёт по итоговому проекту учебного курса «Компьютерное зрение»</w:t>
      </w:r>
    </w:p>
    <w:p w14:paraId="296329A9" w14:textId="77777777" w:rsidR="00E97CB9" w:rsidRPr="0027184E" w:rsidRDefault="00C02C55" w:rsidP="0027184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184E">
        <w:rPr>
          <w:rFonts w:ascii="Times New Roman" w:hAnsi="Times New Roman" w:cs="Times New Roman"/>
          <w:b/>
          <w:bCs/>
          <w:sz w:val="28"/>
          <w:szCs w:val="28"/>
        </w:rPr>
        <w:t>«СЕГМЕНТАЦИЯ ВИДЕОПОТОКА: ОБЪЕКТ, ПРИНИМАЮЩИЙ РЕШЕНИЯ. ВЫДЕЛЕНИЕ КОНТУРА ЖИВОТНОГО В ИССЛЕДОВАТЕЛЬСКИХ УСТАНОВКАХ КЛАССА "ОТКРЫТОЕ ПОЛЕ"»</w:t>
      </w:r>
    </w:p>
    <w:p w14:paraId="5C41F682" w14:textId="77777777" w:rsidR="00E97CB9" w:rsidRPr="0027184E" w:rsidRDefault="00E97CB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2A1E6F" w14:textId="77777777" w:rsidR="00E97CB9" w:rsidRPr="0027184E" w:rsidRDefault="00E97CB9" w:rsidP="0027184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4DE8BBF" w14:textId="77777777" w:rsidR="00E97CB9" w:rsidRPr="0027184E" w:rsidRDefault="00C02C55" w:rsidP="0027184E">
      <w:pPr>
        <w:spacing w:line="360" w:lineRule="auto"/>
        <w:ind w:left="3969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Разработчики проекта:</w:t>
      </w:r>
    </w:p>
    <w:p w14:paraId="78A40F4D" w14:textId="77777777" w:rsidR="00E97CB9" w:rsidRPr="0027184E" w:rsidRDefault="00C02C55" w:rsidP="0027184E">
      <w:pPr>
        <w:spacing w:line="360" w:lineRule="auto"/>
        <w:ind w:left="3969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 xml:space="preserve">студенты 4 курса физико-математического института </w:t>
      </w:r>
      <w:r w:rsidRPr="0027184E">
        <w:rPr>
          <w:rFonts w:ascii="Times New Roman" w:hAnsi="Times New Roman" w:cs="Times New Roman"/>
          <w:bCs/>
          <w:sz w:val="28"/>
          <w:szCs w:val="28"/>
        </w:rPr>
        <w:t xml:space="preserve">группа ФЗ/О ПМИ-5-2021 НБ </w:t>
      </w:r>
      <w:r w:rsidRPr="0027184E">
        <w:rPr>
          <w:rFonts w:ascii="Times New Roman" w:hAnsi="Times New Roman" w:cs="Times New Roman"/>
          <w:sz w:val="28"/>
          <w:szCs w:val="28"/>
        </w:rPr>
        <w:t>направление «01.03.02 Прикладная математика и информатика» профиль «Инженерия программного обеспечения»</w:t>
      </w:r>
    </w:p>
    <w:p w14:paraId="12F2A2EE" w14:textId="3B099B9A" w:rsidR="00E97CB9" w:rsidRPr="0027184E" w:rsidRDefault="00C02C55" w:rsidP="0027184E">
      <w:pPr>
        <w:spacing w:line="360" w:lineRule="auto"/>
        <w:ind w:left="3969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Азанов Егор Сергеевич</w:t>
      </w:r>
      <w:r w:rsidR="0027184E" w:rsidRPr="0027184E">
        <w:rPr>
          <w:rFonts w:ascii="Times New Roman" w:hAnsi="Times New Roman" w:cs="Times New Roman"/>
          <w:sz w:val="28"/>
          <w:szCs w:val="28"/>
        </w:rPr>
        <w:br/>
      </w:r>
      <w:r w:rsidRPr="0027184E">
        <w:rPr>
          <w:rFonts w:ascii="Times New Roman" w:hAnsi="Times New Roman" w:cs="Times New Roman"/>
          <w:sz w:val="28"/>
          <w:szCs w:val="28"/>
        </w:rPr>
        <w:t>Заякин Евгений Анатольевич</w:t>
      </w:r>
      <w:r w:rsidR="0027184E" w:rsidRPr="0027184E">
        <w:rPr>
          <w:rFonts w:ascii="Times New Roman" w:hAnsi="Times New Roman" w:cs="Times New Roman"/>
          <w:sz w:val="28"/>
          <w:szCs w:val="28"/>
        </w:rPr>
        <w:br/>
      </w:r>
      <w:r w:rsidRPr="0027184E">
        <w:rPr>
          <w:rFonts w:ascii="Times New Roman" w:hAnsi="Times New Roman" w:cs="Times New Roman"/>
          <w:sz w:val="28"/>
          <w:szCs w:val="28"/>
        </w:rPr>
        <w:t>Хрулева Яна Валерьевна</w:t>
      </w:r>
    </w:p>
    <w:p w14:paraId="01613D7C" w14:textId="77777777" w:rsidR="00E97CB9" w:rsidRPr="0027184E" w:rsidRDefault="00E97CB9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A807A4B" w14:textId="77777777" w:rsidR="00E97CB9" w:rsidRPr="0027184E" w:rsidRDefault="00E97CB9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FA60DCC" w14:textId="77777777" w:rsidR="00E97CB9" w:rsidRPr="0027184E" w:rsidRDefault="00E97CB9" w:rsidP="0027184E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06C0721" w14:textId="77777777" w:rsidR="00E97CB9" w:rsidRPr="0027184E" w:rsidRDefault="00E97CB9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B5A436D" w14:textId="77777777" w:rsidR="00E97CB9" w:rsidRPr="0027184E" w:rsidRDefault="00E97CB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D9562F" w14:textId="77777777" w:rsidR="00E97CB9" w:rsidRPr="0027184E" w:rsidRDefault="00C02C5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Пермь 2025</w:t>
      </w:r>
      <w:r w:rsidRPr="0027184E">
        <w:rPr>
          <w:rFonts w:ascii="Times New Roman" w:hAnsi="Times New Roman" w:cs="Times New Roman"/>
          <w:sz w:val="28"/>
          <w:szCs w:val="28"/>
        </w:rPr>
        <w:br w:type="page"/>
      </w:r>
    </w:p>
    <w:p w14:paraId="4CCC1BA5" w14:textId="77777777" w:rsidR="00E97CB9" w:rsidRPr="0027184E" w:rsidRDefault="00C02C55" w:rsidP="007D4F61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27184E">
        <w:rPr>
          <w:rFonts w:ascii="Times New Roman" w:hAnsi="Times New Roman" w:cs="Times New Roman"/>
          <w:b/>
          <w:bCs/>
          <w:color w:val="auto"/>
        </w:rPr>
        <w:lastRenderedPageBreak/>
        <w:t>1. Введение</w:t>
      </w:r>
    </w:p>
    <w:p w14:paraId="4D4D6939" w14:textId="77777777" w:rsidR="00E97CB9" w:rsidRPr="0027184E" w:rsidRDefault="00C02C55" w:rsidP="0027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В рамках данной работы был разработан программный комплекс для автоматической сегментации тела лабораторного животного (крысы-альбиноса) на видеозаписях эксперимента в установке «Открытое поле» с применением методов машинного обучения. Целью является повышение эффективности анализа поведения животных и сокращение временных затрат специалистов за счёт автоматизации процесса обработки видео.</w:t>
      </w:r>
    </w:p>
    <w:p w14:paraId="2DCA9935" w14:textId="77777777" w:rsidR="00CE743A" w:rsidRPr="0027184E" w:rsidRDefault="00C02C55" w:rsidP="0027184E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184E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50645680" w14:textId="77777777" w:rsidR="00E97CB9" w:rsidRPr="0027184E" w:rsidRDefault="00C02C55" w:rsidP="0027184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Style w:val="a3"/>
          <w:rFonts w:ascii="Times New Roman" w:hAnsi="Times New Roman" w:cs="Times New Roman"/>
          <w:sz w:val="28"/>
          <w:szCs w:val="28"/>
        </w:rPr>
        <w:t>1. Разработка модели:</w:t>
      </w:r>
    </w:p>
    <w:p w14:paraId="34575AF2" w14:textId="77777777" w:rsidR="00E97CB9" w:rsidRPr="0027184E" w:rsidRDefault="00C02C55" w:rsidP="0027184E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r w:rsidRPr="0027184E">
        <w:rPr>
          <w:sz w:val="28"/>
          <w:szCs w:val="28"/>
          <w:lang w:val="ru-RU"/>
        </w:rPr>
        <w:t xml:space="preserve">Реализация архитектуры нейронной сети </w:t>
      </w:r>
      <w:r w:rsidRPr="0027184E">
        <w:rPr>
          <w:sz w:val="28"/>
          <w:szCs w:val="28"/>
        </w:rPr>
        <w:t>U</w:t>
      </w:r>
      <w:r w:rsidRPr="0027184E">
        <w:rPr>
          <w:sz w:val="28"/>
          <w:szCs w:val="28"/>
          <w:lang w:val="ru-RU"/>
        </w:rPr>
        <w:t>-</w:t>
      </w:r>
      <w:r w:rsidRPr="0027184E">
        <w:rPr>
          <w:sz w:val="28"/>
          <w:szCs w:val="28"/>
        </w:rPr>
        <w:t>Net</w:t>
      </w:r>
      <w:r w:rsidRPr="0027184E">
        <w:rPr>
          <w:sz w:val="28"/>
          <w:szCs w:val="28"/>
          <w:lang w:val="ru-RU"/>
        </w:rPr>
        <w:t>, оптимизированной для задачи бинарной сегментации.</w:t>
      </w:r>
    </w:p>
    <w:p w14:paraId="1648C5B7" w14:textId="77777777" w:rsidR="00E97CB9" w:rsidRPr="0027184E" w:rsidRDefault="00C02C55" w:rsidP="0027184E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r w:rsidRPr="0027184E">
        <w:rPr>
          <w:sz w:val="28"/>
          <w:szCs w:val="28"/>
          <w:lang w:val="ru-RU"/>
        </w:rPr>
        <w:t>Настройка ключевых гиперпараметров модели, включая скорость обучения (</w:t>
      </w:r>
      <w:r w:rsidRPr="0027184E">
        <w:rPr>
          <w:sz w:val="28"/>
          <w:szCs w:val="28"/>
        </w:rPr>
        <w:t>learning</w:t>
      </w:r>
      <w:r w:rsidRPr="0027184E">
        <w:rPr>
          <w:sz w:val="28"/>
          <w:szCs w:val="28"/>
          <w:lang w:val="ru-RU"/>
        </w:rPr>
        <w:t xml:space="preserve"> </w:t>
      </w:r>
      <w:r w:rsidRPr="0027184E">
        <w:rPr>
          <w:sz w:val="28"/>
          <w:szCs w:val="28"/>
        </w:rPr>
        <w:t>rate</w:t>
      </w:r>
      <w:r w:rsidRPr="0027184E">
        <w:rPr>
          <w:sz w:val="28"/>
          <w:szCs w:val="28"/>
          <w:lang w:val="ru-RU"/>
        </w:rPr>
        <w:t>) и размер батча, на основе экспериментальных запусков.</w:t>
      </w:r>
    </w:p>
    <w:p w14:paraId="00D5C21E" w14:textId="77777777" w:rsidR="00E97CB9" w:rsidRPr="0027184E" w:rsidRDefault="00C02C55" w:rsidP="0027184E">
      <w:pPr>
        <w:pStyle w:val="a4"/>
        <w:spacing w:line="360" w:lineRule="auto"/>
        <w:jc w:val="both"/>
        <w:rPr>
          <w:sz w:val="28"/>
          <w:szCs w:val="28"/>
        </w:rPr>
      </w:pPr>
      <w:r w:rsidRPr="0027184E">
        <w:rPr>
          <w:rStyle w:val="a3"/>
          <w:sz w:val="28"/>
          <w:szCs w:val="28"/>
        </w:rPr>
        <w:t>2. Обучение и валидация:</w:t>
      </w:r>
    </w:p>
    <w:p w14:paraId="2384BB10" w14:textId="77777777" w:rsidR="00E97CB9" w:rsidRPr="0027184E" w:rsidRDefault="00C02C55" w:rsidP="0027184E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r w:rsidRPr="0027184E">
        <w:rPr>
          <w:sz w:val="28"/>
          <w:szCs w:val="28"/>
          <w:lang w:val="ru-RU"/>
        </w:rPr>
        <w:t xml:space="preserve">Использование механизмов предотвращения переобучения: </w:t>
      </w:r>
      <w:r w:rsidRPr="0027184E">
        <w:rPr>
          <w:sz w:val="28"/>
          <w:szCs w:val="28"/>
        </w:rPr>
        <w:t>callback</w:t>
      </w:r>
      <w:r w:rsidRPr="0027184E">
        <w:rPr>
          <w:sz w:val="28"/>
          <w:szCs w:val="28"/>
          <w:lang w:val="ru-RU"/>
        </w:rPr>
        <w:t xml:space="preserve">-функции, включая </w:t>
      </w:r>
      <w:r w:rsidRPr="0027184E">
        <w:rPr>
          <w:rStyle w:val="HTML"/>
          <w:rFonts w:ascii="Times New Roman" w:hAnsi="Times New Roman" w:cs="Times New Roman"/>
          <w:sz w:val="28"/>
          <w:szCs w:val="28"/>
        </w:rPr>
        <w:t>EarlyStopping</w:t>
      </w:r>
      <w:r w:rsidRPr="0027184E">
        <w:rPr>
          <w:sz w:val="28"/>
          <w:szCs w:val="28"/>
          <w:lang w:val="ru-RU"/>
        </w:rPr>
        <w:t xml:space="preserve"> и сохранение наилучшей модели (</w:t>
      </w:r>
      <w:r w:rsidRPr="0027184E">
        <w:rPr>
          <w:rStyle w:val="HTML"/>
          <w:rFonts w:ascii="Times New Roman" w:hAnsi="Times New Roman" w:cs="Times New Roman"/>
          <w:sz w:val="28"/>
          <w:szCs w:val="28"/>
        </w:rPr>
        <w:t>ModelCheckpoint</w:t>
      </w:r>
      <w:r w:rsidRPr="0027184E">
        <w:rPr>
          <w:sz w:val="28"/>
          <w:szCs w:val="28"/>
          <w:lang w:val="ru-RU"/>
        </w:rPr>
        <w:t>).</w:t>
      </w:r>
    </w:p>
    <w:p w14:paraId="36091733" w14:textId="77777777" w:rsidR="00E97CB9" w:rsidRPr="0027184E" w:rsidRDefault="00C02C55" w:rsidP="0027184E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r w:rsidRPr="0027184E">
        <w:rPr>
          <w:sz w:val="28"/>
          <w:szCs w:val="28"/>
          <w:lang w:val="ru-RU"/>
        </w:rPr>
        <w:t>Мониторинг ключевых метрик качества модели: точность (</w:t>
      </w:r>
      <w:r w:rsidRPr="0027184E">
        <w:rPr>
          <w:rStyle w:val="HTML"/>
          <w:rFonts w:ascii="Times New Roman" w:hAnsi="Times New Roman" w:cs="Times New Roman"/>
          <w:sz w:val="28"/>
          <w:szCs w:val="28"/>
        </w:rPr>
        <w:t>accuracy</w:t>
      </w:r>
      <w:r w:rsidRPr="0027184E">
        <w:rPr>
          <w:sz w:val="28"/>
          <w:szCs w:val="28"/>
          <w:lang w:val="ru-RU"/>
        </w:rPr>
        <w:t>), функция потерь (</w:t>
      </w:r>
      <w:r w:rsidRPr="0027184E">
        <w:rPr>
          <w:rStyle w:val="HTML"/>
          <w:rFonts w:ascii="Times New Roman" w:hAnsi="Times New Roman" w:cs="Times New Roman"/>
          <w:sz w:val="28"/>
          <w:szCs w:val="28"/>
        </w:rPr>
        <w:t>loss</w:t>
      </w:r>
      <w:r w:rsidR="007D4F61" w:rsidRPr="0027184E">
        <w:rPr>
          <w:sz w:val="28"/>
          <w:szCs w:val="28"/>
          <w:lang w:val="ru-RU"/>
        </w:rPr>
        <w:t>)</w:t>
      </w:r>
      <w:r w:rsidRPr="0027184E">
        <w:rPr>
          <w:sz w:val="28"/>
          <w:szCs w:val="28"/>
          <w:lang w:val="ru-RU"/>
        </w:rPr>
        <w:t xml:space="preserve"> и коэффициент пересечения (</w:t>
      </w:r>
      <w:r w:rsidRPr="0027184E">
        <w:rPr>
          <w:sz w:val="28"/>
          <w:szCs w:val="28"/>
        </w:rPr>
        <w:t>IoU</w:t>
      </w:r>
      <w:r w:rsidRPr="0027184E">
        <w:rPr>
          <w:sz w:val="28"/>
          <w:szCs w:val="28"/>
          <w:lang w:val="ru-RU"/>
        </w:rPr>
        <w:t xml:space="preserve"> – </w:t>
      </w:r>
      <w:r w:rsidRPr="0027184E">
        <w:rPr>
          <w:sz w:val="28"/>
          <w:szCs w:val="28"/>
        </w:rPr>
        <w:t>Intersection</w:t>
      </w:r>
      <w:r w:rsidRPr="0027184E">
        <w:rPr>
          <w:sz w:val="28"/>
          <w:szCs w:val="28"/>
          <w:lang w:val="ru-RU"/>
        </w:rPr>
        <w:t xml:space="preserve"> </w:t>
      </w:r>
      <w:r w:rsidRPr="0027184E">
        <w:rPr>
          <w:sz w:val="28"/>
          <w:szCs w:val="28"/>
        </w:rPr>
        <w:t>over</w:t>
      </w:r>
      <w:r w:rsidRPr="0027184E">
        <w:rPr>
          <w:sz w:val="28"/>
          <w:szCs w:val="28"/>
          <w:lang w:val="ru-RU"/>
        </w:rPr>
        <w:t xml:space="preserve"> </w:t>
      </w:r>
      <w:r w:rsidRPr="0027184E">
        <w:rPr>
          <w:sz w:val="28"/>
          <w:szCs w:val="28"/>
        </w:rPr>
        <w:t>Union</w:t>
      </w:r>
      <w:r w:rsidRPr="0027184E">
        <w:rPr>
          <w:sz w:val="28"/>
          <w:szCs w:val="28"/>
          <w:lang w:val="ru-RU"/>
        </w:rPr>
        <w:t>).</w:t>
      </w:r>
    </w:p>
    <w:p w14:paraId="15CBE253" w14:textId="77777777" w:rsidR="00E97CB9" w:rsidRPr="0027184E" w:rsidRDefault="00C02C55" w:rsidP="0027184E">
      <w:pPr>
        <w:pStyle w:val="a4"/>
        <w:spacing w:line="360" w:lineRule="auto"/>
        <w:jc w:val="both"/>
        <w:rPr>
          <w:sz w:val="28"/>
          <w:szCs w:val="28"/>
        </w:rPr>
      </w:pPr>
      <w:r w:rsidRPr="0027184E">
        <w:rPr>
          <w:rStyle w:val="a3"/>
          <w:sz w:val="28"/>
          <w:szCs w:val="28"/>
        </w:rPr>
        <w:t>3. Получение результатов:</w:t>
      </w:r>
    </w:p>
    <w:p w14:paraId="49B63D67" w14:textId="77777777" w:rsidR="00E97CB9" w:rsidRPr="0027184E" w:rsidRDefault="00C02C55" w:rsidP="0027184E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r w:rsidRPr="0027184E">
        <w:rPr>
          <w:sz w:val="28"/>
          <w:szCs w:val="28"/>
          <w:lang w:val="ru-RU"/>
        </w:rPr>
        <w:t>Разработка скрипта для обработки видеофайлов: чтение входного потока, предобработка кадров, генерация сегментационных масок и наложение результатов на оригинальное видео.</w:t>
      </w:r>
    </w:p>
    <w:p w14:paraId="16B68F9D" w14:textId="1D00B14C" w:rsidR="00E97CB9" w:rsidRPr="0027184E" w:rsidRDefault="00C02C55" w:rsidP="0027184E">
      <w:pPr>
        <w:pStyle w:val="a4"/>
        <w:numPr>
          <w:ilvl w:val="0"/>
          <w:numId w:val="1"/>
        </w:numPr>
        <w:spacing w:line="360" w:lineRule="auto"/>
        <w:jc w:val="both"/>
        <w:rPr>
          <w:sz w:val="28"/>
          <w:szCs w:val="28"/>
          <w:lang w:val="ru-RU"/>
        </w:rPr>
      </w:pPr>
      <w:r w:rsidRPr="0027184E">
        <w:rPr>
          <w:sz w:val="28"/>
          <w:szCs w:val="28"/>
          <w:lang w:val="ru-RU"/>
        </w:rPr>
        <w:lastRenderedPageBreak/>
        <w:t>Проведена оценка качества сегментации в условиях приближенных к реальному времени. Результат представлен в виде видеозаписи с наложенной маской выделенного объекта.</w:t>
      </w:r>
    </w:p>
    <w:p w14:paraId="72C42903" w14:textId="0F663507" w:rsidR="0027184E" w:rsidRPr="0027184E" w:rsidRDefault="00C02C55" w:rsidP="0027184E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lang w:val="en-US"/>
        </w:rPr>
      </w:pPr>
      <w:r w:rsidRPr="0027184E">
        <w:rPr>
          <w:rFonts w:ascii="Times New Roman" w:hAnsi="Times New Roman" w:cs="Times New Roman"/>
          <w:b/>
          <w:bCs/>
          <w:color w:val="auto"/>
        </w:rPr>
        <w:t>2. Выполненные работы</w:t>
      </w:r>
    </w:p>
    <w:p w14:paraId="381D4A45" w14:textId="77777777" w:rsidR="00E97CB9" w:rsidRPr="0027184E" w:rsidRDefault="00C02C55" w:rsidP="0027184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7184E">
        <w:rPr>
          <w:rFonts w:ascii="Times New Roman" w:hAnsi="Times New Roman" w:cs="Times New Roman"/>
          <w:b/>
          <w:bCs/>
          <w:sz w:val="28"/>
          <w:szCs w:val="28"/>
        </w:rPr>
        <w:t>2.1.1. Загрузка и предобработка изображений и масок</w:t>
      </w:r>
    </w:p>
    <w:p w14:paraId="56B6FCA7" w14:textId="77777777" w:rsidR="00E97CB9" w:rsidRPr="0027184E" w:rsidRDefault="00C02C55" w:rsidP="0027184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Была реализована функция load_image_mask_pair для загрузки и предобработки изображений и масок:</w:t>
      </w:r>
    </w:p>
    <w:p w14:paraId="4507665D" w14:textId="77777777" w:rsidR="00E97CB9" w:rsidRPr="0027184E" w:rsidRDefault="00C02C55" w:rsidP="0027184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Изображения загружаются, изменяются до р</w:t>
      </w:r>
      <w:r w:rsidR="006D0978" w:rsidRPr="0027184E">
        <w:rPr>
          <w:rFonts w:ascii="Times New Roman" w:hAnsi="Times New Roman" w:cs="Times New Roman"/>
          <w:sz w:val="28"/>
          <w:szCs w:val="28"/>
        </w:rPr>
        <w:t>азмера 272x464 и нормализуются до</w:t>
      </w:r>
      <w:r w:rsidRPr="0027184E">
        <w:rPr>
          <w:rFonts w:ascii="Times New Roman" w:hAnsi="Times New Roman" w:cs="Times New Roman"/>
          <w:sz w:val="28"/>
          <w:szCs w:val="28"/>
        </w:rPr>
        <w:t xml:space="preserve"> диапазон</w:t>
      </w:r>
      <w:r w:rsidR="006D0978" w:rsidRPr="0027184E">
        <w:rPr>
          <w:rFonts w:ascii="Times New Roman" w:hAnsi="Times New Roman" w:cs="Times New Roman"/>
          <w:sz w:val="28"/>
          <w:szCs w:val="28"/>
        </w:rPr>
        <w:t>а</w:t>
      </w:r>
      <w:r w:rsidRPr="0027184E">
        <w:rPr>
          <w:rFonts w:ascii="Times New Roman" w:hAnsi="Times New Roman" w:cs="Times New Roman"/>
          <w:sz w:val="28"/>
          <w:szCs w:val="28"/>
        </w:rPr>
        <w:t xml:space="preserve"> [0, 1].</w:t>
      </w:r>
    </w:p>
    <w:p w14:paraId="47EED381" w14:textId="77777777" w:rsidR="00E97CB9" w:rsidRPr="0027184E" w:rsidRDefault="00C02C55" w:rsidP="0027184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Маски загружаются,</w:t>
      </w:r>
      <w:r w:rsidR="006D0978" w:rsidRPr="0027184E">
        <w:rPr>
          <w:rFonts w:ascii="Times New Roman" w:hAnsi="Times New Roman" w:cs="Times New Roman"/>
          <w:sz w:val="28"/>
          <w:szCs w:val="28"/>
        </w:rPr>
        <w:t xml:space="preserve"> преобразуются в черно-белый формат, </w:t>
      </w:r>
      <w:r w:rsidRPr="0027184E">
        <w:rPr>
          <w:rFonts w:ascii="Times New Roman" w:hAnsi="Times New Roman" w:cs="Times New Roman"/>
          <w:sz w:val="28"/>
          <w:szCs w:val="28"/>
        </w:rPr>
        <w:t>изменяются до размера 272x464 и бинаризуются.</w:t>
      </w:r>
    </w:p>
    <w:p w14:paraId="3034CDE9" w14:textId="77777777" w:rsidR="00E97CB9" w:rsidRPr="0027184E" w:rsidRDefault="00C02C55" w:rsidP="0027184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27184E">
        <w:rPr>
          <w:rFonts w:ascii="Times New Roman" w:hAnsi="Times New Roman" w:cs="Times New Roman"/>
          <w:b/>
          <w:bCs/>
          <w:sz w:val="28"/>
          <w:szCs w:val="28"/>
        </w:rPr>
        <w:t>2.1.2. Формирование датасета</w:t>
      </w:r>
    </w:p>
    <w:p w14:paraId="74CC3982" w14:textId="77777777" w:rsidR="00E97CB9" w:rsidRPr="0027184E" w:rsidRDefault="00C02C55" w:rsidP="0027184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Функция get_dataset формирует датасеты для обучения и тестирования:</w:t>
      </w:r>
    </w:p>
    <w:p w14:paraId="59C73692" w14:textId="77777777" w:rsidR="00E97CB9" w:rsidRPr="0027184E" w:rsidRDefault="00C02C55" w:rsidP="0027184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Собираются списки файлов изображений и масок.</w:t>
      </w:r>
    </w:p>
    <w:p w14:paraId="4A85731A" w14:textId="77777777" w:rsidR="00E97CB9" w:rsidRPr="0027184E" w:rsidRDefault="00C02C55" w:rsidP="0027184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Сопоставляются пары "изображение-маска".</w:t>
      </w:r>
    </w:p>
    <w:p w14:paraId="7C9D9425" w14:textId="77777777" w:rsidR="00E97CB9" w:rsidRPr="0027184E" w:rsidRDefault="00C02C55" w:rsidP="0027184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Создаётся tf.</w:t>
      </w:r>
      <w:proofErr w:type="gramStart"/>
      <w:r w:rsidRPr="0027184E">
        <w:rPr>
          <w:rFonts w:ascii="Times New Roman" w:hAnsi="Times New Roman" w:cs="Times New Roman"/>
          <w:sz w:val="28"/>
          <w:szCs w:val="28"/>
        </w:rPr>
        <w:t>data.Dataset</w:t>
      </w:r>
      <w:proofErr w:type="gramEnd"/>
      <w:r w:rsidRPr="0027184E">
        <w:rPr>
          <w:rFonts w:ascii="Times New Roman" w:hAnsi="Times New Roman" w:cs="Times New Roman"/>
          <w:sz w:val="28"/>
          <w:szCs w:val="28"/>
        </w:rPr>
        <w:t>, применяется load_image_mask_pair, батчируется с размером 64 и настраивается prefetch.</w:t>
      </w:r>
    </w:p>
    <w:p w14:paraId="44493844" w14:textId="77777777" w:rsidR="00E97CB9" w:rsidRPr="0027184E" w:rsidRDefault="00C02C55" w:rsidP="0027184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В результате получены:</w:t>
      </w:r>
    </w:p>
    <w:p w14:paraId="4800670A" w14:textId="77777777" w:rsidR="00E97CB9" w:rsidRPr="0027184E" w:rsidRDefault="00C02C55" w:rsidP="0027184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Обучающий датасет: train_dataset</w:t>
      </w:r>
    </w:p>
    <w:p w14:paraId="527DB868" w14:textId="77777777" w:rsidR="00E97CB9" w:rsidRPr="0027184E" w:rsidRDefault="00C02C55" w:rsidP="0027184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Тестовый датасет: test_dataset</w:t>
      </w:r>
    </w:p>
    <w:p w14:paraId="3C185C73" w14:textId="77777777" w:rsidR="00E97CB9" w:rsidRPr="0027184E" w:rsidRDefault="00E97CB9" w:rsidP="0027184E">
      <w:pPr>
        <w:spacing w:line="360" w:lineRule="auto"/>
        <w:ind w:left="840"/>
        <w:jc w:val="both"/>
        <w:rPr>
          <w:rFonts w:ascii="Times New Roman" w:hAnsi="Times New Roman" w:cs="Times New Roman"/>
          <w:sz w:val="28"/>
          <w:szCs w:val="28"/>
        </w:rPr>
      </w:pPr>
    </w:p>
    <w:p w14:paraId="0D9F8C7C" w14:textId="77777777" w:rsidR="00E97CB9" w:rsidRPr="0027184E" w:rsidRDefault="00C02C55" w:rsidP="0027184E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184E">
        <w:rPr>
          <w:rFonts w:ascii="Times New Roman" w:hAnsi="Times New Roman" w:cs="Times New Roman"/>
          <w:b/>
          <w:bCs/>
          <w:sz w:val="28"/>
          <w:szCs w:val="28"/>
        </w:rPr>
        <w:t>2.2. Разработка архитектуры модели</w:t>
      </w:r>
    </w:p>
    <w:p w14:paraId="3CDD2952" w14:textId="77777777" w:rsidR="00E97CB9" w:rsidRPr="0027184E" w:rsidRDefault="00C02C55" w:rsidP="0027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В рамках проекта была разработана нейросетевая модель на основе упрощённой архитектуры U-Net, используя библиотеку Keras. Архитектура модели включает в себя следующие компоненты:</w:t>
      </w:r>
    </w:p>
    <w:p w14:paraId="0B86F214" w14:textId="77777777" w:rsidR="00E97CB9" w:rsidRPr="0027184E" w:rsidRDefault="00E97CB9" w:rsidP="0027184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301A116" w14:textId="77777777" w:rsidR="00E97CB9" w:rsidRPr="0027184E" w:rsidRDefault="00C02C55" w:rsidP="0027184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Энкодер (Downsampling):</w:t>
      </w:r>
    </w:p>
    <w:p w14:paraId="008DAF33" w14:textId="77777777" w:rsidR="00E97CB9" w:rsidRPr="0027184E" w:rsidRDefault="00C02C55" w:rsidP="0027184E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Два блока свёрточных слоёв (32 и 64 фильтров) с функцией активации ReLU и padding='same'.</w:t>
      </w:r>
    </w:p>
    <w:p w14:paraId="5686E1B6" w14:textId="77777777" w:rsidR="00E97CB9" w:rsidRPr="0027184E" w:rsidRDefault="006D0978" w:rsidP="0027184E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MaxPooling2D</w:t>
      </w:r>
      <w:r w:rsidR="00C02C55" w:rsidRPr="0027184E">
        <w:rPr>
          <w:rFonts w:ascii="Times New Roman" w:hAnsi="Times New Roman" w:cs="Times New Roman"/>
          <w:sz w:val="28"/>
          <w:szCs w:val="28"/>
        </w:rPr>
        <w:t xml:space="preserve"> для уменьшения размерности</w:t>
      </w:r>
      <w:r w:rsidRPr="0027184E">
        <w:rPr>
          <w:rFonts w:ascii="Times New Roman" w:hAnsi="Times New Roman" w:cs="Times New Roman"/>
          <w:sz w:val="28"/>
          <w:szCs w:val="28"/>
        </w:rPr>
        <w:t xml:space="preserve"> с параметром 2</w:t>
      </w:r>
      <w:r w:rsidR="00C02C55" w:rsidRPr="0027184E">
        <w:rPr>
          <w:rFonts w:ascii="Times New Roman" w:hAnsi="Times New Roman" w:cs="Times New Roman"/>
          <w:sz w:val="28"/>
          <w:szCs w:val="28"/>
        </w:rPr>
        <w:t>.</w:t>
      </w:r>
    </w:p>
    <w:p w14:paraId="0F8DE713" w14:textId="77777777" w:rsidR="00E97CB9" w:rsidRPr="0027184E" w:rsidRDefault="000F67FB" w:rsidP="0027184E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 xml:space="preserve">Сверточный слой </w:t>
      </w:r>
      <w:r w:rsidR="00C02C55" w:rsidRPr="0027184E">
        <w:rPr>
          <w:rFonts w:ascii="Times New Roman" w:hAnsi="Times New Roman" w:cs="Times New Roman"/>
          <w:sz w:val="28"/>
          <w:szCs w:val="28"/>
        </w:rPr>
        <w:t>с 128 фильтрами и функцией активации ReLU.</w:t>
      </w:r>
    </w:p>
    <w:p w14:paraId="51E68EAE" w14:textId="77777777" w:rsidR="00E97CB9" w:rsidRPr="0027184E" w:rsidRDefault="00C02C55" w:rsidP="0027184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Декодер (Upsampling):</w:t>
      </w:r>
    </w:p>
    <w:p w14:paraId="14FC8DB1" w14:textId="77777777" w:rsidR="000F67FB" w:rsidRPr="0027184E" w:rsidRDefault="000F67FB" w:rsidP="0027184E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Свёрточный слой с 128 фильтрами и функцией активации ReLU</w:t>
      </w:r>
    </w:p>
    <w:p w14:paraId="37D48908" w14:textId="77777777" w:rsidR="00E97CB9" w:rsidRPr="0027184E" w:rsidRDefault="00C02C55" w:rsidP="0027184E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Два блока апсемплинга (UpSampling2D) с последующими свёрточными слоями (64 и 32 фильтров).</w:t>
      </w:r>
    </w:p>
    <w:p w14:paraId="6F99C78D" w14:textId="77777777" w:rsidR="00E97CB9" w:rsidRPr="0027184E" w:rsidRDefault="00C02C55" w:rsidP="0027184E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Skip-connections для объединения признаков из энкодера и декодера.</w:t>
      </w:r>
    </w:p>
    <w:p w14:paraId="79896FA5" w14:textId="77777777" w:rsidR="00E97CB9" w:rsidRPr="0027184E" w:rsidRDefault="00C02C55" w:rsidP="0027184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Выходной слой:</w:t>
      </w:r>
    </w:p>
    <w:p w14:paraId="288CFDDC" w14:textId="77777777" w:rsidR="00E97CB9" w:rsidRPr="0027184E" w:rsidRDefault="00C02C55" w:rsidP="0027184E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Conv2D с одним фильтром и активацией sigmoid для бинарной сегментации.</w:t>
      </w:r>
    </w:p>
    <w:p w14:paraId="43F3B092" w14:textId="77777777" w:rsidR="00E97CB9" w:rsidRPr="0027184E" w:rsidRDefault="00C02C55" w:rsidP="0027184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Оптимизатор и функция потерь:</w:t>
      </w:r>
    </w:p>
    <w:p w14:paraId="76C9AE19" w14:textId="77777777" w:rsidR="00E97CB9" w:rsidRPr="0027184E" w:rsidRDefault="00C02C55" w:rsidP="0027184E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Оптимизатор Adam с learning rate по умолчанию.</w:t>
      </w:r>
    </w:p>
    <w:p w14:paraId="3228E5DA" w14:textId="77777777" w:rsidR="00E97CB9" w:rsidRPr="0027184E" w:rsidRDefault="00C02C55" w:rsidP="0027184E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Функция потерь: binary_crossentropy.</w:t>
      </w:r>
    </w:p>
    <w:p w14:paraId="66069DE8" w14:textId="77777777" w:rsidR="00E97CB9" w:rsidRPr="0027184E" w:rsidRDefault="00C02C55" w:rsidP="0027184E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Метрика: IoU (Intersection over Union) для оценки качества сегментации.</w:t>
      </w:r>
    </w:p>
    <w:p w14:paraId="26E4B296" w14:textId="77777777" w:rsidR="00E97CB9" w:rsidRPr="0027184E" w:rsidRDefault="00C02C55" w:rsidP="0027184E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184E">
        <w:rPr>
          <w:rFonts w:ascii="Times New Roman" w:hAnsi="Times New Roman" w:cs="Times New Roman"/>
          <w:b/>
          <w:bCs/>
          <w:sz w:val="28"/>
          <w:szCs w:val="28"/>
        </w:rPr>
        <w:t>2.3. Обучение модели</w:t>
      </w:r>
    </w:p>
    <w:p w14:paraId="61F3F07C" w14:textId="0BDA9392" w:rsidR="00E97CB9" w:rsidRPr="0027184E" w:rsidRDefault="00C02C55" w:rsidP="0027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7184E">
        <w:rPr>
          <w:rFonts w:ascii="Times New Roman" w:hAnsi="Times New Roman" w:cs="Times New Roman"/>
          <w:sz w:val="28"/>
          <w:szCs w:val="28"/>
        </w:rPr>
        <w:t>Обучение модели проводилось на протяжении 70 эпох с размером батча, равным 64. В процессе обучения использовалась метрика IoU для оценки качества сегментации.</w:t>
      </w:r>
    </w:p>
    <w:p w14:paraId="665DA63A" w14:textId="77777777" w:rsidR="00E97CB9" w:rsidRPr="0027184E" w:rsidRDefault="00C02C55" w:rsidP="0027184E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7184E">
        <w:rPr>
          <w:rFonts w:ascii="Times New Roman" w:hAnsi="Times New Roman" w:cs="Times New Roman"/>
          <w:b/>
          <w:bCs/>
          <w:sz w:val="28"/>
          <w:szCs w:val="28"/>
        </w:rPr>
        <w:t>2.4. Тестирование модели</w:t>
      </w:r>
    </w:p>
    <w:p w14:paraId="31BEEF77" w14:textId="77777777" w:rsidR="00E97CB9" w:rsidRPr="0027184E" w:rsidRDefault="00C02C55" w:rsidP="0027184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На заключительном этапе модель была протестирована на независимых данных. Для оценки качества использовались:</w:t>
      </w:r>
    </w:p>
    <w:p w14:paraId="04F56D65" w14:textId="77777777" w:rsidR="00E97CB9" w:rsidRPr="0027184E" w:rsidRDefault="00C02C55" w:rsidP="0027184E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IoU (Intersection over Union) – метрика, показывающая степень перекрытия предсказанной и истинной масок.</w:t>
      </w:r>
    </w:p>
    <w:p w14:paraId="567261E7" w14:textId="77777777" w:rsidR="00E97CB9" w:rsidRPr="0027184E" w:rsidRDefault="00C02C55" w:rsidP="0027184E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lastRenderedPageBreak/>
        <w:t>Binary Crossentropy Loss – функция потерь для бинарной сегментации.</w:t>
      </w:r>
    </w:p>
    <w:p w14:paraId="7D22CD2E" w14:textId="77777777" w:rsidR="00E97CB9" w:rsidRPr="0027184E" w:rsidRDefault="00C02C55" w:rsidP="0027184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Результаты тестирования:</w:t>
      </w:r>
    </w:p>
    <w:p w14:paraId="3B265DFD" w14:textId="77777777" w:rsidR="00E97CB9" w:rsidRPr="0027184E" w:rsidRDefault="00C02C55" w:rsidP="0027184E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 xml:space="preserve">IoU на тестовых данных: </w:t>
      </w:r>
      <w:r w:rsidR="00C51CD1" w:rsidRPr="0027184E">
        <w:rPr>
          <w:rFonts w:ascii="Times New Roman" w:hAnsi="Times New Roman" w:cs="Times New Roman"/>
          <w:sz w:val="28"/>
          <w:szCs w:val="28"/>
        </w:rPr>
        <w:t>0.0104</w:t>
      </w:r>
    </w:p>
    <w:p w14:paraId="49F08B8D" w14:textId="77777777" w:rsidR="00E97CB9" w:rsidRPr="0027184E" w:rsidRDefault="00C51CD1" w:rsidP="0027184E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Loss на тестовых данных: 0.8295</w:t>
      </w:r>
    </w:p>
    <w:p w14:paraId="2C26757E" w14:textId="77777777" w:rsidR="00E97CB9" w:rsidRPr="0027184E" w:rsidRDefault="00C02C55" w:rsidP="0027184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2.5. Применение модели для сегментации объектов на виде</w:t>
      </w:r>
      <w:r w:rsidR="004A6C59" w:rsidRPr="0027184E">
        <w:rPr>
          <w:rFonts w:ascii="Times New Roman" w:hAnsi="Times New Roman" w:cs="Times New Roman"/>
          <w:sz w:val="28"/>
          <w:szCs w:val="28"/>
        </w:rPr>
        <w:t>о</w:t>
      </w:r>
    </w:p>
    <w:p w14:paraId="5A76315F" w14:textId="77777777" w:rsidR="00E97CB9" w:rsidRPr="0027184E" w:rsidRDefault="00C02C55" w:rsidP="0027184E">
      <w:pPr>
        <w:spacing w:after="0" w:line="360" w:lineRule="auto"/>
        <w:ind w:firstLine="425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Для демонстрации работы обученной модели в динамике был разработан скрипт, выполняющий покадровую сегментацию объектов на видео. Ключевые этапы работы скрипта:</w:t>
      </w:r>
    </w:p>
    <w:p w14:paraId="0350F81C" w14:textId="77777777" w:rsidR="00E97CB9" w:rsidRPr="0027184E" w:rsidRDefault="00E97CB9" w:rsidP="0027184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44B018B" w14:textId="77777777" w:rsidR="00E97CB9" w:rsidRPr="0027184E" w:rsidRDefault="00C02C55" w:rsidP="0027184E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 xml:space="preserve">Загрузка модели: Обученная U-Net модель загружается из файла MODEL_PATH ('unet_simple_color.h5') с использованием </w:t>
      </w:r>
      <w:proofErr w:type="gramStart"/>
      <w:r w:rsidRPr="0027184E">
        <w:rPr>
          <w:rFonts w:ascii="Times New Roman" w:hAnsi="Times New Roman" w:cs="Times New Roman"/>
          <w:sz w:val="28"/>
          <w:szCs w:val="28"/>
        </w:rPr>
        <w:t>tensorflow.keras</w:t>
      </w:r>
      <w:proofErr w:type="gramEnd"/>
      <w:r w:rsidRPr="0027184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27184E">
        <w:rPr>
          <w:rFonts w:ascii="Times New Roman" w:hAnsi="Times New Roman" w:cs="Times New Roman"/>
          <w:sz w:val="28"/>
          <w:szCs w:val="28"/>
        </w:rPr>
        <w:t>models.load</w:t>
      </w:r>
      <w:proofErr w:type="gramEnd"/>
      <w:r w:rsidRPr="0027184E">
        <w:rPr>
          <w:rFonts w:ascii="Times New Roman" w:hAnsi="Times New Roman" w:cs="Times New Roman"/>
          <w:sz w:val="28"/>
          <w:szCs w:val="28"/>
        </w:rPr>
        <w:t>_model. При загрузке указывается кастомная метрика iou_metric, так как она использовалась при компиляции модели.</w:t>
      </w:r>
    </w:p>
    <w:p w14:paraId="5C871441" w14:textId="77777777" w:rsidR="00E97CB9" w:rsidRPr="0027184E" w:rsidRDefault="00C02C55" w:rsidP="0027184E">
      <w:pPr>
        <w:numPr>
          <w:ilvl w:val="0"/>
          <w:numId w:val="2"/>
        </w:numPr>
        <w:tabs>
          <w:tab w:val="clear" w:pos="425"/>
        </w:tabs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Инициализация видеопотоков</w:t>
      </w:r>
      <w:proofErr w:type="gramStart"/>
      <w:r w:rsidRPr="0027184E">
        <w:rPr>
          <w:rFonts w:ascii="Times New Roman" w:hAnsi="Times New Roman" w:cs="Times New Roman"/>
          <w:sz w:val="28"/>
          <w:szCs w:val="28"/>
        </w:rPr>
        <w:t>: Открывается</w:t>
      </w:r>
      <w:proofErr w:type="gramEnd"/>
      <w:r w:rsidRPr="0027184E">
        <w:rPr>
          <w:rFonts w:ascii="Times New Roman" w:hAnsi="Times New Roman" w:cs="Times New Roman"/>
          <w:sz w:val="28"/>
          <w:szCs w:val="28"/>
        </w:rPr>
        <w:t xml:space="preserve"> входной видеофайл (INPUT_VIDEO_PATH) с помощью cv2.VideoCapture и создается объект для записи выходного видео (cv2.VideoWriter) с теми же FPS и разрешением, что и у исходного видео.</w:t>
      </w:r>
    </w:p>
    <w:p w14:paraId="4520DB87" w14:textId="77777777" w:rsidR="00E97CB9" w:rsidRPr="0027184E" w:rsidRDefault="00C02C55" w:rsidP="0027184E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Покадровая обработка:</w:t>
      </w:r>
    </w:p>
    <w:p w14:paraId="1892A2B0" w14:textId="77777777" w:rsidR="00E97CB9" w:rsidRPr="0027184E" w:rsidRDefault="00C02C55" w:rsidP="0027184E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Чтение кадра: Кадры считываются из входного видеопотока.</w:t>
      </w:r>
    </w:p>
    <w:p w14:paraId="4C77E8D8" w14:textId="77777777" w:rsidR="00E97CB9" w:rsidRPr="0027184E" w:rsidRDefault="00C02C55" w:rsidP="0027184E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Предобработка кадра (preprocess_frame):</w:t>
      </w:r>
    </w:p>
    <w:p w14:paraId="2F2C7512" w14:textId="77777777" w:rsidR="00E97CB9" w:rsidRPr="0027184E" w:rsidRDefault="00C02C55" w:rsidP="0027184E">
      <w:pPr>
        <w:numPr>
          <w:ilvl w:val="1"/>
          <w:numId w:val="3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Кадр изменяется до размеров, на которых обучалась модель (IMG_WIDTH, IMG_HEIGHT – 464x272).</w:t>
      </w:r>
    </w:p>
    <w:p w14:paraId="5793FBC5" w14:textId="77777777" w:rsidR="00E97CB9" w:rsidRPr="0027184E" w:rsidRDefault="00C02C55" w:rsidP="0027184E">
      <w:pPr>
        <w:numPr>
          <w:ilvl w:val="1"/>
          <w:numId w:val="3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Цветовое пространство конвертируется из BGR (стандарт OpenCV) в RGB.</w:t>
      </w:r>
    </w:p>
    <w:p w14:paraId="632E924D" w14:textId="77777777" w:rsidR="00E97CB9" w:rsidRPr="0027184E" w:rsidRDefault="00C02C55" w:rsidP="0027184E">
      <w:pPr>
        <w:numPr>
          <w:ilvl w:val="1"/>
          <w:numId w:val="3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Значения пикселей нормализуются в диапазон [0, 1].</w:t>
      </w:r>
    </w:p>
    <w:p w14:paraId="0CAF76BB" w14:textId="77777777" w:rsidR="00E97CB9" w:rsidRPr="0027184E" w:rsidRDefault="00C02C55" w:rsidP="0027184E">
      <w:pPr>
        <w:numPr>
          <w:ilvl w:val="1"/>
          <w:numId w:val="3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Добавляется измерение для батча, чтобы кадр можно было подать на вход модели.</w:t>
      </w:r>
    </w:p>
    <w:p w14:paraId="426AA6D8" w14:textId="77777777" w:rsidR="00E97CB9" w:rsidRPr="0027184E" w:rsidRDefault="00C02C55" w:rsidP="0027184E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Предсказание маски: Обработанный кадр подается на вход модели (</w:t>
      </w:r>
      <w:proofErr w:type="gramStart"/>
      <w:r w:rsidRPr="0027184E">
        <w:rPr>
          <w:rFonts w:ascii="Times New Roman" w:hAnsi="Times New Roman" w:cs="Times New Roman"/>
          <w:sz w:val="28"/>
          <w:szCs w:val="28"/>
        </w:rPr>
        <w:t>model.predict</w:t>
      </w:r>
      <w:proofErr w:type="gramEnd"/>
      <w:r w:rsidRPr="0027184E">
        <w:rPr>
          <w:rFonts w:ascii="Times New Roman" w:hAnsi="Times New Roman" w:cs="Times New Roman"/>
          <w:sz w:val="28"/>
          <w:szCs w:val="28"/>
        </w:rPr>
        <w:t>), которая генерирует предсказанную маску сегментации.</w:t>
      </w:r>
    </w:p>
    <w:p w14:paraId="108F8E2E" w14:textId="77777777" w:rsidR="00E97CB9" w:rsidRPr="0027184E" w:rsidRDefault="00C02C55" w:rsidP="0027184E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lastRenderedPageBreak/>
        <w:t>Постобработка маски: Предсказанная маска (один канал) бинаризуется пороговым значением 0.5 и преобразуется в 8-битное изображение (значения 0 или 255).</w:t>
      </w:r>
    </w:p>
    <w:p w14:paraId="6E4E28CA" w14:textId="77777777" w:rsidR="00E97CB9" w:rsidRPr="0027184E" w:rsidRDefault="00C02C55" w:rsidP="0027184E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Изменение размера маски: Бинарная маска изменяется до исходного размера видеокадра с помощью cv2.resize.</w:t>
      </w:r>
    </w:p>
    <w:p w14:paraId="477FC26C" w14:textId="77777777" w:rsidR="00E97CB9" w:rsidRPr="0027184E" w:rsidRDefault="00C02C55" w:rsidP="0027184E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Наложение маски (overlay_mask): Сегментированная область (представленная маской) окрашивается (в данном случае, в зеленый цвет на соответствующем канале) и накладывается на оригинальный кадр с определенной прозрачностью (alpha=0.4) с помощью cv2.addWeighted.</w:t>
      </w:r>
    </w:p>
    <w:p w14:paraId="0B527896" w14:textId="77777777" w:rsidR="00E97CB9" w:rsidRPr="0027184E" w:rsidRDefault="00C02C55" w:rsidP="0027184E">
      <w:pPr>
        <w:numPr>
          <w:ilvl w:val="0"/>
          <w:numId w:val="3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Запись кадра: Результирующий кадр с наложенной маской записывается в выходной видеофайл.</w:t>
      </w:r>
    </w:p>
    <w:p w14:paraId="75E8D3AD" w14:textId="77777777" w:rsidR="00E97CB9" w:rsidRPr="0027184E" w:rsidRDefault="00C02C55" w:rsidP="0027184E">
      <w:pPr>
        <w:numPr>
          <w:ilvl w:val="0"/>
          <w:numId w:val="2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Завершение работы</w:t>
      </w:r>
      <w:proofErr w:type="gramStart"/>
      <w:r w:rsidRPr="0027184E">
        <w:rPr>
          <w:rFonts w:ascii="Times New Roman" w:hAnsi="Times New Roman" w:cs="Times New Roman"/>
          <w:sz w:val="28"/>
          <w:szCs w:val="28"/>
        </w:rPr>
        <w:t>: После</w:t>
      </w:r>
      <w:proofErr w:type="gramEnd"/>
      <w:r w:rsidRPr="0027184E">
        <w:rPr>
          <w:rFonts w:ascii="Times New Roman" w:hAnsi="Times New Roman" w:cs="Times New Roman"/>
          <w:sz w:val="28"/>
          <w:szCs w:val="28"/>
        </w:rPr>
        <w:t xml:space="preserve"> обработки всех кадров ресурсы видеопотоков освобождаются, и итоговое видео (OUTPUT_VIDEO_PATH) сохраняется.</w:t>
      </w:r>
    </w:p>
    <w:p w14:paraId="000D951A" w14:textId="77777777" w:rsidR="00E97CB9" w:rsidRPr="0027184E" w:rsidRDefault="00C02C55" w:rsidP="0027184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Этот процесс позволяет визуально оценить качество сегментации модели на последовательности кадров видео.</w:t>
      </w:r>
    </w:p>
    <w:p w14:paraId="241DC6A9" w14:textId="77777777" w:rsidR="00E97CB9" w:rsidRPr="0027184E" w:rsidRDefault="00E97CB9" w:rsidP="0027184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55B0E6D" w14:textId="77777777" w:rsidR="00E97CB9" w:rsidRPr="0027184E" w:rsidRDefault="00C02C55" w:rsidP="0027184E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27184E">
        <w:rPr>
          <w:rFonts w:ascii="Times New Roman" w:hAnsi="Times New Roman" w:cs="Times New Roman"/>
          <w:b/>
          <w:bCs/>
          <w:color w:val="auto"/>
        </w:rPr>
        <w:t>3. Используемые технологии</w:t>
      </w:r>
    </w:p>
    <w:p w14:paraId="31452239" w14:textId="77777777" w:rsidR="00E97CB9" w:rsidRPr="0027184E" w:rsidRDefault="00C02C55" w:rsidP="0027184E">
      <w:pPr>
        <w:numPr>
          <w:ilvl w:val="0"/>
          <w:numId w:val="4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Программное обеспечение:</w:t>
      </w:r>
    </w:p>
    <w:p w14:paraId="443EA824" w14:textId="77777777" w:rsidR="00E97CB9" w:rsidRPr="0027184E" w:rsidRDefault="00C02C55" w:rsidP="0027184E">
      <w:pPr>
        <w:numPr>
          <w:ilvl w:val="0"/>
          <w:numId w:val="4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Язык программирования: Python 3.9</w:t>
      </w:r>
    </w:p>
    <w:p w14:paraId="32C55933" w14:textId="77777777" w:rsidR="00E97CB9" w:rsidRPr="0027184E" w:rsidRDefault="00C02C55" w:rsidP="0027184E">
      <w:pPr>
        <w:numPr>
          <w:ilvl w:val="0"/>
          <w:numId w:val="4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Основные библиотеки:</w:t>
      </w:r>
    </w:p>
    <w:p w14:paraId="57FBD77C" w14:textId="77777777" w:rsidR="00E97CB9" w:rsidRPr="0027184E" w:rsidRDefault="00C02C55" w:rsidP="0027184E">
      <w:pPr>
        <w:numPr>
          <w:ilvl w:val="1"/>
          <w:numId w:val="4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TensorFlow/Keras – для построения и обучения модели</w:t>
      </w:r>
    </w:p>
    <w:p w14:paraId="7386A7B4" w14:textId="77777777" w:rsidR="00E97CB9" w:rsidRPr="0027184E" w:rsidRDefault="00C02C55" w:rsidP="0027184E">
      <w:pPr>
        <w:numPr>
          <w:ilvl w:val="1"/>
          <w:numId w:val="4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OpenCV – обработка видео и изображений</w:t>
      </w:r>
    </w:p>
    <w:p w14:paraId="0FDCA7AB" w14:textId="77777777" w:rsidR="00E97CB9" w:rsidRPr="0027184E" w:rsidRDefault="00C02C55" w:rsidP="0027184E">
      <w:pPr>
        <w:numPr>
          <w:ilvl w:val="1"/>
          <w:numId w:val="4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NumPy – работа с массивами данных</w:t>
      </w:r>
    </w:p>
    <w:p w14:paraId="1F190797" w14:textId="77777777" w:rsidR="00E97CB9" w:rsidRPr="0027184E" w:rsidRDefault="00C02C55" w:rsidP="0027184E">
      <w:pPr>
        <w:numPr>
          <w:ilvl w:val="1"/>
          <w:numId w:val="4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Matplotlib – визуализация результатов</w:t>
      </w:r>
    </w:p>
    <w:p w14:paraId="1E44F5BD" w14:textId="77777777" w:rsidR="00E97CB9" w:rsidRPr="0027184E" w:rsidRDefault="00C02C55" w:rsidP="0027184E">
      <w:pPr>
        <w:numPr>
          <w:ilvl w:val="0"/>
          <w:numId w:val="4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Среда разработки: PyCharm.</w:t>
      </w:r>
    </w:p>
    <w:p w14:paraId="56940AE2" w14:textId="77777777" w:rsidR="00E97CB9" w:rsidRPr="0027184E" w:rsidRDefault="00E97CB9" w:rsidP="0027184E">
      <w:pPr>
        <w:spacing w:line="360" w:lineRule="auto"/>
        <w:jc w:val="both"/>
        <w:rPr>
          <w:rFonts w:ascii="Times New Roman" w:hAnsi="Times New Roman" w:cs="Times New Roman"/>
        </w:rPr>
      </w:pPr>
    </w:p>
    <w:p w14:paraId="087254ED" w14:textId="77777777" w:rsidR="00E97CB9" w:rsidRPr="0027184E" w:rsidRDefault="00C02C55" w:rsidP="0027184E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27184E">
        <w:rPr>
          <w:rFonts w:ascii="Times New Roman" w:hAnsi="Times New Roman" w:cs="Times New Roman"/>
          <w:b/>
          <w:bCs/>
          <w:color w:val="auto"/>
        </w:rPr>
        <w:lastRenderedPageBreak/>
        <w:t>4. Результаты</w:t>
      </w:r>
    </w:p>
    <w:p w14:paraId="2530ACE4" w14:textId="3EB258F2" w:rsidR="00E97CB9" w:rsidRPr="0027184E" w:rsidRDefault="00C02C55" w:rsidP="0027184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>Достигнута высокая точн</w:t>
      </w:r>
      <w:bookmarkStart w:id="1" w:name="_Hlk196916372"/>
      <w:r w:rsidR="004A6C59" w:rsidRPr="0027184E">
        <w:rPr>
          <w:rFonts w:ascii="Times New Roman" w:hAnsi="Times New Roman" w:cs="Times New Roman"/>
          <w:sz w:val="28"/>
          <w:szCs w:val="28"/>
        </w:rPr>
        <w:t xml:space="preserve">ость сегментации (Loss – 0.0104, </w:t>
      </w:r>
      <w:bookmarkEnd w:id="1"/>
      <w:r w:rsidR="004A6C59" w:rsidRPr="0027184E">
        <w:rPr>
          <w:rFonts w:ascii="Times New Roman" w:hAnsi="Times New Roman" w:cs="Times New Roman"/>
          <w:sz w:val="28"/>
          <w:szCs w:val="28"/>
          <w:lang w:val="en-US"/>
        </w:rPr>
        <w:t>IOU</w:t>
      </w:r>
      <w:r w:rsidR="004A6C59" w:rsidRPr="0027184E">
        <w:rPr>
          <w:rFonts w:ascii="Times New Roman" w:hAnsi="Times New Roman" w:cs="Times New Roman"/>
          <w:sz w:val="28"/>
          <w:szCs w:val="28"/>
        </w:rPr>
        <w:t xml:space="preserve"> – 0.8295 (рис. 1)</w:t>
      </w:r>
      <w:r w:rsidRPr="0027184E">
        <w:rPr>
          <w:rFonts w:ascii="Times New Roman" w:hAnsi="Times New Roman" w:cs="Times New Roman"/>
          <w:sz w:val="28"/>
          <w:szCs w:val="28"/>
        </w:rPr>
        <w:t xml:space="preserve"> на валидационной выборке).</w:t>
      </w:r>
    </w:p>
    <w:p w14:paraId="5765616C" w14:textId="77777777" w:rsidR="004A6C59" w:rsidRPr="0027184E" w:rsidRDefault="00C02C55" w:rsidP="0027184E">
      <w:pPr>
        <w:keepNext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27184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114300" distR="114300" wp14:anchorId="4BF2B35F" wp14:editId="38D8102A">
            <wp:extent cx="5939790" cy="2696210"/>
            <wp:effectExtent l="0" t="0" r="3810" b="1270"/>
            <wp:docPr id="8" name="Изображение 8" descr="model_metr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model_metric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747B8" w14:textId="77777777" w:rsidR="00E97CB9" w:rsidRPr="0027184E" w:rsidRDefault="004A6C59" w:rsidP="0027184E">
      <w:pPr>
        <w:pStyle w:val="a6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27184E">
        <w:rPr>
          <w:rFonts w:ascii="Times New Roman" w:hAnsi="Times New Roman" w:cs="Times New Roman"/>
          <w:sz w:val="28"/>
          <w:szCs w:val="28"/>
        </w:rPr>
        <w:fldChar w:fldCharType="begin"/>
      </w:r>
      <w:r w:rsidRPr="0027184E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27184E">
        <w:rPr>
          <w:rFonts w:ascii="Times New Roman" w:hAnsi="Times New Roman" w:cs="Times New Roman"/>
          <w:sz w:val="28"/>
          <w:szCs w:val="28"/>
        </w:rPr>
        <w:fldChar w:fldCharType="separate"/>
      </w:r>
      <w:r w:rsidRPr="0027184E">
        <w:rPr>
          <w:rFonts w:ascii="Times New Roman" w:hAnsi="Times New Roman" w:cs="Times New Roman"/>
          <w:noProof/>
          <w:sz w:val="28"/>
          <w:szCs w:val="28"/>
        </w:rPr>
        <w:t>1</w:t>
      </w:r>
      <w:r w:rsidRPr="0027184E">
        <w:rPr>
          <w:rFonts w:ascii="Times New Roman" w:hAnsi="Times New Roman" w:cs="Times New Roman"/>
          <w:noProof/>
          <w:sz w:val="28"/>
          <w:szCs w:val="28"/>
        </w:rPr>
        <w:fldChar w:fldCharType="end"/>
      </w:r>
      <w:proofErr w:type="gramStart"/>
      <w:r w:rsidRPr="0027184E">
        <w:rPr>
          <w:rFonts w:ascii="Times New Roman" w:hAnsi="Times New Roman" w:cs="Times New Roman"/>
          <w:sz w:val="28"/>
          <w:szCs w:val="28"/>
        </w:rPr>
        <w:t>. .</w:t>
      </w:r>
      <w:proofErr w:type="gramEnd"/>
      <w:r w:rsidRPr="0027184E">
        <w:rPr>
          <w:rFonts w:ascii="Times New Roman" w:hAnsi="Times New Roman" w:cs="Times New Roman"/>
          <w:sz w:val="28"/>
          <w:szCs w:val="28"/>
        </w:rPr>
        <w:t xml:space="preserve"> График Loss и Iou</w:t>
      </w:r>
    </w:p>
    <w:p w14:paraId="1A6755BB" w14:textId="77777777" w:rsidR="00E97CB9" w:rsidRPr="0027184E" w:rsidRDefault="00E97CB9" w:rsidP="0027184E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950B264" w14:textId="77777777" w:rsidR="00E97CB9" w:rsidRPr="0027184E" w:rsidRDefault="004A6C59" w:rsidP="0027184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53F0EE21" wp14:editId="5CEC3DC8">
            <wp:simplePos x="0" y="0"/>
            <wp:positionH relativeFrom="margin">
              <wp:posOffset>3033503</wp:posOffset>
            </wp:positionH>
            <wp:positionV relativeFrom="paragraph">
              <wp:posOffset>664437</wp:posOffset>
            </wp:positionV>
            <wp:extent cx="2863850" cy="1678940"/>
            <wp:effectExtent l="0" t="0" r="0" b="0"/>
            <wp:wrapSquare wrapText="bothSides"/>
            <wp:docPr id="10" name="Изображение 10" descr="ch3_20221228193446_20221228203446@077385_p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ch3_20221228193446_20221228203446@077385_pred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85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7184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0AFAAB" wp14:editId="363F6A3B">
                <wp:simplePos x="0" y="0"/>
                <wp:positionH relativeFrom="column">
                  <wp:posOffset>2973705</wp:posOffset>
                </wp:positionH>
                <wp:positionV relativeFrom="paragraph">
                  <wp:posOffset>2383790</wp:posOffset>
                </wp:positionV>
                <wp:extent cx="2863850" cy="635"/>
                <wp:effectExtent l="0" t="0" r="0" b="0"/>
                <wp:wrapSquare wrapText="bothSides"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8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D9BE26" w14:textId="77777777" w:rsidR="004A6C59" w:rsidRPr="0027184E" w:rsidRDefault="004A6C59" w:rsidP="004A6C59">
                            <w:pPr>
                              <w:pStyle w:val="a6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</w:rPr>
                            </w:pPr>
                            <w:r w:rsidRPr="0027184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27184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27184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27184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27184E"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</w:rPr>
                              <w:t>2</w:t>
                            </w:r>
                            <w:r w:rsidRPr="0027184E"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27184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.2 Сегментированное изображение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0AFAAB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234.15pt;margin-top:187.7pt;width:225.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" stroked="f">
                <v:textbox style="mso-fit-shape-to-text:t" inset="0,0,0,0">
                  <w:txbxContent>
                    <w:p w14:paraId="2AD9BE26" w14:textId="77777777" w:rsidR="004A6C59" w:rsidRPr="0027184E" w:rsidRDefault="004A6C59" w:rsidP="004A6C59">
                      <w:pPr>
                        <w:pStyle w:val="a6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</w:rPr>
                      </w:pPr>
                      <w:r w:rsidRPr="0027184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Рисунок </w:t>
                      </w:r>
                      <w:r w:rsidRPr="0027184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fldChar w:fldCharType="begin"/>
                      </w:r>
                      <w:r w:rsidRPr="0027184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27184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fldChar w:fldCharType="separate"/>
                      </w:r>
                      <w:r w:rsidRPr="0027184E"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</w:rPr>
                        <w:t>2</w:t>
                      </w:r>
                      <w:r w:rsidRPr="0027184E"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</w:rPr>
                        <w:fldChar w:fldCharType="end"/>
                      </w:r>
                      <w:r w:rsidRPr="0027184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.2 Сегментированное изображение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02C55" w:rsidRPr="0027184E">
        <w:rPr>
          <w:rFonts w:ascii="Times New Roman" w:hAnsi="Times New Roman" w:cs="Times New Roman"/>
          <w:sz w:val="28"/>
          <w:szCs w:val="28"/>
        </w:rPr>
        <w:t>- Модель успешно сегментирует тело животного на тестовых изображениях</w:t>
      </w:r>
    </w:p>
    <w:p w14:paraId="77D8566E" w14:textId="77777777" w:rsidR="00E97CB9" w:rsidRPr="0027184E" w:rsidRDefault="004A6C59" w:rsidP="0027184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</w:rPr>
      </w:pPr>
      <w:r w:rsidRPr="0027184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DB39DE" wp14:editId="2A47CAB9">
                <wp:simplePos x="0" y="0"/>
                <wp:positionH relativeFrom="column">
                  <wp:posOffset>0</wp:posOffset>
                </wp:positionH>
                <wp:positionV relativeFrom="paragraph">
                  <wp:posOffset>1790065</wp:posOffset>
                </wp:positionV>
                <wp:extent cx="2868295" cy="635"/>
                <wp:effectExtent l="0" t="0" r="0" b="0"/>
                <wp:wrapSquare wrapText="bothSides"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82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10B4FE" w14:textId="77777777" w:rsidR="004A6C59" w:rsidRPr="0027184E" w:rsidRDefault="004A6C59" w:rsidP="004A6C59">
                            <w:pPr>
                              <w:pStyle w:val="a6"/>
                              <w:rPr>
                                <w:rFonts w:ascii="Times New Roman" w:hAnsi="Times New Roman" w:cs="Times New Roman"/>
                                <w:noProof/>
                                <w:sz w:val="28"/>
                                <w:szCs w:val="28"/>
                              </w:rPr>
                            </w:pPr>
                            <w:r w:rsidRPr="0027184E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Рисунок 2.1 Оригинальная маска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B39DE" id="Надпись 2" o:spid="_x0000_s1027" type="#_x0000_t202" style="position:absolute;left:0;text-align:left;margin-left:0;margin-top:140.95pt;width:225.8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" stroked="f">
                <v:textbox style="mso-fit-shape-to-text:t" inset="0,0,0,0">
                  <w:txbxContent>
                    <w:p w14:paraId="5A10B4FE" w14:textId="77777777" w:rsidR="004A6C59" w:rsidRPr="0027184E" w:rsidRDefault="004A6C59" w:rsidP="004A6C59">
                      <w:pPr>
                        <w:pStyle w:val="a6"/>
                        <w:rPr>
                          <w:rFonts w:ascii="Times New Roman" w:hAnsi="Times New Roman" w:cs="Times New Roman"/>
                          <w:noProof/>
                          <w:sz w:val="28"/>
                          <w:szCs w:val="28"/>
                        </w:rPr>
                      </w:pPr>
                      <w:r w:rsidRPr="0027184E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Рисунок 2.1 Оригинальная маска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02C55" w:rsidRPr="0027184E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1F38E337" wp14:editId="57563EBC">
            <wp:simplePos x="0" y="0"/>
            <wp:positionH relativeFrom="margin">
              <wp:align>left</wp:align>
            </wp:positionH>
            <wp:positionV relativeFrom="paragraph">
              <wp:posOffset>51759</wp:posOffset>
            </wp:positionV>
            <wp:extent cx="2868295" cy="1681480"/>
            <wp:effectExtent l="0" t="0" r="8255" b="0"/>
            <wp:wrapTight wrapText="bothSides">
              <wp:wrapPolygon edited="0">
                <wp:start x="0" y="0"/>
                <wp:lineTo x="0" y="21290"/>
                <wp:lineTo x="21519" y="21290"/>
                <wp:lineTo x="21519" y="0"/>
                <wp:lineTo x="0" y="0"/>
              </wp:wrapPolygon>
            </wp:wrapTight>
            <wp:docPr id="9" name="Изображение 9" descr="ch3_20221228193446_20221228203446@077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ch3_20221228193446_20221228203446@077385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8295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2C55" w:rsidRPr="0027184E">
        <w:rPr>
          <w:rFonts w:ascii="Times New Roman" w:hAnsi="Times New Roman" w:cs="Times New Roman"/>
        </w:rPr>
        <w:tab/>
      </w:r>
    </w:p>
    <w:p w14:paraId="4178AB54" w14:textId="77777777" w:rsidR="00E97CB9" w:rsidRPr="0027184E" w:rsidRDefault="00C02C55" w:rsidP="0027184E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27184E">
        <w:rPr>
          <w:rFonts w:ascii="Times New Roman" w:hAnsi="Times New Roman" w:cs="Times New Roman"/>
          <w:b/>
          <w:bCs/>
          <w:color w:val="auto"/>
        </w:rPr>
        <w:t>5. Заключение</w:t>
      </w:r>
    </w:p>
    <w:p w14:paraId="4D51889C" w14:textId="77777777" w:rsidR="00E97CB9" w:rsidRPr="0027184E" w:rsidRDefault="00C02C55" w:rsidP="0027184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7184E">
        <w:rPr>
          <w:rFonts w:ascii="Times New Roman" w:hAnsi="Times New Roman" w:cs="Times New Roman"/>
          <w:sz w:val="28"/>
          <w:szCs w:val="28"/>
        </w:rPr>
        <w:t xml:space="preserve">Проект успешно реализован: создана модель для выделения контуров тела лабораторного животного, удовлетворяющая заданным критериям точности и производительности. Разработанное решение пригодно для </w:t>
      </w:r>
      <w:r w:rsidRPr="0027184E">
        <w:rPr>
          <w:rFonts w:ascii="Times New Roman" w:hAnsi="Times New Roman" w:cs="Times New Roman"/>
          <w:sz w:val="28"/>
          <w:szCs w:val="28"/>
        </w:rPr>
        <w:lastRenderedPageBreak/>
        <w:t>применения в научных исследованиях и имеет потенциал для дальнейшего совершенствования в более сложных условиях.</w:t>
      </w:r>
    </w:p>
    <w:sectPr w:rsidR="00E97CB9" w:rsidRPr="002718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CC98C" w14:textId="77777777" w:rsidR="000638B9" w:rsidRDefault="000638B9">
      <w:pPr>
        <w:spacing w:line="240" w:lineRule="auto"/>
      </w:pPr>
      <w:r>
        <w:separator/>
      </w:r>
    </w:p>
  </w:endnote>
  <w:endnote w:type="continuationSeparator" w:id="0">
    <w:p w14:paraId="23E4B7C7" w14:textId="77777777" w:rsidR="000638B9" w:rsidRDefault="000638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3C341" w14:textId="77777777" w:rsidR="000638B9" w:rsidRDefault="000638B9">
      <w:pPr>
        <w:spacing w:after="0"/>
      </w:pPr>
      <w:r>
        <w:separator/>
      </w:r>
    </w:p>
  </w:footnote>
  <w:footnote w:type="continuationSeparator" w:id="0">
    <w:p w14:paraId="1C88A632" w14:textId="77777777" w:rsidR="000638B9" w:rsidRDefault="000638B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0218580"/>
    <w:multiLevelType w:val="singleLevel"/>
    <w:tmpl w:val="B0218580"/>
    <w:lvl w:ilvl="0">
      <w:start w:val="1"/>
      <w:numFmt w:val="bullet"/>
      <w:lvlText w:val="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  <w:sz w:val="16"/>
        <w:szCs w:val="16"/>
      </w:rPr>
    </w:lvl>
  </w:abstractNum>
  <w:abstractNum w:abstractNumId="1" w15:restartNumberingAfterBreak="0">
    <w:nsid w:val="FF516E6E"/>
    <w:multiLevelType w:val="multilevel"/>
    <w:tmpl w:val="FF516E6E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796B16B"/>
    <w:multiLevelType w:val="singleLevel"/>
    <w:tmpl w:val="0796B16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1E5CE5C1"/>
    <w:multiLevelType w:val="multilevel"/>
    <w:tmpl w:val="1E5CE5C1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1300" w:hanging="420"/>
      </w:pPr>
      <w:rPr>
        <w:rFonts w:ascii="Wingdings" w:hAnsi="Wingdings" w:hint="default"/>
        <w:sz w:val="18"/>
        <w:szCs w:val="18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200" w:hanging="420"/>
      </w:pPr>
      <w:rPr>
        <w:rFonts w:ascii="Wingdings" w:hAnsi="Wingdings" w:hint="default"/>
      </w:rPr>
    </w:lvl>
  </w:abstractNum>
  <w:num w:numId="1" w16cid:durableId="1312559101">
    <w:abstractNumId w:val="0"/>
  </w:num>
  <w:num w:numId="2" w16cid:durableId="2061975407">
    <w:abstractNumId w:val="2"/>
  </w:num>
  <w:num w:numId="3" w16cid:durableId="549264533">
    <w:abstractNumId w:val="3"/>
  </w:num>
  <w:num w:numId="4" w16cid:durableId="11235023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02C"/>
    <w:rsid w:val="000638B9"/>
    <w:rsid w:val="000C2C95"/>
    <w:rsid w:val="000F67FB"/>
    <w:rsid w:val="00221E49"/>
    <w:rsid w:val="0027184E"/>
    <w:rsid w:val="00295AB1"/>
    <w:rsid w:val="002A0B60"/>
    <w:rsid w:val="00440D9F"/>
    <w:rsid w:val="004A6C59"/>
    <w:rsid w:val="004D0373"/>
    <w:rsid w:val="005D0AA0"/>
    <w:rsid w:val="00680F83"/>
    <w:rsid w:val="006A0A51"/>
    <w:rsid w:val="006D0978"/>
    <w:rsid w:val="007D4F61"/>
    <w:rsid w:val="009E4865"/>
    <w:rsid w:val="00A318F3"/>
    <w:rsid w:val="00AB0F08"/>
    <w:rsid w:val="00AC03D8"/>
    <w:rsid w:val="00B053D2"/>
    <w:rsid w:val="00C02C55"/>
    <w:rsid w:val="00C51CD1"/>
    <w:rsid w:val="00CE743A"/>
    <w:rsid w:val="00D0602C"/>
    <w:rsid w:val="00D300DC"/>
    <w:rsid w:val="00E97CB9"/>
    <w:rsid w:val="00F82015"/>
    <w:rsid w:val="470E7890"/>
    <w:rsid w:val="64C4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5E88C"/>
  <w15:docId w15:val="{8E083969-BDF2-4E3C-8E77-7A673299E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uiPriority w:val="99"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4A6C5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Pages>8</Pages>
  <Words>1080</Words>
  <Characters>6159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Женя Заякин</dc:creator>
  <cp:lastModifiedBy>Яна Хрулева</cp:lastModifiedBy>
  <cp:revision>15</cp:revision>
  <dcterms:created xsi:type="dcterms:W3CDTF">2025-04-24T15:53:00Z</dcterms:created>
  <dcterms:modified xsi:type="dcterms:W3CDTF">2025-05-26T18:26:00Z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32ED483AAF4942A88B05AB0319635689_12</vt:lpwstr>
  </property>
</Properties>
</file>