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1308A" w14:textId="77777777" w:rsidR="009E2A5E" w:rsidRDefault="00615F4C">
      <w:pPr>
        <w:spacing w:before="1200" w:after="120"/>
      </w:pPr>
      <w:r>
        <w:rPr>
          <w:rFonts w:eastAsia="Arial"/>
          <w:b/>
          <w:bCs/>
          <w:sz w:val="56"/>
          <w:szCs w:val="56"/>
        </w:rPr>
        <w:t>GMEPay+</w:t>
      </w:r>
    </w:p>
    <w:p w14:paraId="44FFC16D" w14:textId="77777777" w:rsidR="009E2A5E" w:rsidRDefault="00615F4C">
      <w:pPr>
        <w:spacing w:after="80"/>
      </w:pPr>
      <w:r>
        <w:rPr>
          <w:rFonts w:eastAsia="Arial"/>
          <w:color w:val="222222"/>
          <w:sz w:val="36"/>
          <w:szCs w:val="36"/>
        </w:rPr>
        <w:t>Global QR Payment Service</w:t>
      </w:r>
    </w:p>
    <w:p w14:paraId="22AC3B48" w14:textId="77777777" w:rsidR="009E2A5E" w:rsidRDefault="00615F4C">
      <w:pPr>
        <w:spacing w:after="600"/>
      </w:pPr>
      <w:r>
        <w:rPr>
          <w:rFonts w:eastAsia="Arial"/>
          <w:b/>
          <w:bCs/>
          <w:color w:val="444444"/>
          <w:sz w:val="28"/>
          <w:szCs w:val="28"/>
        </w:rPr>
        <w:t>Business Scenario &amp; Use Case Definition</w:t>
      </w:r>
    </w:p>
    <w:p w14:paraId="446AF3FA" w14:textId="77777777" w:rsidR="009E2A5E" w:rsidRDefault="009E2A5E">
      <w:pPr>
        <w:pBdr>
          <w:bottom w:val="single" w:sz="8" w:space="2" w:color="000000"/>
        </w:pBdr>
        <w:spacing w:after="400"/>
      </w:pPr>
    </w:p>
    <w:p w14:paraId="561E87D9" w14:textId="77777777" w:rsidR="009E2A5E" w:rsidRDefault="00615F4C">
      <w:pPr>
        <w:spacing w:before="60" w:after="60"/>
      </w:pPr>
      <w:r>
        <w:rPr>
          <w:rFonts w:eastAsia="Arial"/>
          <w:b/>
          <w:bCs/>
        </w:rPr>
        <w:t xml:space="preserve">Version: </w:t>
      </w:r>
      <w:r>
        <w:rPr>
          <w:rFonts w:eastAsia="Arial"/>
        </w:rPr>
        <w:t>v0.6 (Draft)</w:t>
      </w:r>
    </w:p>
    <w:p w14:paraId="6C4E7B5A" w14:textId="77777777" w:rsidR="009E2A5E" w:rsidRDefault="00615F4C">
      <w:pPr>
        <w:spacing w:before="60" w:after="60"/>
      </w:pPr>
      <w:r>
        <w:rPr>
          <w:rFonts w:eastAsia="Arial"/>
          <w:b/>
          <w:bCs/>
        </w:rPr>
        <w:t xml:space="preserve">Date: </w:t>
      </w:r>
      <w:r>
        <w:rPr>
          <w:rFonts w:eastAsia="Arial"/>
        </w:rPr>
        <w:t>April 2026</w:t>
      </w:r>
    </w:p>
    <w:p w14:paraId="19DF1EA3" w14:textId="77777777" w:rsidR="009E2A5E" w:rsidRDefault="00615F4C">
      <w:pPr>
        <w:spacing w:before="60" w:after="60"/>
      </w:pPr>
      <w:r>
        <w:rPr>
          <w:rFonts w:eastAsia="Arial"/>
          <w:b/>
          <w:bCs/>
        </w:rPr>
        <w:t xml:space="preserve">Status: </w:t>
      </w:r>
      <w:r>
        <w:rPr>
          <w:rFonts w:eastAsia="Arial"/>
        </w:rPr>
        <w:t>Internal Review</w:t>
      </w:r>
    </w:p>
    <w:p w14:paraId="1FA71F45" w14:textId="77777777" w:rsidR="009E2A5E" w:rsidRDefault="009E2A5E">
      <w:pPr>
        <w:spacing w:after="160"/>
      </w:pPr>
    </w:p>
    <w:p w14:paraId="69675B8D" w14:textId="77777777" w:rsidR="009E2A5E" w:rsidRDefault="00615F4C">
      <w:r>
        <w:br w:type="page"/>
      </w:r>
    </w:p>
    <w:p w14:paraId="3D3026FC" w14:textId="77777777" w:rsidR="009E2A5E" w:rsidRDefault="00615F4C">
      <w:pPr>
        <w:pStyle w:val="Heading1"/>
        <w:pBdr>
          <w:bottom w:val="single" w:sz="6" w:space="4" w:color="000000"/>
        </w:pBdr>
      </w:pPr>
      <w:r>
        <w:lastRenderedPageBreak/>
        <w:t>1. Overview</w:t>
      </w:r>
    </w:p>
    <w:p w14:paraId="7B546790" w14:textId="77777777" w:rsidR="009E2A5E" w:rsidRDefault="00615F4C">
      <w:pPr>
        <w:pStyle w:val="Heading2"/>
      </w:pPr>
      <w:r>
        <w:t>1.1 Service Overview</w:t>
      </w:r>
    </w:p>
    <w:p w14:paraId="7015ED3B" w14:textId="77777777" w:rsidR="009E2A5E" w:rsidRDefault="00615F4C">
      <w:pPr>
        <w:spacing w:before="60" w:after="60"/>
      </w:pPr>
      <w:r>
        <w:rPr>
          <w:rFonts w:eastAsia="Arial"/>
        </w:rPr>
        <w:t>GMEPay Plus (GMEPay+) operates as a QR Payment Service Hub, connecting domestic and international API Clients to local QR Payment Schemes such as Zeropay (Korea), Alipay (Worldwide), Wechat (Worldwide), Qpay (Mongolia), QRIS (Indonesia), KHQR (Cambodia), Faster Payment Systems (Russia).</w:t>
      </w:r>
    </w:p>
    <w:p w14:paraId="143ADC42" w14:textId="77777777" w:rsidR="009E2A5E" w:rsidRDefault="009E2A5E">
      <w:pPr>
        <w:spacing w:after="80"/>
      </w:pPr>
    </w:p>
    <w:p w14:paraId="31209224" w14:textId="1A8B6253" w:rsidR="009E2A5E" w:rsidRDefault="00615F4C">
      <w:pPr>
        <w:spacing w:before="60" w:after="60"/>
      </w:pPr>
      <w:r>
        <w:rPr>
          <w:rFonts w:eastAsia="Arial"/>
        </w:rPr>
        <w:t xml:space="preserve">The Hub processes multi-country QR payments in real-time through four core modules: QR Parser (auto-detect scheme format), Smart Router (route to payment network), Executor (process transaction), and Settlement (multi-currency reconcile). </w:t>
      </w:r>
      <w:r w:rsidR="000A0261">
        <w:rPr>
          <w:rFonts w:hint="eastAsia"/>
        </w:rPr>
        <w:t xml:space="preserve">User Type(API Clients) </w:t>
      </w:r>
      <w:r>
        <w:rPr>
          <w:rFonts w:eastAsia="Arial"/>
        </w:rPr>
        <w:t>and QR Scheme combination operates with independently configurable fee, FX, and Prefunding conditions.</w:t>
      </w:r>
    </w:p>
    <w:p w14:paraId="49933177" w14:textId="77777777" w:rsidR="009E2A5E" w:rsidRDefault="009E2A5E">
      <w:pPr>
        <w:spacing w:after="80"/>
      </w:pPr>
    </w:p>
    <w:p w14:paraId="018BD49D" w14:textId="2CAB2D74" w:rsidR="009E2A5E" w:rsidRPr="00AB4C94" w:rsidRDefault="0072779D">
      <w:pPr>
        <w:spacing w:before="120" w:after="120"/>
        <w:jc w:val="center"/>
        <w:rPr>
          <w:lang w:val="en-GB"/>
        </w:rPr>
      </w:pPr>
      <w:r>
        <w:rPr>
          <w:noProof/>
        </w:rPr>
        <w:drawing>
          <wp:inline distT="0" distB="0" distL="0" distR="0" wp14:anchorId="3DFB8B8A" wp14:editId="170C0E87">
            <wp:extent cx="5943600" cy="2908989"/>
            <wp:effectExtent l="0" t="0" r="0" b="5715"/>
            <wp:docPr id="39485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52379" name=""/>
                    <pic:cNvPicPr/>
                  </pic:nvPicPr>
                  <pic:blipFill>
                    <a:blip r:embed="rId8"/>
                    <a:stretch>
                      <a:fillRect/>
                    </a:stretch>
                  </pic:blipFill>
                  <pic:spPr>
                    <a:xfrm>
                      <a:off x="0" y="0"/>
                      <a:ext cx="5943600" cy="2908989"/>
                    </a:xfrm>
                    <a:prstGeom prst="rect">
                      <a:avLst/>
                    </a:prstGeom>
                  </pic:spPr>
                </pic:pic>
              </a:graphicData>
            </a:graphic>
          </wp:inline>
        </w:drawing>
      </w:r>
    </w:p>
    <w:p w14:paraId="7422110E" w14:textId="50042EE7" w:rsidR="009E2A5E" w:rsidRDefault="00615F4C" w:rsidP="00AB4C94">
      <w:pPr>
        <w:spacing w:before="40" w:after="120"/>
        <w:jc w:val="center"/>
      </w:pPr>
      <w:r>
        <w:rPr>
          <w:rFonts w:eastAsia="Arial"/>
          <w:i/>
          <w:iCs/>
          <w:color w:val="888888"/>
          <w:sz w:val="16"/>
          <w:szCs w:val="16"/>
        </w:rPr>
        <w:t xml:space="preserve">* </w:t>
      </w:r>
      <w:r w:rsidR="00AB4C94" w:rsidRPr="00AB4C94">
        <w:rPr>
          <w:rFonts w:eastAsia="Arial"/>
          <w:i/>
          <w:iCs/>
          <w:color w:val="888888"/>
          <w:sz w:val="16"/>
          <w:szCs w:val="16"/>
        </w:rPr>
        <w:t>GMEPay+ Service Hub Overview (Concept)</w:t>
      </w:r>
    </w:p>
    <w:p w14:paraId="2F71AA2F" w14:textId="656662ED" w:rsidR="00EA3E84" w:rsidRDefault="00615F4C">
      <w:pPr>
        <w:pStyle w:val="Heading2"/>
      </w:pPr>
      <w:r>
        <w:t xml:space="preserve">1.2 </w:t>
      </w:r>
      <w:r w:rsidR="00EA3E84">
        <w:t>Glossary</w:t>
      </w:r>
    </w:p>
    <w:p w14:paraId="7B534399" w14:textId="4234B7AA" w:rsidR="00EA3E84" w:rsidRDefault="00EA3E84" w:rsidP="00184137">
      <w:pPr>
        <w:pStyle w:val="Heading2"/>
        <w:numPr>
          <w:ilvl w:val="0"/>
          <w:numId w:val="2"/>
        </w:numPr>
        <w:rPr>
          <w:b w:val="0"/>
          <w:bCs w:val="0"/>
        </w:rPr>
      </w:pPr>
      <w:r>
        <w:rPr>
          <w:b w:val="0"/>
          <w:bCs w:val="0"/>
        </w:rPr>
        <w:t>Collection Amount</w:t>
      </w:r>
      <w:r w:rsidR="00184137">
        <w:rPr>
          <w:b w:val="0"/>
          <w:bCs w:val="0"/>
        </w:rPr>
        <w:t>: The Amount that API Client deducts from their Customer</w:t>
      </w:r>
    </w:p>
    <w:p w14:paraId="3F5A53ED" w14:textId="36DACEE5" w:rsidR="00EA3E84" w:rsidRDefault="00EA3E84" w:rsidP="00184137">
      <w:pPr>
        <w:pStyle w:val="Heading2"/>
        <w:numPr>
          <w:ilvl w:val="0"/>
          <w:numId w:val="2"/>
        </w:numPr>
        <w:rPr>
          <w:b w:val="0"/>
          <w:bCs w:val="0"/>
        </w:rPr>
      </w:pPr>
      <w:r>
        <w:rPr>
          <w:b w:val="0"/>
          <w:bCs w:val="0"/>
        </w:rPr>
        <w:t>Settlement Amount with API Clients</w:t>
      </w:r>
      <w:r w:rsidR="00184137">
        <w:rPr>
          <w:b w:val="0"/>
          <w:bCs w:val="0"/>
        </w:rPr>
        <w:t>: The Amount that API Clients owe to GMEPay+</w:t>
      </w:r>
    </w:p>
    <w:p w14:paraId="6527CBCE" w14:textId="2FBE1F8C" w:rsidR="00EA3E84" w:rsidRDefault="00EA3E84" w:rsidP="00184137">
      <w:pPr>
        <w:pStyle w:val="Heading2"/>
        <w:numPr>
          <w:ilvl w:val="0"/>
          <w:numId w:val="2"/>
        </w:numPr>
        <w:rPr>
          <w:b w:val="0"/>
          <w:bCs w:val="0"/>
        </w:rPr>
      </w:pPr>
      <w:r>
        <w:rPr>
          <w:b w:val="0"/>
          <w:bCs w:val="0"/>
        </w:rPr>
        <w:t>Settlement Amount with QR Scheme</w:t>
      </w:r>
      <w:r w:rsidR="00184137">
        <w:rPr>
          <w:b w:val="0"/>
          <w:bCs w:val="0"/>
        </w:rPr>
        <w:t>: The Amount that GMEPay+ owe to QR Scheme</w:t>
      </w:r>
    </w:p>
    <w:p w14:paraId="5A681C3B" w14:textId="726EF7CF" w:rsidR="00EA3E84" w:rsidRDefault="00EA3E84" w:rsidP="00184137">
      <w:pPr>
        <w:pStyle w:val="Heading2"/>
        <w:numPr>
          <w:ilvl w:val="0"/>
          <w:numId w:val="2"/>
        </w:numPr>
        <w:rPr>
          <w:b w:val="0"/>
          <w:bCs w:val="0"/>
        </w:rPr>
      </w:pPr>
      <w:r>
        <w:rPr>
          <w:b w:val="0"/>
          <w:bCs w:val="0"/>
        </w:rPr>
        <w:t>Payout Amount</w:t>
      </w:r>
      <w:r w:rsidR="00184137">
        <w:rPr>
          <w:b w:val="0"/>
          <w:bCs w:val="0"/>
        </w:rPr>
        <w:t xml:space="preserve">: The amount that </w:t>
      </w:r>
      <w:r w:rsidR="003F2090">
        <w:rPr>
          <w:b w:val="0"/>
          <w:bCs w:val="0"/>
        </w:rPr>
        <w:t xml:space="preserve">customer agrees </w:t>
      </w:r>
      <w:r w:rsidR="00184137">
        <w:rPr>
          <w:b w:val="0"/>
          <w:bCs w:val="0"/>
        </w:rPr>
        <w:t xml:space="preserve">to </w:t>
      </w:r>
      <w:r w:rsidR="003F2090">
        <w:rPr>
          <w:b w:val="0"/>
          <w:bCs w:val="0"/>
        </w:rPr>
        <w:t xml:space="preserve">pay </w:t>
      </w:r>
      <w:r w:rsidR="00184137">
        <w:rPr>
          <w:b w:val="0"/>
          <w:bCs w:val="0"/>
        </w:rPr>
        <w:t>the Merchant</w:t>
      </w:r>
    </w:p>
    <w:p w14:paraId="3E5039A9" w14:textId="768B65FB" w:rsidR="00EA3E84" w:rsidRDefault="00EA3E84" w:rsidP="00184137">
      <w:pPr>
        <w:pStyle w:val="Heading2"/>
        <w:numPr>
          <w:ilvl w:val="0"/>
          <w:numId w:val="2"/>
        </w:numPr>
        <w:rPr>
          <w:b w:val="0"/>
          <w:bCs w:val="0"/>
        </w:rPr>
      </w:pPr>
      <w:r>
        <w:rPr>
          <w:b w:val="0"/>
          <w:bCs w:val="0"/>
        </w:rPr>
        <w:t xml:space="preserve">Payment Amount: The </w:t>
      </w:r>
      <w:r w:rsidR="00184137">
        <w:rPr>
          <w:b w:val="0"/>
          <w:bCs w:val="0"/>
        </w:rPr>
        <w:t>price of the thing that you are buying.</w:t>
      </w:r>
    </w:p>
    <w:p w14:paraId="1358118F" w14:textId="184DACF9" w:rsidR="003F2090" w:rsidRDefault="003F2090" w:rsidP="00184137">
      <w:pPr>
        <w:pStyle w:val="Heading2"/>
        <w:numPr>
          <w:ilvl w:val="0"/>
          <w:numId w:val="2"/>
        </w:numPr>
        <w:rPr>
          <w:b w:val="0"/>
          <w:bCs w:val="0"/>
        </w:rPr>
      </w:pPr>
      <w:r>
        <w:rPr>
          <w:b w:val="0"/>
          <w:bCs w:val="0"/>
        </w:rPr>
        <w:lastRenderedPageBreak/>
        <w:t>Service</w:t>
      </w:r>
    </w:p>
    <w:p w14:paraId="2BB14F62" w14:textId="0978F6FE" w:rsidR="003F2090" w:rsidRDefault="003F2090" w:rsidP="00184137">
      <w:pPr>
        <w:pStyle w:val="Heading2"/>
        <w:numPr>
          <w:ilvl w:val="0"/>
          <w:numId w:val="2"/>
        </w:numPr>
        <w:rPr>
          <w:b w:val="0"/>
          <w:bCs w:val="0"/>
        </w:rPr>
      </w:pPr>
      <w:r>
        <w:rPr>
          <w:b w:val="0"/>
          <w:bCs w:val="0"/>
        </w:rPr>
        <w:t xml:space="preserve">Merchant Fee: </w:t>
      </w:r>
    </w:p>
    <w:p w14:paraId="4B324ACB" w14:textId="70C12CC9" w:rsidR="003F2090" w:rsidRDefault="003F2090" w:rsidP="00184137">
      <w:pPr>
        <w:pStyle w:val="Heading2"/>
        <w:numPr>
          <w:ilvl w:val="0"/>
          <w:numId w:val="2"/>
        </w:numPr>
        <w:rPr>
          <w:b w:val="0"/>
          <w:bCs w:val="0"/>
        </w:rPr>
      </w:pPr>
      <w:r>
        <w:rPr>
          <w:b w:val="0"/>
          <w:bCs w:val="0"/>
        </w:rPr>
        <w:t xml:space="preserve">Refund Amount: </w:t>
      </w:r>
    </w:p>
    <w:p w14:paraId="03C4D1C1" w14:textId="7A6FAFA4" w:rsidR="00573282" w:rsidRDefault="00573282" w:rsidP="00184137">
      <w:pPr>
        <w:pStyle w:val="Heading2"/>
        <w:numPr>
          <w:ilvl w:val="0"/>
          <w:numId w:val="2"/>
        </w:numPr>
        <w:rPr>
          <w:b w:val="0"/>
          <w:bCs w:val="0"/>
        </w:rPr>
      </w:pPr>
      <w:r>
        <w:rPr>
          <w:b w:val="0"/>
          <w:bCs w:val="0"/>
        </w:rPr>
        <w:t xml:space="preserve">System: </w:t>
      </w:r>
      <w:r w:rsidR="007C0BC7">
        <w:rPr>
          <w:b w:val="0"/>
          <w:bCs w:val="0"/>
        </w:rPr>
        <w:t>GMEPay+ Software</w:t>
      </w:r>
    </w:p>
    <w:p w14:paraId="2281A7C7" w14:textId="4482C09D" w:rsidR="00460507" w:rsidRDefault="00460507" w:rsidP="00184137">
      <w:pPr>
        <w:pStyle w:val="Heading2"/>
        <w:numPr>
          <w:ilvl w:val="0"/>
          <w:numId w:val="2"/>
        </w:numPr>
        <w:rPr>
          <w:b w:val="0"/>
          <w:bCs w:val="0"/>
        </w:rPr>
      </w:pPr>
      <w:r>
        <w:rPr>
          <w:b w:val="0"/>
          <w:bCs w:val="0"/>
        </w:rPr>
        <w:t xml:space="preserve">Charge Amount: The Amount that is </w:t>
      </w:r>
      <w:r w:rsidR="00602273">
        <w:rPr>
          <w:b w:val="0"/>
          <w:bCs w:val="0"/>
        </w:rPr>
        <w:t>finally paid by Customer in their wallet currency</w:t>
      </w:r>
    </w:p>
    <w:p w14:paraId="724169B2" w14:textId="14ABBD51" w:rsidR="00602273" w:rsidRDefault="00602273" w:rsidP="00184137">
      <w:pPr>
        <w:pStyle w:val="Heading2"/>
        <w:numPr>
          <w:ilvl w:val="0"/>
          <w:numId w:val="2"/>
        </w:numPr>
        <w:rPr>
          <w:b w:val="0"/>
          <w:bCs w:val="0"/>
        </w:rPr>
      </w:pPr>
      <w:r>
        <w:rPr>
          <w:b w:val="0"/>
          <w:bCs w:val="0"/>
        </w:rPr>
        <w:t xml:space="preserve">Pay Amount: The </w:t>
      </w:r>
      <w:r w:rsidR="001E3559">
        <w:rPr>
          <w:b w:val="0"/>
          <w:bCs w:val="0"/>
        </w:rPr>
        <w:t>price of the good/service that the customer agrees to pay to the Merchant.</w:t>
      </w:r>
    </w:p>
    <w:p w14:paraId="53C4174F" w14:textId="45F8223C" w:rsidR="00700B37" w:rsidRDefault="0090239A" w:rsidP="00184137">
      <w:pPr>
        <w:pStyle w:val="Heading2"/>
        <w:numPr>
          <w:ilvl w:val="0"/>
          <w:numId w:val="2"/>
        </w:numPr>
        <w:rPr>
          <w:b w:val="0"/>
          <w:bCs w:val="0"/>
        </w:rPr>
      </w:pPr>
      <w:r>
        <w:rPr>
          <w:b w:val="0"/>
          <w:bCs w:val="0"/>
        </w:rPr>
        <w:t>Charge Settlement Amount: The amount in settlement currency that we charge to our API Clients</w:t>
      </w:r>
    </w:p>
    <w:p w14:paraId="58C9E4AA" w14:textId="603D7DAB" w:rsidR="00C45109" w:rsidRDefault="0090239A" w:rsidP="005963C5">
      <w:pPr>
        <w:pStyle w:val="Heading2"/>
        <w:numPr>
          <w:ilvl w:val="0"/>
          <w:numId w:val="2"/>
        </w:numPr>
        <w:rPr>
          <w:b w:val="0"/>
          <w:bCs w:val="0"/>
        </w:rPr>
      </w:pPr>
      <w:r>
        <w:rPr>
          <w:b w:val="0"/>
          <w:bCs w:val="0"/>
        </w:rPr>
        <w:t>Pay settlement Amount: the amount in settlement currency that we pay to our QR Partner</w:t>
      </w:r>
    </w:p>
    <w:p w14:paraId="69F36388" w14:textId="17226DE9" w:rsidR="005963C5" w:rsidRPr="005963C5" w:rsidRDefault="005963C5" w:rsidP="005963C5">
      <w:pPr>
        <w:pStyle w:val="Heading2"/>
        <w:numPr>
          <w:ilvl w:val="0"/>
          <w:numId w:val="2"/>
        </w:numPr>
        <w:rPr>
          <w:b w:val="0"/>
          <w:bCs w:val="0"/>
        </w:rPr>
      </w:pPr>
      <w:r>
        <w:rPr>
          <w:b w:val="0"/>
          <w:bCs w:val="0"/>
        </w:rPr>
        <w:t>Operator: GME Payments Operations Team</w:t>
      </w:r>
    </w:p>
    <w:p w14:paraId="77ED539C" w14:textId="304B6FCC" w:rsidR="00C45109" w:rsidRDefault="00C45109" w:rsidP="00C45109">
      <w:pPr>
        <w:pStyle w:val="Heading2"/>
        <w:ind w:left="880"/>
        <w:rPr>
          <w:b w:val="0"/>
          <w:bCs w:val="0"/>
        </w:rPr>
      </w:pPr>
    </w:p>
    <w:p w14:paraId="02EA3F32" w14:textId="77777777" w:rsidR="00EA3E84" w:rsidRPr="00EA3E84" w:rsidRDefault="00EA3E84">
      <w:pPr>
        <w:pStyle w:val="Heading2"/>
        <w:rPr>
          <w:b w:val="0"/>
          <w:bCs w:val="0"/>
        </w:rPr>
      </w:pPr>
    </w:p>
    <w:p w14:paraId="63532F96" w14:textId="77777777" w:rsidR="00EA3E84" w:rsidRDefault="00EA3E84">
      <w:pPr>
        <w:pStyle w:val="Heading2"/>
      </w:pPr>
    </w:p>
    <w:p w14:paraId="59F54863" w14:textId="42AFDD00" w:rsidR="009E2A5E" w:rsidRDefault="00EA3E84">
      <w:pPr>
        <w:pStyle w:val="Heading2"/>
      </w:pPr>
      <w:r>
        <w:t>1.3 Fee Structure</w:t>
      </w:r>
    </w:p>
    <w:p w14:paraId="31E6D302" w14:textId="77777777" w:rsidR="009E2A5E" w:rsidRDefault="00615F4C">
      <w:pPr>
        <w:spacing w:before="60" w:after="60"/>
      </w:pPr>
      <w:r>
        <w:rPr>
          <w:rFonts w:eastAsia="Arial"/>
        </w:rPr>
        <w:t>For detailed fee structure including merchant fee rates, VAN fee, GME revenue share, and breakeven analysis, refer to the GMEPay+ Service Fee Structure document (Zeropay Revenue Cost Analysis).</w:t>
      </w:r>
    </w:p>
    <w:p w14:paraId="7F39D3C8" w14:textId="77777777" w:rsidR="009E2A5E" w:rsidRDefault="009E2A5E">
      <w:pPr>
        <w:spacing w:after="80"/>
      </w:pPr>
    </w:p>
    <w:p w14:paraId="687E9A9D" w14:textId="77777777" w:rsidR="009E2A5E" w:rsidRDefault="00615F4C">
      <w:pPr>
        <w:spacing w:before="60" w:after="60"/>
      </w:pPr>
      <w:r>
        <w:rPr>
          <w:rFonts w:eastAsia="Arial"/>
        </w:rPr>
        <w:t>Summary of key fee components per user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1800"/>
        <w:gridCol w:w="1800"/>
        <w:gridCol w:w="2360"/>
      </w:tblGrid>
      <w:tr w:rsidR="009E2A5E" w14:paraId="1E73A5FE" w14:textId="77777777">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472B6822" w14:textId="77777777" w:rsidR="009E2A5E" w:rsidRDefault="00615F4C">
            <w:pPr>
              <w:jc w:val="center"/>
            </w:pPr>
            <w:r>
              <w:rPr>
                <w:rFonts w:eastAsia="Arial"/>
                <w:b/>
                <w:bCs/>
                <w:color w:val="FFFFFF"/>
                <w:sz w:val="17"/>
                <w:szCs w:val="17"/>
              </w:rPr>
              <w:t>User Type</w:t>
            </w:r>
          </w:p>
        </w:tc>
        <w:tc>
          <w:tcPr>
            <w:tcW w:w="20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6746B698" w14:textId="77777777" w:rsidR="009E2A5E" w:rsidRDefault="00615F4C">
            <w:pPr>
              <w:jc w:val="center"/>
            </w:pPr>
            <w:r>
              <w:rPr>
                <w:rFonts w:eastAsia="Arial"/>
                <w:b/>
                <w:bCs/>
                <w:color w:val="FFFFFF"/>
                <w:sz w:val="17"/>
                <w:szCs w:val="17"/>
              </w:rPr>
              <w:t>Merchant Fee (by merchant type)</w:t>
            </w:r>
          </w:p>
        </w:tc>
        <w:tc>
          <w:tcPr>
            <w:tcW w:w="18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1ED7C1AF" w14:textId="77777777" w:rsidR="009E2A5E" w:rsidRDefault="00615F4C">
            <w:pPr>
              <w:jc w:val="center"/>
            </w:pPr>
            <w:r>
              <w:rPr>
                <w:rFonts w:eastAsia="Arial"/>
                <w:b/>
                <w:bCs/>
                <w:color w:val="FFFFFF"/>
                <w:sz w:val="17"/>
                <w:szCs w:val="17"/>
              </w:rPr>
              <w:t>VAN Fee (by merchant type)</w:t>
            </w:r>
          </w:p>
        </w:tc>
        <w:tc>
          <w:tcPr>
            <w:tcW w:w="18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562E0F98" w14:textId="77777777" w:rsidR="009E2A5E" w:rsidRDefault="00615F4C">
            <w:pPr>
              <w:jc w:val="center"/>
            </w:pPr>
            <w:r>
              <w:rPr>
                <w:rFonts w:eastAsia="Arial"/>
                <w:b/>
                <w:bCs/>
                <w:color w:val="FFFFFF"/>
                <w:sz w:val="17"/>
                <w:szCs w:val="17"/>
              </w:rPr>
              <w:t>GME / ZeroPay Share</w:t>
            </w:r>
          </w:p>
        </w:tc>
        <w:tc>
          <w:tcPr>
            <w:tcW w:w="236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40191CD3" w14:textId="77777777" w:rsidR="009E2A5E" w:rsidRDefault="00615F4C">
            <w:pPr>
              <w:jc w:val="center"/>
            </w:pPr>
            <w:r>
              <w:rPr>
                <w:rFonts w:eastAsia="Arial"/>
                <w:b/>
                <w:bCs/>
                <w:color w:val="FFFFFF"/>
                <w:sz w:val="17"/>
                <w:szCs w:val="17"/>
              </w:rPr>
              <w:t>GME Additional Revenue</w:t>
            </w:r>
          </w:p>
        </w:tc>
      </w:tr>
      <w:tr w:rsidR="009E2A5E" w14:paraId="15D97BA4" w14:textId="77777777">
        <w:tc>
          <w:tcPr>
            <w:tcW w:w="14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5B3C4DC" w14:textId="77777777" w:rsidR="009E2A5E" w:rsidRDefault="00615F4C">
            <w:r>
              <w:rPr>
                <w:rFonts w:eastAsia="Arial"/>
                <w:sz w:val="17"/>
                <w:szCs w:val="17"/>
              </w:rPr>
              <w:t>GME Remit</w:t>
            </w:r>
          </w:p>
        </w:tc>
        <w:tc>
          <w:tcPr>
            <w:tcW w:w="2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C93FF9D" w14:textId="77777777" w:rsidR="009E2A5E" w:rsidRDefault="00615F4C">
            <w:r>
              <w:rPr>
                <w:rFonts w:eastAsia="Arial"/>
                <w:sz w:val="17"/>
                <w:szCs w:val="17"/>
              </w:rPr>
              <w:t>0.80% ~ 2.00%</w:t>
            </w:r>
          </w:p>
        </w:tc>
        <w:tc>
          <w:tcPr>
            <w:tcW w:w="1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4C2261F" w14:textId="77777777" w:rsidR="009E2A5E" w:rsidRDefault="00615F4C">
            <w:r>
              <w:rPr>
                <w:rFonts w:eastAsia="Arial"/>
                <w:sz w:val="17"/>
                <w:szCs w:val="17"/>
              </w:rPr>
              <w:t>0.08% ~ 0.20%</w:t>
            </w:r>
          </w:p>
        </w:tc>
        <w:tc>
          <w:tcPr>
            <w:tcW w:w="1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73D1EF2" w14:textId="77777777" w:rsidR="009E2A5E" w:rsidRDefault="00615F4C">
            <w:r>
              <w:rPr>
                <w:rFonts w:eastAsia="Arial"/>
                <w:sz w:val="17"/>
                <w:szCs w:val="17"/>
              </w:rPr>
              <w:t>70%  /  30%</w:t>
            </w:r>
          </w:p>
        </w:tc>
        <w:tc>
          <w:tcPr>
            <w:tcW w:w="23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ED8FFC8" w14:textId="19647A37" w:rsidR="009E2A5E" w:rsidRDefault="00615F4C">
            <w:r>
              <w:rPr>
                <w:rFonts w:eastAsia="Arial"/>
                <w:sz w:val="17"/>
                <w:szCs w:val="17"/>
              </w:rPr>
              <w:t xml:space="preserve">KRW 500 per </w:t>
            </w:r>
            <w:r w:rsidR="00E56206">
              <w:rPr>
                <w:rFonts w:eastAsia="Arial"/>
                <w:sz w:val="17"/>
                <w:szCs w:val="17"/>
              </w:rPr>
              <w:t>TXN</w:t>
            </w:r>
          </w:p>
        </w:tc>
      </w:tr>
      <w:tr w:rsidR="009E2A5E" w14:paraId="73482D60"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691047" w14:textId="77777777" w:rsidR="009E2A5E" w:rsidRDefault="00615F4C">
            <w:r>
              <w:rPr>
                <w:rFonts w:eastAsia="Arial"/>
                <w:sz w:val="17"/>
                <w:szCs w:val="17"/>
              </w:rPr>
              <w:t>Overseas App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A25B7F" w14:textId="77777777" w:rsidR="009E2A5E" w:rsidRDefault="00615F4C">
            <w:r>
              <w:rPr>
                <w:rFonts w:eastAsia="Arial"/>
                <w:sz w:val="17"/>
                <w:szCs w:val="17"/>
              </w:rPr>
              <w:t>1.70% ~ 2.20%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9CD998" w14:textId="77777777" w:rsidR="009E2A5E" w:rsidRDefault="00615F4C">
            <w:r>
              <w:rPr>
                <w:rFonts w:eastAsia="Arial"/>
                <w:sz w:val="17"/>
                <w:szCs w:val="17"/>
              </w:rPr>
              <w:t>0.17% ~ 0.22%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54A0D7" w14:textId="77777777" w:rsidR="009E2A5E" w:rsidRDefault="00615F4C">
            <w:r>
              <w:rPr>
                <w:rFonts w:eastAsia="Arial"/>
                <w:sz w:val="17"/>
                <w:szCs w:val="17"/>
              </w:rPr>
              <w:t>70%  /  30%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AB50D1" w14:textId="76479503" w:rsidR="009E2A5E" w:rsidRDefault="00615F4C">
            <w:r>
              <w:rPr>
                <w:rFonts w:eastAsia="Arial"/>
                <w:sz w:val="17"/>
                <w:szCs w:val="17"/>
              </w:rPr>
              <w:t xml:space="preserve">FX 2% + </w:t>
            </w:r>
            <w:r w:rsidR="00E56206">
              <w:rPr>
                <w:rFonts w:hint="eastAsia"/>
                <w:sz w:val="17"/>
                <w:szCs w:val="17"/>
              </w:rPr>
              <w:t>USD 0.5</w:t>
            </w:r>
            <w:r>
              <w:rPr>
                <w:rFonts w:eastAsia="Arial"/>
                <w:sz w:val="17"/>
                <w:szCs w:val="17"/>
              </w:rPr>
              <w:t xml:space="preserve"> per TXN</w:t>
            </w:r>
          </w:p>
        </w:tc>
      </w:tr>
    </w:tbl>
    <w:p w14:paraId="3301B8B5" w14:textId="77777777" w:rsidR="009E2A5E" w:rsidRDefault="009E2A5E">
      <w:pPr>
        <w:spacing w:after="80"/>
      </w:pPr>
    </w:p>
    <w:p w14:paraId="6417C2E8" w14:textId="77777777" w:rsidR="009E2A5E" w:rsidRDefault="00615F4C">
      <w:pPr>
        <w:spacing w:before="60" w:after="60"/>
      </w:pPr>
      <w:r>
        <w:rPr>
          <w:rFonts w:eastAsia="Arial"/>
          <w:i/>
          <w:iCs/>
          <w:color w:val="555555"/>
          <w:sz w:val="18"/>
          <w:szCs w:val="18"/>
        </w:rPr>
        <w:t>Note: VAN Fee charged by GME.</w:t>
      </w:r>
    </w:p>
    <w:p w14:paraId="6CC442A5" w14:textId="77777777" w:rsidR="009E2A5E" w:rsidRDefault="00615F4C">
      <w:pPr>
        <w:pStyle w:val="Heading2"/>
      </w:pPr>
      <w:r>
        <w:t>1.3 Routing Rule Matrix</w:t>
      </w:r>
    </w:p>
    <w:p w14:paraId="67D724B1" w14:textId="4116E9A1" w:rsidR="00E56206" w:rsidRDefault="00E56206" w:rsidP="00E56206">
      <w:pPr>
        <w:spacing w:before="60" w:after="60"/>
      </w:pPr>
      <w:commentRangeStart w:id="0"/>
      <w:r>
        <w:t xml:space="preserve">Each </w:t>
      </w:r>
      <w:r w:rsidR="00100B50">
        <w:t>API Clients</w:t>
      </w:r>
      <w:r>
        <w:t xml:space="preserve"> Type x QR Scheme combination is independently configured</w:t>
      </w:r>
      <w:commentRangeEnd w:id="0"/>
      <w:r w:rsidR="00572892">
        <w:rPr>
          <w:rStyle w:val="CommentReference"/>
          <w:sz w:val="20"/>
          <w:szCs w:val="20"/>
        </w:rPr>
        <w:commentReference w:id="0"/>
      </w:r>
      <w:r>
        <w:t>.</w:t>
      </w:r>
      <w:r w:rsidRPr="00E56206">
        <w:t xml:space="preserve"> </w:t>
      </w:r>
      <w:r>
        <w:t xml:space="preserve">A single Client may connect to multiple Schemes with different conditions. </w:t>
      </w:r>
    </w:p>
    <w:p w14:paraId="127CB2B3" w14:textId="77777777" w:rsidR="00E56206" w:rsidRDefault="00E56206" w:rsidP="00E56206">
      <w:pPr>
        <w:spacing w:before="60" w:after="60"/>
      </w:pPr>
    </w:p>
    <w:p w14:paraId="3FF4C79C" w14:textId="02D2107A" w:rsidR="00E56206" w:rsidRPr="00E56206" w:rsidRDefault="00E56206" w:rsidP="00E56206">
      <w:pPr>
        <w:spacing w:before="60" w:after="60"/>
      </w:pPr>
      <w:r>
        <w:t>Release phases (1, 2, 2+) are defined based on business priorities and release approach.</w:t>
      </w:r>
      <w:r>
        <w:rPr>
          <w:rFonts w:hint="eastAsia"/>
        </w:rPr>
        <w:t xml:space="preserve"> </w:t>
      </w:r>
      <w:r w:rsidRPr="00E56206">
        <w:t xml:space="preserve">In Phase 1, both GME Remit and SendMN route through a single QR Scheme (ZeroPay), with the same Service Fee </w:t>
      </w:r>
      <w:r w:rsidRPr="00E56206">
        <w:lastRenderedPageBreak/>
        <w:t>(KRW 500) but different FX conditions applied per client</w:t>
      </w:r>
      <w:r>
        <w:t xml:space="preserve">. </w:t>
      </w:r>
    </w:p>
    <w:p w14:paraId="18F88F6B" w14:textId="77777777" w:rsidR="009E2A5E" w:rsidRDefault="009E2A5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00"/>
        <w:gridCol w:w="800"/>
        <w:gridCol w:w="1100"/>
        <w:gridCol w:w="1300"/>
        <w:gridCol w:w="3260"/>
      </w:tblGrid>
      <w:tr w:rsidR="009E2A5E" w14:paraId="53DA36DB"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12A2AED3" w14:textId="77777777" w:rsidR="009E2A5E" w:rsidRDefault="00615F4C">
            <w:pPr>
              <w:jc w:val="center"/>
            </w:pPr>
            <w:r>
              <w:rPr>
                <w:rFonts w:eastAsia="Arial"/>
                <w:b/>
                <w:bCs/>
                <w:color w:val="FFFFFF"/>
                <w:sz w:val="17"/>
                <w:szCs w:val="17"/>
              </w:rPr>
              <w:t>User Type</w:t>
            </w:r>
          </w:p>
        </w:tc>
        <w:tc>
          <w:tcPr>
            <w:tcW w:w="14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06199BEA" w14:textId="77777777" w:rsidR="009E2A5E" w:rsidRDefault="00615F4C">
            <w:pPr>
              <w:jc w:val="center"/>
            </w:pPr>
            <w:r>
              <w:rPr>
                <w:rFonts w:eastAsia="Arial"/>
                <w:b/>
                <w:bCs/>
                <w:color w:val="FFFFFF"/>
                <w:sz w:val="17"/>
                <w:szCs w:val="17"/>
              </w:rPr>
              <w:t>QR Scheme</w:t>
            </w:r>
          </w:p>
        </w:tc>
        <w:tc>
          <w:tcPr>
            <w:tcW w:w="8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1F7F0985" w14:textId="77777777" w:rsidR="009E2A5E" w:rsidRDefault="00615F4C">
            <w:pPr>
              <w:jc w:val="center"/>
            </w:pPr>
            <w:r>
              <w:rPr>
                <w:rFonts w:eastAsia="Arial"/>
                <w:b/>
                <w:bCs/>
                <w:color w:val="FFFFFF"/>
                <w:sz w:val="17"/>
                <w:szCs w:val="17"/>
              </w:rPr>
              <w:t>FX</w:t>
            </w:r>
          </w:p>
        </w:tc>
        <w:tc>
          <w:tcPr>
            <w:tcW w:w="11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679CFEEB" w14:textId="77777777" w:rsidR="009E2A5E" w:rsidRDefault="00615F4C">
            <w:pPr>
              <w:jc w:val="center"/>
            </w:pPr>
            <w:r>
              <w:rPr>
                <w:rFonts w:eastAsia="Arial"/>
                <w:b/>
                <w:bCs/>
                <w:color w:val="FFFFFF"/>
                <w:sz w:val="17"/>
                <w:szCs w:val="17"/>
              </w:rPr>
              <w:t>Service Fee</w:t>
            </w:r>
          </w:p>
        </w:tc>
        <w:tc>
          <w:tcPr>
            <w:tcW w:w="13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0CEC61C7" w14:textId="77777777" w:rsidR="009E2A5E" w:rsidRDefault="00615F4C">
            <w:pPr>
              <w:jc w:val="center"/>
            </w:pPr>
            <w:r>
              <w:rPr>
                <w:rFonts w:eastAsia="Arial"/>
                <w:b/>
                <w:bCs/>
                <w:color w:val="FFFFFF"/>
                <w:sz w:val="17"/>
                <w:szCs w:val="17"/>
              </w:rPr>
              <w:t>Prefunding</w:t>
            </w:r>
          </w:p>
        </w:tc>
        <w:tc>
          <w:tcPr>
            <w:tcW w:w="326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636FD20D" w14:textId="77777777" w:rsidR="009E2A5E" w:rsidRDefault="00615F4C">
            <w:pPr>
              <w:jc w:val="center"/>
            </w:pPr>
            <w:r>
              <w:rPr>
                <w:rFonts w:eastAsia="Arial"/>
                <w:b/>
                <w:bCs/>
                <w:color w:val="FFFFFF"/>
                <w:sz w:val="17"/>
                <w:szCs w:val="17"/>
              </w:rPr>
              <w:t>Release Approach</w:t>
            </w:r>
          </w:p>
        </w:tc>
      </w:tr>
      <w:tr w:rsidR="009E2A5E" w14:paraId="427AE95B" w14:textId="77777777">
        <w:tc>
          <w:tcPr>
            <w:tcW w:w="15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5774C3E" w14:textId="77777777" w:rsidR="009E2A5E" w:rsidRDefault="00615F4C">
            <w:r>
              <w:rPr>
                <w:rFonts w:eastAsia="Arial"/>
                <w:sz w:val="17"/>
                <w:szCs w:val="17"/>
              </w:rPr>
              <w:t>GME Remit</w:t>
            </w:r>
          </w:p>
        </w:tc>
        <w:tc>
          <w:tcPr>
            <w:tcW w:w="14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CB4DACF" w14:textId="77777777" w:rsidR="009E2A5E" w:rsidRDefault="00615F4C">
            <w:r>
              <w:rPr>
                <w:rFonts w:eastAsia="Arial"/>
                <w:sz w:val="17"/>
                <w:szCs w:val="17"/>
              </w:rPr>
              <w:t>ZeroPay</w:t>
            </w:r>
          </w:p>
        </w:tc>
        <w:tc>
          <w:tcPr>
            <w:tcW w:w="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13B33CE" w14:textId="77777777" w:rsidR="009E2A5E" w:rsidRDefault="00615F4C">
            <w:pPr>
              <w:jc w:val="center"/>
            </w:pPr>
            <w:r>
              <w:rPr>
                <w:rFonts w:eastAsia="Arial"/>
                <w:sz w:val="17"/>
                <w:szCs w:val="17"/>
              </w:rPr>
              <w:t>None</w:t>
            </w:r>
          </w:p>
        </w:tc>
        <w:tc>
          <w:tcPr>
            <w:tcW w:w="11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73F4260" w14:textId="77777777" w:rsidR="009E2A5E" w:rsidRDefault="00615F4C">
            <w:pPr>
              <w:jc w:val="center"/>
            </w:pPr>
            <w:r>
              <w:rPr>
                <w:rFonts w:eastAsia="Arial"/>
                <w:sz w:val="17"/>
                <w:szCs w:val="17"/>
              </w:rPr>
              <w:t>KRW 500</w:t>
            </w:r>
          </w:p>
        </w:tc>
        <w:tc>
          <w:tcPr>
            <w:tcW w:w="13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0E21CDC" w14:textId="77777777" w:rsidR="009E2A5E" w:rsidRDefault="00615F4C">
            <w:pPr>
              <w:jc w:val="center"/>
            </w:pPr>
            <w:r>
              <w:rPr>
                <w:rFonts w:eastAsia="Arial"/>
                <w:sz w:val="17"/>
                <w:szCs w:val="17"/>
              </w:rPr>
              <w:t>No</w:t>
            </w:r>
          </w:p>
        </w:tc>
        <w:tc>
          <w:tcPr>
            <w:tcW w:w="32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D7A28C5" w14:textId="77777777" w:rsidR="009E2A5E" w:rsidRDefault="00615F4C">
            <w:r>
              <w:rPr>
                <w:rFonts w:eastAsia="Arial"/>
                <w:sz w:val="17"/>
                <w:szCs w:val="17"/>
              </w:rPr>
              <w:t>Phase 1 (MVP)</w:t>
            </w:r>
          </w:p>
        </w:tc>
      </w:tr>
      <w:tr w:rsidR="009E2A5E" w14:paraId="3041F7DF"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570F18" w14:textId="77777777" w:rsidR="009E2A5E" w:rsidRDefault="00615F4C">
            <w:r>
              <w:rPr>
                <w:rFonts w:eastAsia="Arial"/>
                <w:sz w:val="17"/>
                <w:szCs w:val="17"/>
              </w:rPr>
              <w:t>SendMN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EAC6B0" w14:textId="77777777" w:rsidR="009E2A5E" w:rsidRDefault="00615F4C">
            <w:r>
              <w:rPr>
                <w:rFonts w:eastAsia="Arial"/>
                <w:sz w:val="17"/>
                <w:szCs w:val="17"/>
              </w:rPr>
              <w:t>ZeroPay</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D525E8" w14:textId="77777777" w:rsidR="009E2A5E" w:rsidRDefault="00615F4C">
            <w:pPr>
              <w:jc w:val="center"/>
            </w:pPr>
            <w:r>
              <w:rPr>
                <w:rFonts w:eastAsia="Arial"/>
                <w:sz w:val="17"/>
                <w:szCs w:val="17"/>
              </w:rPr>
              <w:t>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1C0095" w14:textId="77777777" w:rsidR="009E2A5E" w:rsidRDefault="00615F4C">
            <w:pPr>
              <w:jc w:val="center"/>
            </w:pPr>
            <w:r>
              <w:rPr>
                <w:rFonts w:eastAsia="Arial"/>
                <w:sz w:val="17"/>
                <w:szCs w:val="17"/>
              </w:rPr>
              <w:t>KRW 500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4F4306" w14:textId="77777777" w:rsidR="009E2A5E" w:rsidRDefault="00615F4C">
            <w:pPr>
              <w:jc w:val="center"/>
            </w:pPr>
            <w:r>
              <w:rPr>
                <w:rFonts w:eastAsia="Arial"/>
                <w:sz w:val="17"/>
                <w:szCs w:val="17"/>
              </w:rPr>
              <w:t>Yes</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CB106D" w14:textId="77777777" w:rsidR="009E2A5E" w:rsidRDefault="00615F4C">
            <w:r>
              <w:rPr>
                <w:rFonts w:eastAsia="Arial"/>
                <w:sz w:val="17"/>
                <w:szCs w:val="17"/>
              </w:rPr>
              <w:t>Phase 1 (MVP)</w:t>
            </w:r>
          </w:p>
        </w:tc>
      </w:tr>
      <w:tr w:rsidR="009E2A5E" w14:paraId="37FE785C" w14:textId="77777777">
        <w:tc>
          <w:tcPr>
            <w:tcW w:w="15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DCEEA6B" w14:textId="77777777" w:rsidR="009E2A5E" w:rsidRDefault="00615F4C">
            <w:r>
              <w:rPr>
                <w:rFonts w:eastAsia="Arial"/>
                <w:sz w:val="17"/>
                <w:szCs w:val="17"/>
              </w:rPr>
              <w:t>GME Remit</w:t>
            </w:r>
          </w:p>
        </w:tc>
        <w:tc>
          <w:tcPr>
            <w:tcW w:w="14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60404DB" w14:textId="77777777" w:rsidR="009E2A5E" w:rsidRDefault="00615F4C">
            <w:r>
              <w:rPr>
                <w:rFonts w:eastAsia="Arial"/>
                <w:sz w:val="17"/>
                <w:szCs w:val="17"/>
              </w:rPr>
              <w:t>QRIS</w:t>
            </w:r>
          </w:p>
        </w:tc>
        <w:tc>
          <w:tcPr>
            <w:tcW w:w="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33B144F" w14:textId="77777777" w:rsidR="009E2A5E" w:rsidRDefault="00615F4C">
            <w:pPr>
              <w:jc w:val="center"/>
            </w:pPr>
            <w:r>
              <w:rPr>
                <w:rFonts w:eastAsia="Arial"/>
                <w:sz w:val="17"/>
                <w:szCs w:val="17"/>
              </w:rPr>
              <w:t>TBD</w:t>
            </w:r>
          </w:p>
        </w:tc>
        <w:tc>
          <w:tcPr>
            <w:tcW w:w="11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C86F0DF" w14:textId="77777777" w:rsidR="009E2A5E" w:rsidRDefault="00615F4C">
            <w:pPr>
              <w:jc w:val="center"/>
            </w:pPr>
            <w:r>
              <w:rPr>
                <w:rFonts w:eastAsia="Arial"/>
                <w:sz w:val="17"/>
                <w:szCs w:val="17"/>
              </w:rPr>
              <w:t>USD 0.5</w:t>
            </w:r>
          </w:p>
        </w:tc>
        <w:tc>
          <w:tcPr>
            <w:tcW w:w="13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FD34A23" w14:textId="77777777" w:rsidR="009E2A5E" w:rsidRDefault="00615F4C">
            <w:pPr>
              <w:jc w:val="center"/>
            </w:pPr>
            <w:r>
              <w:rPr>
                <w:rFonts w:eastAsia="Arial"/>
                <w:sz w:val="17"/>
                <w:szCs w:val="17"/>
              </w:rPr>
              <w:t>No</w:t>
            </w:r>
          </w:p>
        </w:tc>
        <w:tc>
          <w:tcPr>
            <w:tcW w:w="32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7D02A95" w14:textId="77777777" w:rsidR="009E2A5E" w:rsidRDefault="00615F4C">
            <w:r>
              <w:rPr>
                <w:rFonts w:eastAsia="Arial"/>
                <w:sz w:val="17"/>
                <w:szCs w:val="17"/>
              </w:rPr>
              <w:t>Phase 2</w:t>
            </w:r>
          </w:p>
        </w:tc>
      </w:tr>
      <w:tr w:rsidR="009E2A5E" w14:paraId="01388C24"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5C4048" w14:textId="77777777" w:rsidR="009E2A5E" w:rsidRDefault="00615F4C">
            <w:r>
              <w:rPr>
                <w:rFonts w:eastAsia="Arial"/>
                <w:sz w:val="17"/>
                <w:szCs w:val="17"/>
              </w:rPr>
              <w:t>Ly Hour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1AE259" w14:textId="77777777" w:rsidR="009E2A5E" w:rsidRDefault="00615F4C">
            <w:r>
              <w:rPr>
                <w:rFonts w:eastAsia="Arial"/>
                <w:sz w:val="17"/>
                <w:szCs w:val="17"/>
              </w:rPr>
              <w:t>KHQR</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6A4228" w14:textId="77777777" w:rsidR="009E2A5E" w:rsidRDefault="00615F4C">
            <w:pPr>
              <w:jc w:val="center"/>
            </w:pPr>
            <w:r>
              <w:rPr>
                <w:rFonts w:eastAsia="Arial"/>
                <w:sz w:val="17"/>
                <w:szCs w:val="17"/>
              </w:rPr>
              <w:t>TBD</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78B97E" w14:textId="77777777" w:rsidR="009E2A5E" w:rsidRDefault="00615F4C">
            <w:pPr>
              <w:jc w:val="center"/>
            </w:pPr>
            <w:r>
              <w:rPr>
                <w:rFonts w:eastAsia="Arial"/>
                <w:sz w:val="17"/>
                <w:szCs w:val="17"/>
              </w:rPr>
              <w:t>USD 0.5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71031F" w14:textId="77777777" w:rsidR="009E2A5E" w:rsidRDefault="00615F4C">
            <w:pPr>
              <w:jc w:val="center"/>
            </w:pPr>
            <w:r>
              <w:rPr>
                <w:rFonts w:eastAsia="Arial"/>
                <w:sz w:val="17"/>
                <w:szCs w:val="17"/>
              </w:rPr>
              <w:t>Yes</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188C4" w14:textId="77777777" w:rsidR="009E2A5E" w:rsidRDefault="00615F4C">
            <w:r>
              <w:rPr>
                <w:rFonts w:eastAsia="Arial"/>
                <w:sz w:val="17"/>
                <w:szCs w:val="17"/>
              </w:rPr>
              <w:t>Phase 2</w:t>
            </w:r>
          </w:p>
        </w:tc>
      </w:tr>
      <w:tr w:rsidR="009E2A5E" w14:paraId="6473E196" w14:textId="77777777">
        <w:tc>
          <w:tcPr>
            <w:tcW w:w="15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164F8BF" w14:textId="77777777" w:rsidR="009E2A5E" w:rsidRDefault="00615F4C">
            <w:r>
              <w:rPr>
                <w:rFonts w:eastAsia="Arial"/>
                <w:sz w:val="17"/>
                <w:szCs w:val="17"/>
              </w:rPr>
              <w:t>Others</w:t>
            </w:r>
          </w:p>
        </w:tc>
        <w:tc>
          <w:tcPr>
            <w:tcW w:w="14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9A7B604" w14:textId="77777777" w:rsidR="009E2A5E" w:rsidRDefault="00615F4C">
            <w:r>
              <w:rPr>
                <w:rFonts w:eastAsia="Arial"/>
                <w:sz w:val="17"/>
                <w:szCs w:val="17"/>
              </w:rPr>
              <w:t>Others</w:t>
            </w:r>
          </w:p>
        </w:tc>
        <w:tc>
          <w:tcPr>
            <w:tcW w:w="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1FE9BC8" w14:textId="77777777" w:rsidR="009E2A5E" w:rsidRDefault="00615F4C">
            <w:pPr>
              <w:jc w:val="center"/>
            </w:pPr>
            <w:r>
              <w:rPr>
                <w:rFonts w:eastAsia="Arial"/>
                <w:sz w:val="17"/>
                <w:szCs w:val="17"/>
              </w:rPr>
              <w:t>TBD</w:t>
            </w:r>
          </w:p>
        </w:tc>
        <w:tc>
          <w:tcPr>
            <w:tcW w:w="11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FAB29D0" w14:textId="77777777" w:rsidR="009E2A5E" w:rsidRDefault="00615F4C">
            <w:pPr>
              <w:jc w:val="center"/>
            </w:pPr>
            <w:r>
              <w:rPr>
                <w:rFonts w:eastAsia="Arial"/>
                <w:sz w:val="17"/>
                <w:szCs w:val="17"/>
              </w:rPr>
              <w:t>TBD</w:t>
            </w:r>
          </w:p>
        </w:tc>
        <w:tc>
          <w:tcPr>
            <w:tcW w:w="13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46FE874" w14:textId="77777777" w:rsidR="009E2A5E" w:rsidRDefault="00615F4C">
            <w:pPr>
              <w:jc w:val="center"/>
            </w:pPr>
            <w:r>
              <w:rPr>
                <w:rFonts w:eastAsia="Arial"/>
                <w:sz w:val="17"/>
                <w:szCs w:val="17"/>
              </w:rPr>
              <w:t>Yes</w:t>
            </w:r>
          </w:p>
        </w:tc>
        <w:tc>
          <w:tcPr>
            <w:tcW w:w="32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4358675" w14:textId="77777777" w:rsidR="009E2A5E" w:rsidRDefault="00615F4C">
            <w:r>
              <w:rPr>
                <w:rFonts w:eastAsia="Arial"/>
                <w:sz w:val="17"/>
                <w:szCs w:val="17"/>
              </w:rPr>
              <w:t>Phase 2+</w:t>
            </w:r>
          </w:p>
        </w:tc>
      </w:tr>
    </w:tbl>
    <w:p w14:paraId="4CA22257" w14:textId="77777777" w:rsidR="009E2A5E" w:rsidRDefault="009E2A5E">
      <w:pPr>
        <w:spacing w:after="80"/>
      </w:pPr>
    </w:p>
    <w:p w14:paraId="030C3E33" w14:textId="2609764E" w:rsidR="009E2A5E" w:rsidRDefault="009E2A5E">
      <w:pPr>
        <w:spacing w:before="60" w:after="60"/>
      </w:pPr>
    </w:p>
    <w:p w14:paraId="4CDD123B" w14:textId="77777777" w:rsidR="00BB281C" w:rsidRDefault="00BB281C">
      <w:pPr>
        <w:widowControl/>
        <w:wordWrap/>
        <w:autoSpaceDE/>
        <w:autoSpaceDN/>
        <w:rPr>
          <w:rFonts w:eastAsia="Arial"/>
          <w:b/>
          <w:bCs/>
          <w:sz w:val="28"/>
          <w:szCs w:val="28"/>
        </w:rPr>
      </w:pPr>
      <w:r>
        <w:br w:type="page"/>
      </w:r>
    </w:p>
    <w:p w14:paraId="249C184B" w14:textId="4FCED563" w:rsidR="009E2A5E" w:rsidRDefault="00615F4C">
      <w:pPr>
        <w:pStyle w:val="Heading1"/>
        <w:pBdr>
          <w:bottom w:val="single" w:sz="6" w:space="4" w:color="000000"/>
        </w:pBdr>
      </w:pPr>
      <w:r>
        <w:lastRenderedPageBreak/>
        <w:t>2. Business Scenario &amp; Use Case Summary</w:t>
      </w:r>
    </w:p>
    <w:p w14:paraId="135CB7DA" w14:textId="77777777" w:rsidR="009E2A5E" w:rsidRDefault="00615F4C">
      <w:pPr>
        <w:spacing w:before="60" w:after="60"/>
      </w:pPr>
      <w:r>
        <w:rPr>
          <w:rFonts w:eastAsia="Arial"/>
        </w:rPr>
        <w:t>This chapter provides a complete list of Business Scenarios and Use Cases. Items marked as MVP are included in the Phase 1 release scope.</w:t>
      </w:r>
    </w:p>
    <w:p w14:paraId="66F3B7CA" w14:textId="77777777" w:rsidR="009E2A5E" w:rsidRDefault="00615F4C">
      <w:pPr>
        <w:spacing w:before="60" w:after="60"/>
      </w:pPr>
      <w:r>
        <w:rPr>
          <w:rFonts w:eastAsia="Arial"/>
        </w:rPr>
        <w:t>The Overseas API aligns with the existing SPS (In-bound) service model. Core features including Partner Onboarding, Fund Management, FX Exchange, Transaction Processing and Statement will follow the existing SPS system behavior.</w:t>
      </w:r>
    </w:p>
    <w:p w14:paraId="2EDE9B59" w14:textId="77777777" w:rsidR="009E2A5E" w:rsidRDefault="009E2A5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5"/>
        <w:gridCol w:w="2463"/>
        <w:gridCol w:w="1120"/>
        <w:gridCol w:w="3426"/>
        <w:gridCol w:w="1456"/>
      </w:tblGrid>
      <w:tr w:rsidR="009E2A5E" w14:paraId="5EB2AA21" w14:textId="77777777" w:rsidTr="00C81607">
        <w:trPr>
          <w:tblHeader/>
        </w:trPr>
        <w:tc>
          <w:tcPr>
            <w:tcW w:w="895"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2CFA6C71" w14:textId="77777777" w:rsidR="009E2A5E" w:rsidRDefault="00615F4C">
            <w:pPr>
              <w:jc w:val="center"/>
            </w:pPr>
            <w:r>
              <w:rPr>
                <w:rFonts w:eastAsia="Arial"/>
                <w:b/>
                <w:bCs/>
                <w:color w:val="FFFFFF"/>
                <w:sz w:val="17"/>
                <w:szCs w:val="17"/>
              </w:rPr>
              <w:t>BS</w:t>
            </w:r>
          </w:p>
        </w:tc>
        <w:tc>
          <w:tcPr>
            <w:tcW w:w="2463"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1E1EECFD" w14:textId="77777777" w:rsidR="009E2A5E" w:rsidRDefault="00615F4C">
            <w:pPr>
              <w:jc w:val="center"/>
            </w:pPr>
            <w:r>
              <w:rPr>
                <w:rFonts w:eastAsia="Arial"/>
                <w:b/>
                <w:bCs/>
                <w:color w:val="FFFFFF"/>
                <w:sz w:val="17"/>
                <w:szCs w:val="17"/>
              </w:rPr>
              <w:t>Business Scenario</w:t>
            </w:r>
          </w:p>
        </w:tc>
        <w:tc>
          <w:tcPr>
            <w:tcW w:w="112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237679C2" w14:textId="77777777" w:rsidR="009E2A5E" w:rsidRDefault="00615F4C">
            <w:pPr>
              <w:jc w:val="center"/>
            </w:pPr>
            <w:r>
              <w:rPr>
                <w:rFonts w:eastAsia="Arial"/>
                <w:b/>
                <w:bCs/>
                <w:color w:val="FFFFFF"/>
                <w:sz w:val="17"/>
                <w:szCs w:val="17"/>
              </w:rPr>
              <w:t>UC</w:t>
            </w:r>
          </w:p>
        </w:tc>
        <w:tc>
          <w:tcPr>
            <w:tcW w:w="3426"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1329C4C5" w14:textId="77777777" w:rsidR="009E2A5E" w:rsidRDefault="00615F4C">
            <w:pPr>
              <w:jc w:val="center"/>
            </w:pPr>
            <w:r>
              <w:rPr>
                <w:rFonts w:eastAsia="Arial"/>
                <w:b/>
                <w:bCs/>
                <w:color w:val="FFFFFF"/>
                <w:sz w:val="17"/>
                <w:szCs w:val="17"/>
              </w:rPr>
              <w:t>Use Case</w:t>
            </w:r>
          </w:p>
        </w:tc>
        <w:tc>
          <w:tcPr>
            <w:tcW w:w="1456"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446E835F" w14:textId="77777777" w:rsidR="009E2A5E" w:rsidRDefault="00615F4C">
            <w:pPr>
              <w:jc w:val="center"/>
            </w:pPr>
            <w:r>
              <w:rPr>
                <w:rFonts w:eastAsia="Arial"/>
                <w:b/>
                <w:bCs/>
                <w:color w:val="FFFFFF"/>
                <w:sz w:val="17"/>
                <w:szCs w:val="17"/>
              </w:rPr>
              <w:t>MVP</w:t>
            </w:r>
          </w:p>
        </w:tc>
      </w:tr>
      <w:tr w:rsidR="009E2A5E" w14:paraId="3364CF78" w14:textId="77777777" w:rsidTr="00C81607">
        <w:tc>
          <w:tcPr>
            <w:tcW w:w="89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7358CEF" w14:textId="77777777" w:rsidR="009E2A5E" w:rsidRDefault="00615F4C">
            <w:pPr>
              <w:jc w:val="center"/>
            </w:pPr>
            <w:r>
              <w:rPr>
                <w:rFonts w:eastAsia="Arial"/>
                <w:sz w:val="17"/>
                <w:szCs w:val="17"/>
              </w:rPr>
              <w:t>BS-01</w:t>
            </w:r>
          </w:p>
        </w:tc>
        <w:tc>
          <w:tcPr>
            <w:tcW w:w="2463"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C6C513E" w14:textId="77777777" w:rsidR="009E2A5E" w:rsidRDefault="00615F4C">
            <w:r>
              <w:rPr>
                <w:rFonts w:eastAsia="Arial"/>
                <w:sz w:val="17"/>
                <w:szCs w:val="17"/>
              </w:rPr>
              <w:t>Domestic Customer Payment</w:t>
            </w:r>
          </w:p>
        </w:tc>
        <w:tc>
          <w:tcPr>
            <w:tcW w:w="112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27575A3" w14:textId="77777777" w:rsidR="009E2A5E" w:rsidRDefault="00615F4C">
            <w:pPr>
              <w:jc w:val="center"/>
            </w:pPr>
            <w:r>
              <w:rPr>
                <w:rFonts w:eastAsia="Arial"/>
                <w:sz w:val="17"/>
                <w:szCs w:val="17"/>
              </w:rPr>
              <w:t>UC-01-01</w:t>
            </w:r>
          </w:p>
        </w:tc>
        <w:tc>
          <w:tcPr>
            <w:tcW w:w="342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F2EDE4E" w14:textId="77777777" w:rsidR="009E2A5E" w:rsidRDefault="00615F4C">
            <w:r>
              <w:rPr>
                <w:rFonts w:eastAsia="Arial"/>
                <w:sz w:val="17"/>
                <w:szCs w:val="17"/>
              </w:rPr>
              <w:t>CPM Payment (GME Remit)</w:t>
            </w:r>
          </w:p>
        </w:tc>
        <w:tc>
          <w:tcPr>
            <w:tcW w:w="145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4134C59" w14:textId="77777777" w:rsidR="009E2A5E" w:rsidRDefault="00615F4C">
            <w:pPr>
              <w:jc w:val="center"/>
            </w:pPr>
            <w:r>
              <w:rPr>
                <w:rFonts w:eastAsia="Arial"/>
                <w:sz w:val="17"/>
                <w:szCs w:val="17"/>
              </w:rPr>
              <w:t>Yes</w:t>
            </w:r>
          </w:p>
        </w:tc>
      </w:tr>
      <w:tr w:rsidR="009E2A5E" w14:paraId="60FBCCFE" w14:textId="77777777" w:rsidTr="00C81607">
        <w:tc>
          <w:tcPr>
            <w:tcW w:w="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77FFF7" w14:textId="77777777" w:rsidR="009E2A5E" w:rsidRDefault="009E2A5E">
            <w:pPr>
              <w:jc w:val="center"/>
            </w:pPr>
          </w:p>
        </w:tc>
        <w:tc>
          <w:tcPr>
            <w:tcW w:w="24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38A9C" w14:textId="77777777" w:rsidR="009E2A5E" w:rsidRDefault="009E2A5E"/>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096163" w14:textId="77777777" w:rsidR="009E2A5E" w:rsidRDefault="00615F4C">
            <w:pPr>
              <w:jc w:val="center"/>
            </w:pPr>
            <w:r>
              <w:rPr>
                <w:rFonts w:eastAsia="Arial"/>
                <w:sz w:val="17"/>
                <w:szCs w:val="17"/>
              </w:rPr>
              <w:t>UC-01-02</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E9B6DC" w14:textId="77777777" w:rsidR="009E2A5E" w:rsidRDefault="00615F4C">
            <w:r>
              <w:rPr>
                <w:rFonts w:eastAsia="Arial"/>
                <w:sz w:val="17"/>
                <w:szCs w:val="17"/>
              </w:rPr>
              <w:t>MPM Payment (GME Remit)</w:t>
            </w:r>
          </w:p>
        </w:tc>
        <w:tc>
          <w:tcPr>
            <w:tcW w:w="14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18C99F" w14:textId="77777777" w:rsidR="009E2A5E" w:rsidRDefault="00615F4C">
            <w:pPr>
              <w:jc w:val="center"/>
            </w:pPr>
            <w:r>
              <w:rPr>
                <w:rFonts w:eastAsia="Arial"/>
                <w:sz w:val="17"/>
                <w:szCs w:val="17"/>
              </w:rPr>
              <w:t>Yes</w:t>
            </w:r>
          </w:p>
        </w:tc>
      </w:tr>
      <w:tr w:rsidR="009E2A5E" w14:paraId="30BA6EF7" w14:textId="77777777" w:rsidTr="00C81607">
        <w:tc>
          <w:tcPr>
            <w:tcW w:w="89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6F41A0B" w14:textId="77777777" w:rsidR="009E2A5E" w:rsidRDefault="00615F4C">
            <w:pPr>
              <w:jc w:val="center"/>
            </w:pPr>
            <w:r>
              <w:rPr>
                <w:rFonts w:eastAsia="Arial"/>
                <w:sz w:val="17"/>
                <w:szCs w:val="17"/>
              </w:rPr>
              <w:t>BS-02</w:t>
            </w:r>
          </w:p>
        </w:tc>
        <w:tc>
          <w:tcPr>
            <w:tcW w:w="2463"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D97F5CE" w14:textId="77777777" w:rsidR="009E2A5E" w:rsidRDefault="00615F4C">
            <w:r>
              <w:rPr>
                <w:rFonts w:eastAsia="Arial"/>
                <w:sz w:val="17"/>
                <w:szCs w:val="17"/>
              </w:rPr>
              <w:t>Overseas Customer Payment</w:t>
            </w:r>
          </w:p>
        </w:tc>
        <w:tc>
          <w:tcPr>
            <w:tcW w:w="112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9BDC98F" w14:textId="77777777" w:rsidR="009E2A5E" w:rsidRDefault="00615F4C">
            <w:pPr>
              <w:jc w:val="center"/>
            </w:pPr>
            <w:r>
              <w:rPr>
                <w:rFonts w:eastAsia="Arial"/>
                <w:sz w:val="17"/>
                <w:szCs w:val="17"/>
              </w:rPr>
              <w:t>UC-02-01</w:t>
            </w:r>
          </w:p>
        </w:tc>
        <w:tc>
          <w:tcPr>
            <w:tcW w:w="342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0EA581A" w14:textId="77777777" w:rsidR="009E2A5E" w:rsidRDefault="00615F4C">
            <w:r>
              <w:rPr>
                <w:rFonts w:eastAsia="Arial"/>
                <w:sz w:val="17"/>
                <w:szCs w:val="17"/>
              </w:rPr>
              <w:t>CPM Payment (SendMN)</w:t>
            </w:r>
          </w:p>
        </w:tc>
        <w:tc>
          <w:tcPr>
            <w:tcW w:w="145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942BF87" w14:textId="77777777" w:rsidR="009E2A5E" w:rsidRDefault="00615F4C">
            <w:pPr>
              <w:jc w:val="center"/>
            </w:pPr>
            <w:r>
              <w:rPr>
                <w:rFonts w:eastAsia="Arial"/>
                <w:sz w:val="17"/>
                <w:szCs w:val="17"/>
              </w:rPr>
              <w:t>Yes</w:t>
            </w:r>
          </w:p>
        </w:tc>
      </w:tr>
      <w:tr w:rsidR="009E2A5E" w14:paraId="1FCDAB6B" w14:textId="77777777" w:rsidTr="00C81607">
        <w:tc>
          <w:tcPr>
            <w:tcW w:w="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3FDA29" w14:textId="77777777" w:rsidR="009E2A5E" w:rsidRDefault="009E2A5E">
            <w:pPr>
              <w:jc w:val="center"/>
            </w:pPr>
          </w:p>
        </w:tc>
        <w:tc>
          <w:tcPr>
            <w:tcW w:w="24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A14E54" w14:textId="77777777" w:rsidR="009E2A5E" w:rsidRDefault="009E2A5E"/>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46DB09" w14:textId="77777777" w:rsidR="009E2A5E" w:rsidRDefault="00615F4C">
            <w:pPr>
              <w:jc w:val="center"/>
            </w:pPr>
            <w:r>
              <w:rPr>
                <w:rFonts w:eastAsia="Arial"/>
                <w:sz w:val="17"/>
                <w:szCs w:val="17"/>
              </w:rPr>
              <w:t>UC-02-02</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4DBF09" w14:textId="77777777" w:rsidR="009E2A5E" w:rsidRDefault="00615F4C">
            <w:r>
              <w:rPr>
                <w:rFonts w:eastAsia="Arial"/>
                <w:sz w:val="17"/>
                <w:szCs w:val="17"/>
              </w:rPr>
              <w:t>MPM Payment (SendMN)</w:t>
            </w:r>
          </w:p>
        </w:tc>
        <w:tc>
          <w:tcPr>
            <w:tcW w:w="14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A6A325" w14:textId="77777777" w:rsidR="009E2A5E" w:rsidRDefault="00615F4C">
            <w:pPr>
              <w:jc w:val="center"/>
            </w:pPr>
            <w:r>
              <w:rPr>
                <w:rFonts w:eastAsia="Arial"/>
                <w:sz w:val="17"/>
                <w:szCs w:val="17"/>
              </w:rPr>
              <w:t>Yes</w:t>
            </w:r>
          </w:p>
        </w:tc>
      </w:tr>
      <w:tr w:rsidR="009E2A5E" w14:paraId="4E0FAD75" w14:textId="77777777" w:rsidTr="00C81607">
        <w:tc>
          <w:tcPr>
            <w:tcW w:w="89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035EDC8" w14:textId="77777777" w:rsidR="009E2A5E" w:rsidRDefault="00615F4C">
            <w:pPr>
              <w:jc w:val="center"/>
            </w:pPr>
            <w:r>
              <w:rPr>
                <w:rFonts w:eastAsia="Arial"/>
                <w:sz w:val="17"/>
                <w:szCs w:val="17"/>
              </w:rPr>
              <w:t>BS-03</w:t>
            </w:r>
          </w:p>
        </w:tc>
        <w:tc>
          <w:tcPr>
            <w:tcW w:w="2463"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FEFD731" w14:textId="77777777" w:rsidR="009E2A5E" w:rsidRDefault="00615F4C">
            <w:r>
              <w:rPr>
                <w:rFonts w:eastAsia="Arial"/>
                <w:sz w:val="17"/>
                <w:szCs w:val="17"/>
              </w:rPr>
              <w:t>Payment Amount Calculation</w:t>
            </w:r>
          </w:p>
        </w:tc>
        <w:tc>
          <w:tcPr>
            <w:tcW w:w="112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F1F3BDB" w14:textId="77777777" w:rsidR="009E2A5E" w:rsidRDefault="00615F4C">
            <w:pPr>
              <w:jc w:val="center"/>
            </w:pPr>
            <w:r>
              <w:rPr>
                <w:rFonts w:eastAsia="Arial"/>
                <w:sz w:val="17"/>
                <w:szCs w:val="17"/>
              </w:rPr>
              <w:t>UC-03-01</w:t>
            </w:r>
          </w:p>
        </w:tc>
        <w:tc>
          <w:tcPr>
            <w:tcW w:w="342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C481E37" w14:textId="77777777" w:rsidR="009E2A5E" w:rsidRDefault="00615F4C">
            <w:r>
              <w:rPr>
                <w:rFonts w:eastAsia="Arial"/>
                <w:sz w:val="17"/>
                <w:szCs w:val="17"/>
              </w:rPr>
              <w:t>Domestic Customer Amount Calculation</w:t>
            </w:r>
          </w:p>
        </w:tc>
        <w:tc>
          <w:tcPr>
            <w:tcW w:w="145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5BC2621" w14:textId="77777777" w:rsidR="009E2A5E" w:rsidRDefault="00615F4C">
            <w:pPr>
              <w:jc w:val="center"/>
            </w:pPr>
            <w:r>
              <w:rPr>
                <w:rFonts w:eastAsia="Arial"/>
                <w:sz w:val="17"/>
                <w:szCs w:val="17"/>
              </w:rPr>
              <w:t>Yes</w:t>
            </w:r>
          </w:p>
        </w:tc>
      </w:tr>
      <w:tr w:rsidR="009E2A5E" w14:paraId="131C3967" w14:textId="77777777" w:rsidTr="00C81607">
        <w:tc>
          <w:tcPr>
            <w:tcW w:w="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7E49E1" w14:textId="77777777" w:rsidR="009E2A5E" w:rsidRDefault="009E2A5E">
            <w:pPr>
              <w:jc w:val="center"/>
            </w:pPr>
          </w:p>
        </w:tc>
        <w:tc>
          <w:tcPr>
            <w:tcW w:w="24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E5178D" w14:textId="77777777" w:rsidR="009E2A5E" w:rsidRDefault="009E2A5E"/>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C55BC2" w14:textId="77777777" w:rsidR="009E2A5E" w:rsidRDefault="00615F4C">
            <w:pPr>
              <w:jc w:val="center"/>
            </w:pPr>
            <w:r>
              <w:rPr>
                <w:rFonts w:eastAsia="Arial"/>
                <w:sz w:val="17"/>
                <w:szCs w:val="17"/>
              </w:rPr>
              <w:t>UC-03-02</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5DEBA7" w14:textId="77777777" w:rsidR="009E2A5E" w:rsidRDefault="00615F4C">
            <w:r>
              <w:rPr>
                <w:rFonts w:eastAsia="Arial"/>
                <w:sz w:val="17"/>
                <w:szCs w:val="17"/>
              </w:rPr>
              <w:t>Overseas Customer Amount Calculation</w:t>
            </w:r>
          </w:p>
        </w:tc>
        <w:tc>
          <w:tcPr>
            <w:tcW w:w="14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265F21" w14:textId="77777777" w:rsidR="009E2A5E" w:rsidRDefault="00615F4C">
            <w:pPr>
              <w:jc w:val="center"/>
            </w:pPr>
            <w:r>
              <w:rPr>
                <w:rFonts w:eastAsia="Arial"/>
                <w:sz w:val="17"/>
                <w:szCs w:val="17"/>
              </w:rPr>
              <w:t>Yes</w:t>
            </w:r>
          </w:p>
        </w:tc>
      </w:tr>
      <w:tr w:rsidR="009E2A5E" w14:paraId="4925228E" w14:textId="77777777" w:rsidTr="00C81607">
        <w:tc>
          <w:tcPr>
            <w:tcW w:w="89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CD2D1AD" w14:textId="77777777" w:rsidR="009E2A5E" w:rsidRDefault="00615F4C">
            <w:pPr>
              <w:jc w:val="center"/>
            </w:pPr>
            <w:r>
              <w:rPr>
                <w:rFonts w:eastAsia="Arial"/>
                <w:sz w:val="17"/>
                <w:szCs w:val="17"/>
              </w:rPr>
              <w:t>BS-04</w:t>
            </w:r>
          </w:p>
        </w:tc>
        <w:tc>
          <w:tcPr>
            <w:tcW w:w="2463"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EC2A898" w14:textId="77777777" w:rsidR="009E2A5E" w:rsidRDefault="00615F4C">
            <w:r>
              <w:rPr>
                <w:rFonts w:eastAsia="Arial"/>
                <w:sz w:val="17"/>
                <w:szCs w:val="17"/>
              </w:rPr>
              <w:t>Zeropay Settlement</w:t>
            </w:r>
          </w:p>
        </w:tc>
        <w:tc>
          <w:tcPr>
            <w:tcW w:w="112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CCACBC1" w14:textId="77777777" w:rsidR="009E2A5E" w:rsidRDefault="00615F4C">
            <w:pPr>
              <w:jc w:val="center"/>
            </w:pPr>
            <w:r>
              <w:rPr>
                <w:rFonts w:eastAsia="Arial"/>
                <w:sz w:val="17"/>
                <w:szCs w:val="17"/>
              </w:rPr>
              <w:t>UC-04-01</w:t>
            </w:r>
          </w:p>
        </w:tc>
        <w:tc>
          <w:tcPr>
            <w:tcW w:w="342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AF75A64" w14:textId="77777777" w:rsidR="009E2A5E" w:rsidRDefault="00615F4C">
            <w:r>
              <w:rPr>
                <w:rFonts w:eastAsia="Arial"/>
                <w:sz w:val="17"/>
                <w:szCs w:val="17"/>
              </w:rPr>
              <w:t>Payment &amp; Refund Result Registration</w:t>
            </w:r>
          </w:p>
        </w:tc>
        <w:tc>
          <w:tcPr>
            <w:tcW w:w="145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E539FC5" w14:textId="77777777" w:rsidR="009E2A5E" w:rsidRDefault="00615F4C">
            <w:pPr>
              <w:jc w:val="center"/>
            </w:pPr>
            <w:r>
              <w:rPr>
                <w:rFonts w:eastAsia="Arial"/>
                <w:sz w:val="17"/>
                <w:szCs w:val="17"/>
              </w:rPr>
              <w:t>Yes</w:t>
            </w:r>
          </w:p>
        </w:tc>
      </w:tr>
      <w:tr w:rsidR="009E2A5E" w14:paraId="329964B6" w14:textId="77777777" w:rsidTr="00C81607">
        <w:tc>
          <w:tcPr>
            <w:tcW w:w="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AB8132" w14:textId="77777777" w:rsidR="009E2A5E" w:rsidRDefault="009E2A5E">
            <w:pPr>
              <w:jc w:val="center"/>
            </w:pPr>
          </w:p>
        </w:tc>
        <w:tc>
          <w:tcPr>
            <w:tcW w:w="24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882C50" w14:textId="77777777" w:rsidR="009E2A5E" w:rsidRDefault="009E2A5E"/>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18C80A" w14:textId="77777777" w:rsidR="009E2A5E" w:rsidRDefault="00615F4C">
            <w:pPr>
              <w:jc w:val="center"/>
            </w:pPr>
            <w:r>
              <w:rPr>
                <w:rFonts w:eastAsia="Arial"/>
                <w:sz w:val="17"/>
                <w:szCs w:val="17"/>
              </w:rPr>
              <w:t>UC-04-02</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BEEC58" w14:textId="77777777" w:rsidR="009E2A5E" w:rsidRDefault="00615F4C">
            <w:r>
              <w:rPr>
                <w:rFonts w:eastAsia="Arial"/>
                <w:sz w:val="17"/>
                <w:szCs w:val="17"/>
              </w:rPr>
              <w:t>ZeroPay Platform Settlement Reconciliation</w:t>
            </w:r>
          </w:p>
        </w:tc>
        <w:tc>
          <w:tcPr>
            <w:tcW w:w="14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7DB51A" w14:textId="77777777" w:rsidR="009E2A5E" w:rsidRDefault="00615F4C">
            <w:pPr>
              <w:jc w:val="center"/>
            </w:pPr>
            <w:r>
              <w:rPr>
                <w:rFonts w:eastAsia="Arial"/>
                <w:sz w:val="17"/>
                <w:szCs w:val="17"/>
              </w:rPr>
              <w:t>Yes</w:t>
            </w:r>
          </w:p>
        </w:tc>
      </w:tr>
      <w:tr w:rsidR="009E2A5E" w14:paraId="3C971ED5" w14:textId="77777777" w:rsidTr="00C81607">
        <w:tc>
          <w:tcPr>
            <w:tcW w:w="89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1B971C9" w14:textId="77777777" w:rsidR="009E2A5E" w:rsidRDefault="009E2A5E">
            <w:pPr>
              <w:jc w:val="center"/>
            </w:pPr>
          </w:p>
        </w:tc>
        <w:tc>
          <w:tcPr>
            <w:tcW w:w="2463"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24EF36E" w14:textId="77777777" w:rsidR="009E2A5E" w:rsidRDefault="009E2A5E"/>
        </w:tc>
        <w:tc>
          <w:tcPr>
            <w:tcW w:w="112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9DD7A69" w14:textId="77777777" w:rsidR="009E2A5E" w:rsidRDefault="00615F4C">
            <w:pPr>
              <w:jc w:val="center"/>
            </w:pPr>
            <w:r>
              <w:rPr>
                <w:rFonts w:eastAsia="Arial"/>
                <w:sz w:val="17"/>
                <w:szCs w:val="17"/>
              </w:rPr>
              <w:t>UC-04-03</w:t>
            </w:r>
          </w:p>
        </w:tc>
        <w:tc>
          <w:tcPr>
            <w:tcW w:w="342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0ADD182" w14:textId="77777777" w:rsidR="009E2A5E" w:rsidRDefault="00615F4C">
            <w:r>
              <w:rPr>
                <w:rFonts w:eastAsia="Arial"/>
                <w:sz w:val="17"/>
                <w:szCs w:val="17"/>
              </w:rPr>
              <w:t>Settlement Exception Manual Processing</w:t>
            </w:r>
          </w:p>
        </w:tc>
        <w:tc>
          <w:tcPr>
            <w:tcW w:w="145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74B3E06" w14:textId="77777777" w:rsidR="009E2A5E" w:rsidRDefault="00615F4C">
            <w:pPr>
              <w:jc w:val="center"/>
            </w:pPr>
            <w:r>
              <w:rPr>
                <w:rFonts w:eastAsia="Arial"/>
                <w:sz w:val="17"/>
                <w:szCs w:val="17"/>
              </w:rPr>
              <w:t>Yes</w:t>
            </w:r>
          </w:p>
        </w:tc>
      </w:tr>
      <w:tr w:rsidR="009E2A5E" w14:paraId="68B15DF3" w14:textId="77777777" w:rsidTr="00C81607">
        <w:tc>
          <w:tcPr>
            <w:tcW w:w="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86A321" w14:textId="77777777" w:rsidR="009E2A5E" w:rsidRDefault="009E2A5E">
            <w:pPr>
              <w:jc w:val="center"/>
            </w:pPr>
          </w:p>
        </w:tc>
        <w:tc>
          <w:tcPr>
            <w:tcW w:w="24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2CE2FC" w14:textId="77777777" w:rsidR="009E2A5E" w:rsidRDefault="009E2A5E"/>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0CA7A6" w14:textId="77777777" w:rsidR="009E2A5E" w:rsidRDefault="00615F4C">
            <w:pPr>
              <w:jc w:val="center"/>
            </w:pPr>
            <w:r>
              <w:rPr>
                <w:rFonts w:eastAsia="Arial"/>
                <w:sz w:val="17"/>
                <w:szCs w:val="17"/>
              </w:rPr>
              <w:t>UC-04-04</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887DCC" w14:textId="77777777" w:rsidR="009E2A5E" w:rsidRDefault="00615F4C">
            <w:r>
              <w:rPr>
                <w:rFonts w:eastAsia="Arial"/>
                <w:sz w:val="17"/>
                <w:szCs w:val="17"/>
              </w:rPr>
              <w:t>Overseas Merchant Fee Tax Invoice</w:t>
            </w:r>
          </w:p>
        </w:tc>
        <w:tc>
          <w:tcPr>
            <w:tcW w:w="14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4EC392" w14:textId="77777777" w:rsidR="009E2A5E" w:rsidRDefault="00615F4C">
            <w:pPr>
              <w:jc w:val="center"/>
            </w:pPr>
            <w:r>
              <w:rPr>
                <w:rFonts w:eastAsia="Arial"/>
                <w:sz w:val="17"/>
                <w:szCs w:val="17"/>
              </w:rPr>
              <w:t>Yes</w:t>
            </w:r>
          </w:p>
        </w:tc>
      </w:tr>
      <w:tr w:rsidR="009E2A5E" w14:paraId="0B1132C6" w14:textId="77777777" w:rsidTr="00C81607">
        <w:tc>
          <w:tcPr>
            <w:tcW w:w="89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76E3008" w14:textId="77777777" w:rsidR="009E2A5E" w:rsidRDefault="00615F4C">
            <w:pPr>
              <w:jc w:val="center"/>
            </w:pPr>
            <w:r>
              <w:rPr>
                <w:rFonts w:eastAsia="Arial"/>
                <w:sz w:val="17"/>
                <w:szCs w:val="17"/>
              </w:rPr>
              <w:t>BS-05</w:t>
            </w:r>
          </w:p>
        </w:tc>
        <w:tc>
          <w:tcPr>
            <w:tcW w:w="2463"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9359BB0" w14:textId="77777777" w:rsidR="009E2A5E" w:rsidRDefault="00615F4C">
            <w:r>
              <w:rPr>
                <w:rFonts w:eastAsia="Arial"/>
                <w:sz w:val="17"/>
                <w:szCs w:val="17"/>
              </w:rPr>
              <w:t>FX Rate Management</w:t>
            </w:r>
          </w:p>
        </w:tc>
        <w:tc>
          <w:tcPr>
            <w:tcW w:w="112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8A2A7A5" w14:textId="77777777" w:rsidR="009E2A5E" w:rsidRDefault="00615F4C">
            <w:pPr>
              <w:jc w:val="center"/>
            </w:pPr>
            <w:r>
              <w:rPr>
                <w:rFonts w:eastAsia="Arial"/>
                <w:sz w:val="17"/>
                <w:szCs w:val="17"/>
              </w:rPr>
              <w:t>UC-05-01</w:t>
            </w:r>
          </w:p>
        </w:tc>
        <w:tc>
          <w:tcPr>
            <w:tcW w:w="342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30656B0" w14:textId="77777777" w:rsidR="009E2A5E" w:rsidRDefault="00615F4C">
            <w:r>
              <w:rPr>
                <w:rFonts w:eastAsia="Arial"/>
                <w:sz w:val="17"/>
                <w:szCs w:val="17"/>
              </w:rPr>
              <w:t>FX Rate Fetch &amp; Store (xe.com / 15 min)</w:t>
            </w:r>
          </w:p>
        </w:tc>
        <w:tc>
          <w:tcPr>
            <w:tcW w:w="145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5384738" w14:textId="77777777" w:rsidR="009E2A5E" w:rsidRDefault="00615F4C">
            <w:pPr>
              <w:jc w:val="center"/>
            </w:pPr>
            <w:r>
              <w:rPr>
                <w:rFonts w:eastAsia="Arial"/>
                <w:sz w:val="17"/>
                <w:szCs w:val="17"/>
              </w:rPr>
              <w:t>Yes</w:t>
            </w:r>
          </w:p>
        </w:tc>
      </w:tr>
      <w:tr w:rsidR="009E2A5E" w14:paraId="266DA344" w14:textId="77777777" w:rsidTr="00C81607">
        <w:tc>
          <w:tcPr>
            <w:tcW w:w="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D57A1F" w14:textId="77777777" w:rsidR="009E2A5E" w:rsidRDefault="00615F4C">
            <w:pPr>
              <w:jc w:val="center"/>
            </w:pPr>
            <w:r>
              <w:rPr>
                <w:rFonts w:eastAsia="Arial"/>
                <w:sz w:val="17"/>
                <w:szCs w:val="17"/>
              </w:rPr>
              <w:t>BS-06</w:t>
            </w:r>
          </w:p>
        </w:tc>
        <w:tc>
          <w:tcPr>
            <w:tcW w:w="24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BAC6D5" w14:textId="77777777" w:rsidR="009E2A5E" w:rsidRDefault="00615F4C">
            <w:r>
              <w:rPr>
                <w:rFonts w:eastAsia="Arial"/>
                <w:sz w:val="17"/>
                <w:szCs w:val="17"/>
              </w:rPr>
              <w:t>Prefunding Management</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6AD5D6" w14:textId="77777777" w:rsidR="009E2A5E" w:rsidRDefault="00615F4C">
            <w:pPr>
              <w:jc w:val="center"/>
            </w:pPr>
            <w:r>
              <w:rPr>
                <w:rFonts w:eastAsia="Arial"/>
                <w:sz w:val="17"/>
                <w:szCs w:val="17"/>
              </w:rPr>
              <w:t>UC-06-01</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9A4158" w14:textId="77777777" w:rsidR="009E2A5E" w:rsidRDefault="00615F4C">
            <w:r>
              <w:rPr>
                <w:rFonts w:eastAsia="Arial"/>
                <w:sz w:val="17"/>
                <w:szCs w:val="17"/>
              </w:rPr>
              <w:t>Prefunding Balance Management</w:t>
            </w:r>
          </w:p>
        </w:tc>
        <w:tc>
          <w:tcPr>
            <w:tcW w:w="14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C99533" w14:textId="77777777" w:rsidR="009E2A5E" w:rsidRDefault="00615F4C">
            <w:pPr>
              <w:jc w:val="center"/>
            </w:pPr>
            <w:r>
              <w:rPr>
                <w:rFonts w:eastAsia="Arial"/>
                <w:sz w:val="17"/>
                <w:szCs w:val="17"/>
              </w:rPr>
              <w:t>Yes</w:t>
            </w:r>
          </w:p>
        </w:tc>
      </w:tr>
      <w:tr w:rsidR="009E2A5E" w14:paraId="32110075" w14:textId="77777777" w:rsidTr="00C81607">
        <w:tc>
          <w:tcPr>
            <w:tcW w:w="89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71D2418" w14:textId="77777777" w:rsidR="009E2A5E" w:rsidRDefault="00615F4C">
            <w:pPr>
              <w:jc w:val="center"/>
            </w:pPr>
            <w:r>
              <w:rPr>
                <w:rFonts w:eastAsia="Arial"/>
                <w:sz w:val="17"/>
                <w:szCs w:val="17"/>
              </w:rPr>
              <w:t>BS-07</w:t>
            </w:r>
          </w:p>
        </w:tc>
        <w:tc>
          <w:tcPr>
            <w:tcW w:w="2463"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3FE95FF" w14:textId="77777777" w:rsidR="009E2A5E" w:rsidRDefault="00615F4C">
            <w:r>
              <w:rPr>
                <w:rFonts w:eastAsia="Arial"/>
                <w:sz w:val="17"/>
                <w:szCs w:val="17"/>
              </w:rPr>
              <w:t>Merchant &amp; QR Data Management</w:t>
            </w:r>
          </w:p>
        </w:tc>
        <w:tc>
          <w:tcPr>
            <w:tcW w:w="112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8CD12FB" w14:textId="77777777" w:rsidR="009E2A5E" w:rsidRDefault="00615F4C">
            <w:pPr>
              <w:jc w:val="center"/>
            </w:pPr>
            <w:r>
              <w:rPr>
                <w:rFonts w:eastAsia="Arial"/>
                <w:sz w:val="17"/>
                <w:szCs w:val="17"/>
              </w:rPr>
              <w:t>UC-07-01</w:t>
            </w:r>
          </w:p>
        </w:tc>
        <w:tc>
          <w:tcPr>
            <w:tcW w:w="342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E5DFBA0" w14:textId="77777777" w:rsidR="009E2A5E" w:rsidRDefault="00615F4C">
            <w:r>
              <w:rPr>
                <w:rFonts w:eastAsia="Arial"/>
                <w:sz w:val="17"/>
                <w:szCs w:val="17"/>
              </w:rPr>
              <w:t>Merchant Data Sync (ZeroPay -&gt; GME)</w:t>
            </w:r>
          </w:p>
        </w:tc>
        <w:tc>
          <w:tcPr>
            <w:tcW w:w="145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68B1E29" w14:textId="77777777" w:rsidR="009E2A5E" w:rsidRDefault="00615F4C">
            <w:pPr>
              <w:jc w:val="center"/>
            </w:pPr>
            <w:r>
              <w:rPr>
                <w:rFonts w:eastAsia="Arial"/>
                <w:sz w:val="17"/>
                <w:szCs w:val="17"/>
              </w:rPr>
              <w:t>Yes</w:t>
            </w:r>
          </w:p>
        </w:tc>
      </w:tr>
      <w:tr w:rsidR="009E2A5E" w14:paraId="52FBD7C1" w14:textId="77777777" w:rsidTr="00C81607">
        <w:tc>
          <w:tcPr>
            <w:tcW w:w="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4B621E" w14:textId="77777777" w:rsidR="009E2A5E" w:rsidRDefault="009E2A5E">
            <w:pPr>
              <w:jc w:val="center"/>
            </w:pPr>
          </w:p>
        </w:tc>
        <w:tc>
          <w:tcPr>
            <w:tcW w:w="24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FFFC07" w14:textId="77777777" w:rsidR="009E2A5E" w:rsidRDefault="009E2A5E"/>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47E4C" w14:textId="77777777" w:rsidR="009E2A5E" w:rsidRDefault="00615F4C">
            <w:pPr>
              <w:jc w:val="center"/>
            </w:pPr>
            <w:r>
              <w:rPr>
                <w:rFonts w:eastAsia="Arial"/>
                <w:sz w:val="17"/>
                <w:szCs w:val="17"/>
              </w:rPr>
              <w:t>UC-07-02</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1DF6B5" w14:textId="77777777" w:rsidR="009E2A5E" w:rsidRDefault="00615F4C">
            <w:r>
              <w:rPr>
                <w:rFonts w:eastAsia="Arial"/>
                <w:sz w:val="17"/>
                <w:szCs w:val="17"/>
              </w:rPr>
              <w:t>QR Data Sync (ZeroPay -&gt; GME)</w:t>
            </w:r>
          </w:p>
        </w:tc>
        <w:tc>
          <w:tcPr>
            <w:tcW w:w="14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8E7A6E" w14:textId="77777777" w:rsidR="009E2A5E" w:rsidRDefault="00615F4C">
            <w:pPr>
              <w:jc w:val="center"/>
            </w:pPr>
            <w:r>
              <w:rPr>
                <w:rFonts w:eastAsia="Arial"/>
                <w:sz w:val="17"/>
                <w:szCs w:val="17"/>
              </w:rPr>
              <w:t>Yes</w:t>
            </w:r>
          </w:p>
        </w:tc>
      </w:tr>
      <w:tr w:rsidR="009E2A5E" w14:paraId="4484A106" w14:textId="77777777" w:rsidTr="00C81607">
        <w:tc>
          <w:tcPr>
            <w:tcW w:w="89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290E274" w14:textId="77777777" w:rsidR="009E2A5E" w:rsidRDefault="009E2A5E">
            <w:pPr>
              <w:jc w:val="center"/>
            </w:pPr>
          </w:p>
        </w:tc>
        <w:tc>
          <w:tcPr>
            <w:tcW w:w="2463"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B4C3FBA" w14:textId="77777777" w:rsidR="009E2A5E" w:rsidRDefault="009E2A5E"/>
        </w:tc>
        <w:tc>
          <w:tcPr>
            <w:tcW w:w="112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7359644" w14:textId="77777777" w:rsidR="009E2A5E" w:rsidRDefault="00615F4C">
            <w:pPr>
              <w:jc w:val="center"/>
            </w:pPr>
            <w:r>
              <w:rPr>
                <w:rFonts w:eastAsia="Arial"/>
                <w:sz w:val="17"/>
                <w:szCs w:val="17"/>
              </w:rPr>
              <w:t>UC-07-03</w:t>
            </w:r>
          </w:p>
        </w:tc>
        <w:tc>
          <w:tcPr>
            <w:tcW w:w="342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DD2846C" w14:textId="77777777" w:rsidR="009E2A5E" w:rsidRDefault="00615F4C">
            <w:r>
              <w:rPr>
                <w:rFonts w:eastAsia="Arial"/>
                <w:sz w:val="17"/>
                <w:szCs w:val="17"/>
              </w:rPr>
              <w:t>Merchant Data Validation</w:t>
            </w:r>
          </w:p>
        </w:tc>
        <w:tc>
          <w:tcPr>
            <w:tcW w:w="145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02EF548" w14:textId="77777777" w:rsidR="009E2A5E" w:rsidRDefault="00615F4C">
            <w:pPr>
              <w:jc w:val="center"/>
            </w:pPr>
            <w:r>
              <w:rPr>
                <w:rFonts w:eastAsia="Arial"/>
                <w:sz w:val="17"/>
                <w:szCs w:val="17"/>
              </w:rPr>
              <w:t>Yes</w:t>
            </w:r>
          </w:p>
        </w:tc>
      </w:tr>
      <w:tr w:rsidR="009E2A5E" w14:paraId="14058CF7" w14:textId="77777777" w:rsidTr="00C81607">
        <w:tc>
          <w:tcPr>
            <w:tcW w:w="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22432A" w14:textId="77777777" w:rsidR="009E2A5E" w:rsidRDefault="00615F4C">
            <w:pPr>
              <w:jc w:val="center"/>
            </w:pPr>
            <w:r>
              <w:rPr>
                <w:rFonts w:eastAsia="Arial"/>
                <w:sz w:val="17"/>
                <w:szCs w:val="17"/>
              </w:rPr>
              <w:t>BS-08</w:t>
            </w:r>
          </w:p>
        </w:tc>
        <w:tc>
          <w:tcPr>
            <w:tcW w:w="24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776FE2" w14:textId="77777777" w:rsidR="009E2A5E" w:rsidRDefault="00615F4C">
            <w:r>
              <w:rPr>
                <w:rFonts w:eastAsia="Arial"/>
                <w:sz w:val="17"/>
                <w:szCs w:val="17"/>
              </w:rPr>
              <w:t>BOK Reporting</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0C11D6" w14:textId="77777777" w:rsidR="009E2A5E" w:rsidRDefault="00615F4C">
            <w:pPr>
              <w:jc w:val="center"/>
            </w:pPr>
            <w:r>
              <w:rPr>
                <w:rFonts w:eastAsia="Arial"/>
                <w:sz w:val="17"/>
                <w:szCs w:val="17"/>
              </w:rPr>
              <w:t>UC-08-01</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150554" w14:textId="77777777" w:rsidR="009E2A5E" w:rsidRDefault="00615F4C">
            <w:r>
              <w:rPr>
                <w:rFonts w:eastAsia="Arial"/>
                <w:sz w:val="17"/>
                <w:szCs w:val="17"/>
              </w:rPr>
              <w:t>Domestic Transaction Report</w:t>
            </w:r>
          </w:p>
        </w:tc>
        <w:tc>
          <w:tcPr>
            <w:tcW w:w="14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7A1F0A" w14:textId="77777777" w:rsidR="009E2A5E" w:rsidRDefault="00615F4C">
            <w:pPr>
              <w:jc w:val="center"/>
            </w:pPr>
            <w:r>
              <w:rPr>
                <w:rFonts w:eastAsia="Arial"/>
                <w:sz w:val="17"/>
                <w:szCs w:val="17"/>
              </w:rPr>
              <w:t>Yes</w:t>
            </w:r>
          </w:p>
        </w:tc>
      </w:tr>
      <w:tr w:rsidR="009E2A5E" w14:paraId="60974017" w14:textId="77777777" w:rsidTr="00C81607">
        <w:tc>
          <w:tcPr>
            <w:tcW w:w="89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3FD9A66" w14:textId="77777777" w:rsidR="009E2A5E" w:rsidRDefault="009E2A5E">
            <w:pPr>
              <w:jc w:val="center"/>
            </w:pPr>
          </w:p>
        </w:tc>
        <w:tc>
          <w:tcPr>
            <w:tcW w:w="2463"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3191D83" w14:textId="77777777" w:rsidR="009E2A5E" w:rsidRDefault="009E2A5E"/>
        </w:tc>
        <w:tc>
          <w:tcPr>
            <w:tcW w:w="112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58DF7FE" w14:textId="77777777" w:rsidR="009E2A5E" w:rsidRDefault="00615F4C">
            <w:pPr>
              <w:jc w:val="center"/>
            </w:pPr>
            <w:r>
              <w:rPr>
                <w:rFonts w:eastAsia="Arial"/>
                <w:sz w:val="17"/>
                <w:szCs w:val="17"/>
              </w:rPr>
              <w:t>UC-08-02</w:t>
            </w:r>
          </w:p>
        </w:tc>
        <w:tc>
          <w:tcPr>
            <w:tcW w:w="342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26F971B" w14:textId="77777777" w:rsidR="009E2A5E" w:rsidRDefault="00615F4C">
            <w:r>
              <w:rPr>
                <w:rFonts w:eastAsia="Arial"/>
                <w:sz w:val="17"/>
                <w:szCs w:val="17"/>
              </w:rPr>
              <w:t>Overseas Transaction Report</w:t>
            </w:r>
          </w:p>
        </w:tc>
        <w:tc>
          <w:tcPr>
            <w:tcW w:w="145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E049365" w14:textId="77777777" w:rsidR="009E2A5E" w:rsidRDefault="00615F4C">
            <w:pPr>
              <w:jc w:val="center"/>
            </w:pPr>
            <w:r>
              <w:rPr>
                <w:rFonts w:eastAsia="Arial"/>
                <w:sz w:val="17"/>
                <w:szCs w:val="17"/>
              </w:rPr>
              <w:t>Yes</w:t>
            </w:r>
          </w:p>
        </w:tc>
      </w:tr>
      <w:tr w:rsidR="009E2A5E" w14:paraId="1A6D73C0" w14:textId="77777777" w:rsidTr="00C81607">
        <w:tc>
          <w:tcPr>
            <w:tcW w:w="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829E41" w14:textId="77777777" w:rsidR="009E2A5E" w:rsidRDefault="00615F4C">
            <w:pPr>
              <w:jc w:val="center"/>
            </w:pPr>
            <w:r>
              <w:rPr>
                <w:rFonts w:eastAsia="Arial"/>
                <w:sz w:val="17"/>
                <w:szCs w:val="17"/>
              </w:rPr>
              <w:t>BS-09</w:t>
            </w:r>
          </w:p>
        </w:tc>
        <w:tc>
          <w:tcPr>
            <w:tcW w:w="24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FDECAC" w14:textId="77777777" w:rsidR="009E2A5E" w:rsidRDefault="00615F4C">
            <w:r>
              <w:rPr>
                <w:rFonts w:eastAsia="Arial"/>
                <w:sz w:val="17"/>
                <w:szCs w:val="17"/>
              </w:rPr>
              <w:t>QR Scheme / Partner Expansion</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6D39C9" w14:textId="77777777" w:rsidR="009E2A5E" w:rsidRDefault="00615F4C">
            <w:pPr>
              <w:jc w:val="center"/>
            </w:pPr>
            <w:r>
              <w:rPr>
                <w:rFonts w:eastAsia="Arial"/>
                <w:sz w:val="17"/>
                <w:szCs w:val="17"/>
              </w:rPr>
              <w:t>UC-09-01</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4E8972" w14:textId="77777777" w:rsidR="009E2A5E" w:rsidRDefault="00615F4C">
            <w:r>
              <w:rPr>
                <w:rFonts w:eastAsia="Arial"/>
                <w:sz w:val="17"/>
                <w:szCs w:val="17"/>
              </w:rPr>
              <w:t>New QR Scheme Registration</w:t>
            </w:r>
          </w:p>
        </w:tc>
        <w:tc>
          <w:tcPr>
            <w:tcW w:w="14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FBA172" w14:textId="77777777" w:rsidR="009E2A5E" w:rsidRDefault="00615F4C">
            <w:pPr>
              <w:jc w:val="center"/>
            </w:pPr>
            <w:r>
              <w:rPr>
                <w:rFonts w:eastAsia="Arial"/>
                <w:sz w:val="17"/>
                <w:szCs w:val="17"/>
              </w:rPr>
              <w:t>-</w:t>
            </w:r>
          </w:p>
        </w:tc>
      </w:tr>
      <w:tr w:rsidR="009E2A5E" w14:paraId="37EA3422" w14:textId="77777777" w:rsidTr="00C81607">
        <w:tc>
          <w:tcPr>
            <w:tcW w:w="89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3FE3E5A" w14:textId="77777777" w:rsidR="009E2A5E" w:rsidRDefault="009E2A5E">
            <w:pPr>
              <w:jc w:val="center"/>
            </w:pPr>
          </w:p>
        </w:tc>
        <w:tc>
          <w:tcPr>
            <w:tcW w:w="2463"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BAAE5F9" w14:textId="77777777" w:rsidR="009E2A5E" w:rsidRDefault="009E2A5E"/>
        </w:tc>
        <w:tc>
          <w:tcPr>
            <w:tcW w:w="112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6457538" w14:textId="77777777" w:rsidR="009E2A5E" w:rsidRDefault="00615F4C">
            <w:pPr>
              <w:jc w:val="center"/>
            </w:pPr>
            <w:r>
              <w:rPr>
                <w:rFonts w:eastAsia="Arial"/>
                <w:sz w:val="17"/>
                <w:szCs w:val="17"/>
              </w:rPr>
              <w:t>UC-09-02</w:t>
            </w:r>
          </w:p>
        </w:tc>
        <w:tc>
          <w:tcPr>
            <w:tcW w:w="342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1AED79D" w14:textId="77777777" w:rsidR="009E2A5E" w:rsidRDefault="00615F4C">
            <w:r>
              <w:rPr>
                <w:rFonts w:eastAsia="Arial"/>
                <w:sz w:val="17"/>
                <w:szCs w:val="17"/>
              </w:rPr>
              <w:t>New API Client Onboarding</w:t>
            </w:r>
          </w:p>
        </w:tc>
        <w:tc>
          <w:tcPr>
            <w:tcW w:w="145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B925595" w14:textId="77777777" w:rsidR="009E2A5E" w:rsidRDefault="00615F4C">
            <w:pPr>
              <w:jc w:val="center"/>
            </w:pPr>
            <w:r>
              <w:rPr>
                <w:rFonts w:eastAsia="Arial"/>
                <w:sz w:val="17"/>
                <w:szCs w:val="17"/>
              </w:rPr>
              <w:t>-</w:t>
            </w:r>
          </w:p>
        </w:tc>
      </w:tr>
      <w:tr w:rsidR="009E2A5E" w14:paraId="754A8DFB" w14:textId="77777777" w:rsidTr="00C81607">
        <w:tc>
          <w:tcPr>
            <w:tcW w:w="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DED1B2" w14:textId="77777777" w:rsidR="009E2A5E" w:rsidRDefault="009E2A5E">
            <w:pPr>
              <w:jc w:val="center"/>
            </w:pPr>
          </w:p>
        </w:tc>
        <w:tc>
          <w:tcPr>
            <w:tcW w:w="24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1F6F3C" w14:textId="77777777" w:rsidR="009E2A5E" w:rsidRDefault="009E2A5E"/>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FB14E9" w14:textId="77777777" w:rsidR="009E2A5E" w:rsidRDefault="00615F4C">
            <w:pPr>
              <w:jc w:val="center"/>
            </w:pPr>
            <w:r>
              <w:rPr>
                <w:rFonts w:eastAsia="Arial"/>
                <w:sz w:val="17"/>
                <w:szCs w:val="17"/>
              </w:rPr>
              <w:t>UC-09-03</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5DE664" w14:textId="77777777" w:rsidR="009E2A5E" w:rsidRDefault="00615F4C">
            <w:r>
              <w:rPr>
                <w:rFonts w:eastAsia="Arial"/>
                <w:sz w:val="17"/>
                <w:szCs w:val="17"/>
              </w:rPr>
              <w:t>Routing Rule Management</w:t>
            </w:r>
          </w:p>
        </w:tc>
        <w:tc>
          <w:tcPr>
            <w:tcW w:w="14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5C698F" w14:textId="77777777" w:rsidR="009E2A5E" w:rsidRDefault="00615F4C">
            <w:pPr>
              <w:jc w:val="center"/>
            </w:pPr>
            <w:r>
              <w:rPr>
                <w:rFonts w:eastAsia="Arial"/>
                <w:sz w:val="17"/>
                <w:szCs w:val="17"/>
              </w:rPr>
              <w:t>-</w:t>
            </w:r>
          </w:p>
        </w:tc>
      </w:tr>
      <w:tr w:rsidR="009E2A5E" w14:paraId="29C68973" w14:textId="77777777" w:rsidTr="00C81607">
        <w:tc>
          <w:tcPr>
            <w:tcW w:w="89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835B9EA" w14:textId="77777777" w:rsidR="009E2A5E" w:rsidRDefault="00615F4C">
            <w:pPr>
              <w:jc w:val="center"/>
            </w:pPr>
            <w:r>
              <w:rPr>
                <w:rFonts w:eastAsia="Arial"/>
                <w:sz w:val="17"/>
                <w:szCs w:val="17"/>
              </w:rPr>
              <w:t>BS-10</w:t>
            </w:r>
          </w:p>
        </w:tc>
        <w:tc>
          <w:tcPr>
            <w:tcW w:w="2463"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02A16DB" w14:textId="77777777" w:rsidR="009E2A5E" w:rsidRDefault="00615F4C">
            <w:r>
              <w:rPr>
                <w:rFonts w:eastAsia="Arial"/>
                <w:sz w:val="17"/>
                <w:szCs w:val="17"/>
              </w:rPr>
              <w:t>Partner Self-Service Portal</w:t>
            </w:r>
          </w:p>
        </w:tc>
        <w:tc>
          <w:tcPr>
            <w:tcW w:w="112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9BBA905" w14:textId="77777777" w:rsidR="009E2A5E" w:rsidRDefault="00615F4C">
            <w:pPr>
              <w:jc w:val="center"/>
            </w:pPr>
            <w:r>
              <w:rPr>
                <w:rFonts w:eastAsia="Arial"/>
                <w:sz w:val="17"/>
                <w:szCs w:val="17"/>
              </w:rPr>
              <w:t>UC-10-01</w:t>
            </w:r>
          </w:p>
        </w:tc>
        <w:tc>
          <w:tcPr>
            <w:tcW w:w="342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F502060" w14:textId="77777777" w:rsidR="009E2A5E" w:rsidRDefault="00615F4C">
            <w:r>
              <w:rPr>
                <w:rFonts w:eastAsia="Arial"/>
                <w:sz w:val="17"/>
                <w:szCs w:val="17"/>
              </w:rPr>
              <w:t>Prefunding Balance Inquiry</w:t>
            </w:r>
          </w:p>
        </w:tc>
        <w:tc>
          <w:tcPr>
            <w:tcW w:w="145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FF6CA95" w14:textId="77777777" w:rsidR="009E2A5E" w:rsidRDefault="00615F4C">
            <w:pPr>
              <w:jc w:val="center"/>
            </w:pPr>
            <w:r>
              <w:rPr>
                <w:rFonts w:eastAsia="Arial"/>
                <w:sz w:val="17"/>
                <w:szCs w:val="17"/>
              </w:rPr>
              <w:t>Yes</w:t>
            </w:r>
          </w:p>
        </w:tc>
      </w:tr>
      <w:tr w:rsidR="009E2A5E" w14:paraId="3070A232" w14:textId="77777777" w:rsidTr="00C81607">
        <w:tc>
          <w:tcPr>
            <w:tcW w:w="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93DA04" w14:textId="77777777" w:rsidR="009E2A5E" w:rsidRDefault="009E2A5E">
            <w:pPr>
              <w:jc w:val="center"/>
            </w:pPr>
          </w:p>
        </w:tc>
        <w:tc>
          <w:tcPr>
            <w:tcW w:w="24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1FB21C" w14:textId="77777777" w:rsidR="009E2A5E" w:rsidRDefault="009E2A5E"/>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0089CD" w14:textId="77777777" w:rsidR="009E2A5E" w:rsidRDefault="00615F4C">
            <w:pPr>
              <w:jc w:val="center"/>
            </w:pPr>
            <w:r>
              <w:rPr>
                <w:rFonts w:eastAsia="Arial"/>
                <w:sz w:val="17"/>
                <w:szCs w:val="17"/>
              </w:rPr>
              <w:t>UC-10-02</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B36F12" w14:textId="77777777" w:rsidR="009E2A5E" w:rsidRDefault="00615F4C">
            <w:r>
              <w:rPr>
                <w:rFonts w:eastAsia="Arial"/>
                <w:sz w:val="17"/>
                <w:szCs w:val="17"/>
              </w:rPr>
              <w:t>Transaction History Inquiry</w:t>
            </w:r>
          </w:p>
        </w:tc>
        <w:tc>
          <w:tcPr>
            <w:tcW w:w="14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B8B7D2" w14:textId="77777777" w:rsidR="009E2A5E" w:rsidRDefault="00615F4C">
            <w:pPr>
              <w:jc w:val="center"/>
            </w:pPr>
            <w:r>
              <w:rPr>
                <w:rFonts w:eastAsia="Arial"/>
                <w:sz w:val="17"/>
                <w:szCs w:val="17"/>
              </w:rPr>
              <w:t>Yes</w:t>
            </w:r>
          </w:p>
        </w:tc>
      </w:tr>
      <w:tr w:rsidR="009E2A5E" w14:paraId="71A74042" w14:textId="77777777" w:rsidTr="00C81607">
        <w:tc>
          <w:tcPr>
            <w:tcW w:w="89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C0B26C3" w14:textId="77777777" w:rsidR="009E2A5E" w:rsidRDefault="009E2A5E">
            <w:pPr>
              <w:jc w:val="center"/>
            </w:pPr>
          </w:p>
        </w:tc>
        <w:tc>
          <w:tcPr>
            <w:tcW w:w="2463"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2DAF570" w14:textId="77777777" w:rsidR="009E2A5E" w:rsidRDefault="009E2A5E"/>
        </w:tc>
        <w:tc>
          <w:tcPr>
            <w:tcW w:w="112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5068110" w14:textId="77777777" w:rsidR="009E2A5E" w:rsidRDefault="00615F4C">
            <w:pPr>
              <w:jc w:val="center"/>
            </w:pPr>
            <w:r>
              <w:rPr>
                <w:rFonts w:eastAsia="Arial"/>
                <w:sz w:val="17"/>
                <w:szCs w:val="17"/>
              </w:rPr>
              <w:t>UC-10-03</w:t>
            </w:r>
          </w:p>
        </w:tc>
        <w:tc>
          <w:tcPr>
            <w:tcW w:w="342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591FF36" w14:textId="77777777" w:rsidR="009E2A5E" w:rsidRDefault="00615F4C">
            <w:r>
              <w:rPr>
                <w:rFonts w:eastAsia="Arial"/>
                <w:sz w:val="17"/>
                <w:szCs w:val="17"/>
              </w:rPr>
              <w:t>Transaction Detail Inquiry</w:t>
            </w:r>
          </w:p>
        </w:tc>
        <w:tc>
          <w:tcPr>
            <w:tcW w:w="145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CF86E2B" w14:textId="77777777" w:rsidR="009E2A5E" w:rsidRDefault="00615F4C">
            <w:pPr>
              <w:jc w:val="center"/>
            </w:pPr>
            <w:r>
              <w:rPr>
                <w:rFonts w:eastAsia="Arial"/>
                <w:sz w:val="17"/>
                <w:szCs w:val="17"/>
              </w:rPr>
              <w:t>Yes</w:t>
            </w:r>
          </w:p>
        </w:tc>
      </w:tr>
    </w:tbl>
    <w:p w14:paraId="2F6FF611" w14:textId="77777777" w:rsidR="00BB22A0" w:rsidRDefault="00BB22A0" w:rsidP="00C81607">
      <w:pPr>
        <w:spacing w:after="80"/>
        <w:rPr>
          <w:i/>
          <w:iCs/>
          <w:color w:val="555555"/>
          <w:sz w:val="16"/>
          <w:szCs w:val="16"/>
        </w:rPr>
      </w:pPr>
    </w:p>
    <w:p w14:paraId="217697EA" w14:textId="093ACA4F" w:rsidR="009E2A5E" w:rsidRDefault="00C81607" w:rsidP="00C81607">
      <w:pPr>
        <w:spacing w:after="80"/>
      </w:pPr>
      <w:r w:rsidRPr="00C81607">
        <w:rPr>
          <w:rFonts w:eastAsia="Arial"/>
          <w:i/>
          <w:iCs/>
          <w:color w:val="555555"/>
          <w:sz w:val="16"/>
          <w:szCs w:val="16"/>
        </w:rPr>
        <w:t>Note: In Phase 1, GMEPay+ supports two API Clients (GME Remit and SendMN) connecting to a single QR Scheme (ZeroPay). QR Scheme selection logic is not required at this stage. Phase 2 will introduce additional API Clients and QR Schemes, at which point the Smart Router will handle automatic scheme identification based on QR payload and merchant registration data.</w:t>
      </w:r>
      <w:r>
        <w:br w:type="page"/>
      </w:r>
    </w:p>
    <w:p w14:paraId="5DAEA926" w14:textId="77777777" w:rsidR="009E2A5E" w:rsidRDefault="00615F4C">
      <w:pPr>
        <w:pStyle w:val="Heading1"/>
        <w:pBdr>
          <w:bottom w:val="single" w:sz="6" w:space="4" w:color="000000"/>
        </w:pBdr>
      </w:pPr>
      <w:r>
        <w:lastRenderedPageBreak/>
        <w:t>3. Business Scenario &amp; Use Case Detail</w:t>
      </w:r>
    </w:p>
    <w:p w14:paraId="109C048A" w14:textId="77777777" w:rsidR="009E2A5E" w:rsidRDefault="00615F4C">
      <w:pPr>
        <w:pStyle w:val="Heading2"/>
      </w:pPr>
      <w:r>
        <w:t>BS-01. Domestic Customer Payment</w:t>
      </w:r>
    </w:p>
    <w:p w14:paraId="4C66E950" w14:textId="670E274C" w:rsidR="009E2A5E" w:rsidRDefault="00615F4C">
      <w:pPr>
        <w:spacing w:before="60" w:after="60"/>
      </w:pPr>
      <w:r>
        <w:rPr>
          <w:rFonts w:eastAsia="Arial"/>
        </w:rPr>
        <w:t xml:space="preserve">A domestic customer using the GME Remit app makes payment at a Zeropay-registered merchant. FX is not applied. A KRW 500 fee is added to the payment amount and recorded as </w:t>
      </w:r>
      <w:commentRangeStart w:id="1"/>
      <w:r>
        <w:rPr>
          <w:rFonts w:eastAsia="Arial"/>
        </w:rPr>
        <w:t>GME</w:t>
      </w:r>
      <w:r w:rsidR="00B019B6">
        <w:rPr>
          <w:rFonts w:eastAsia="Arial"/>
        </w:rPr>
        <w:t>Pay+</w:t>
      </w:r>
      <w:r>
        <w:rPr>
          <w:rFonts w:eastAsia="Arial"/>
        </w:rPr>
        <w:t xml:space="preserve"> revenue</w:t>
      </w:r>
      <w:r w:rsidR="00B019B6">
        <w:rPr>
          <w:rFonts w:eastAsia="Arial"/>
        </w:rPr>
        <w:t xml:space="preserve"> which will be parked to GMERemit revenue</w:t>
      </w:r>
      <w:r>
        <w:rPr>
          <w:rFonts w:eastAsia="Arial"/>
        </w:rPr>
        <w:t>.</w:t>
      </w:r>
      <w:commentRangeEnd w:id="1"/>
      <w:r w:rsidR="00572892">
        <w:rPr>
          <w:rStyle w:val="CommentReference"/>
          <w:sz w:val="20"/>
          <w:szCs w:val="20"/>
        </w:rPr>
        <w:commentReference w:id="1"/>
      </w:r>
    </w:p>
    <w:p w14:paraId="7401399A" w14:textId="77777777" w:rsidR="009E2A5E" w:rsidRDefault="00615F4C">
      <w:pPr>
        <w:spacing w:before="200" w:after="60"/>
      </w:pPr>
      <w:r>
        <w:rPr>
          <w:rFonts w:eastAsia="Arial"/>
          <w:b/>
          <w:bCs/>
          <w:color w:val="222222"/>
          <w:sz w:val="21"/>
          <w:szCs w:val="21"/>
        </w:rPr>
        <w:t>UC-01-01. CPM Payment (GME Remit)</w:t>
      </w:r>
    </w:p>
    <w:p w14:paraId="6E0BACF9" w14:textId="77777777" w:rsidR="009E2A5E" w:rsidRDefault="00615F4C">
      <w:pPr>
        <w:spacing w:before="60" w:after="60"/>
      </w:pPr>
      <w:r>
        <w:rPr>
          <w:rFonts w:eastAsia="Arial"/>
        </w:rPr>
        <w:t>The customer generates a QR code in the GME Remit app and presents it to the merchant terminal for scanning.</w:t>
      </w:r>
    </w:p>
    <w:p w14:paraId="4A87E2C4" w14:textId="77777777" w:rsidR="009E2A5E" w:rsidRDefault="00615F4C">
      <w:pPr>
        <w:spacing w:before="120" w:after="40"/>
      </w:pPr>
      <w:r>
        <w:rPr>
          <w:rFonts w:eastAsia="Arial"/>
          <w:b/>
          <w:bCs/>
          <w:color w:val="333333"/>
          <w:sz w:val="19"/>
          <w:szCs w:val="19"/>
        </w:rPr>
        <w:t>Main Flow</w:t>
      </w:r>
    </w:p>
    <w:p w14:paraId="5A1356DD" w14:textId="77777777" w:rsidR="009E2A5E" w:rsidRDefault="00615F4C">
      <w:pPr>
        <w:spacing w:before="20" w:after="20"/>
        <w:ind w:left="360"/>
      </w:pPr>
      <w:r>
        <w:rPr>
          <w:rFonts w:eastAsia="Arial"/>
          <w:color w:val="111111"/>
          <w:sz w:val="19"/>
          <w:szCs w:val="19"/>
        </w:rPr>
        <w:t>1.  Merchant enters payment amount on terminal</w:t>
      </w:r>
    </w:p>
    <w:p w14:paraId="32F83813" w14:textId="77777777" w:rsidR="009E2A5E" w:rsidRDefault="00615F4C">
      <w:pPr>
        <w:spacing w:before="20" w:after="20"/>
        <w:ind w:left="360"/>
      </w:pPr>
      <w:r>
        <w:rPr>
          <w:rFonts w:eastAsia="Arial"/>
          <w:color w:val="111111"/>
          <w:sz w:val="19"/>
          <w:szCs w:val="19"/>
        </w:rPr>
        <w:t>2.  Customer opens GME Remit app -&gt; generates QR (CPM)</w:t>
      </w:r>
    </w:p>
    <w:p w14:paraId="778BF7EE" w14:textId="77777777" w:rsidR="009E2A5E" w:rsidRDefault="00615F4C">
      <w:pPr>
        <w:spacing w:before="20" w:after="20"/>
        <w:ind w:left="360"/>
      </w:pPr>
      <w:r>
        <w:rPr>
          <w:rFonts w:eastAsia="Arial"/>
          <w:color w:val="111111"/>
          <w:sz w:val="19"/>
          <w:szCs w:val="19"/>
        </w:rPr>
        <w:t>3.  Merchant terminal scans customer QR</w:t>
      </w:r>
    </w:p>
    <w:p w14:paraId="4FB36D28" w14:textId="77777777" w:rsidR="009E2A5E" w:rsidRDefault="00615F4C">
      <w:pPr>
        <w:spacing w:before="20" w:after="20"/>
        <w:ind w:left="360"/>
      </w:pPr>
      <w:r>
        <w:rPr>
          <w:rFonts w:eastAsia="Arial"/>
          <w:color w:val="111111"/>
          <w:sz w:val="19"/>
          <w:szCs w:val="19"/>
        </w:rPr>
        <w:t xml:space="preserve">4.  </w:t>
      </w:r>
      <w:commentRangeStart w:id="2"/>
      <w:r>
        <w:rPr>
          <w:rFonts w:eastAsia="Arial"/>
          <w:color w:val="111111"/>
          <w:sz w:val="19"/>
          <w:szCs w:val="19"/>
        </w:rPr>
        <w:t>System identifies user type -&gt; Domestic / GME Remit</w:t>
      </w:r>
      <w:commentRangeEnd w:id="2"/>
      <w:r w:rsidR="00572892">
        <w:rPr>
          <w:rStyle w:val="CommentReference"/>
          <w:sz w:val="20"/>
          <w:szCs w:val="20"/>
        </w:rPr>
        <w:commentReference w:id="2"/>
      </w:r>
    </w:p>
    <w:p w14:paraId="316F6F93" w14:textId="77777777" w:rsidR="009E2A5E" w:rsidRDefault="00615F4C">
      <w:pPr>
        <w:spacing w:before="20" w:after="20"/>
        <w:ind w:left="360"/>
      </w:pPr>
      <w:r>
        <w:rPr>
          <w:rFonts w:eastAsia="Arial"/>
          <w:color w:val="111111"/>
          <w:sz w:val="19"/>
          <w:szCs w:val="19"/>
        </w:rPr>
        <w:t xml:space="preserve">5.  </w:t>
      </w:r>
      <w:commentRangeStart w:id="3"/>
      <w:r>
        <w:rPr>
          <w:rFonts w:eastAsia="Arial"/>
          <w:color w:val="111111"/>
          <w:sz w:val="19"/>
          <w:szCs w:val="19"/>
        </w:rPr>
        <w:t>Validate merchant in GME DB (active merchant / valid QR)</w:t>
      </w:r>
      <w:commentRangeEnd w:id="3"/>
      <w:r w:rsidR="00572892">
        <w:rPr>
          <w:rStyle w:val="CommentReference"/>
          <w:sz w:val="20"/>
          <w:szCs w:val="20"/>
        </w:rPr>
        <w:commentReference w:id="3"/>
      </w:r>
    </w:p>
    <w:p w14:paraId="1B181E4A" w14:textId="77777777" w:rsidR="009E2A5E" w:rsidRDefault="00615F4C">
      <w:pPr>
        <w:spacing w:before="20" w:after="20"/>
        <w:ind w:left="360"/>
      </w:pPr>
      <w:r>
        <w:rPr>
          <w:rFonts w:eastAsia="Arial"/>
          <w:color w:val="111111"/>
          <w:sz w:val="19"/>
          <w:szCs w:val="19"/>
        </w:rPr>
        <w:t>6.  Calculate charge amount: KRW payment amount + KRW 500</w:t>
      </w:r>
    </w:p>
    <w:p w14:paraId="074EC617" w14:textId="77777777" w:rsidR="009E2A5E" w:rsidRDefault="00615F4C">
      <w:pPr>
        <w:spacing w:before="20" w:after="20"/>
        <w:ind w:left="360"/>
      </w:pPr>
      <w:commentRangeStart w:id="4"/>
      <w:r>
        <w:rPr>
          <w:rFonts w:eastAsia="Arial"/>
          <w:color w:val="111111"/>
          <w:sz w:val="19"/>
          <w:szCs w:val="19"/>
        </w:rPr>
        <w:t>7.  Customer confirms final amount and approves (method TBD)</w:t>
      </w:r>
      <w:commentRangeEnd w:id="4"/>
      <w:r w:rsidR="00572892">
        <w:rPr>
          <w:rStyle w:val="CommentReference"/>
          <w:sz w:val="20"/>
          <w:szCs w:val="20"/>
        </w:rPr>
        <w:commentReference w:id="4"/>
      </w:r>
    </w:p>
    <w:p w14:paraId="74122596" w14:textId="77777777" w:rsidR="009E2A5E" w:rsidRDefault="00615F4C">
      <w:pPr>
        <w:spacing w:before="20" w:after="20"/>
        <w:ind w:left="360"/>
      </w:pPr>
      <w:r>
        <w:rPr>
          <w:rFonts w:eastAsia="Arial"/>
          <w:color w:val="111111"/>
          <w:sz w:val="19"/>
          <w:szCs w:val="19"/>
        </w:rPr>
        <w:t>8.  Payment complete -&gt; merchant terminal approval confirmed</w:t>
      </w:r>
    </w:p>
    <w:p w14:paraId="5CC56846" w14:textId="77777777" w:rsidR="009E2A5E" w:rsidRDefault="00615F4C">
      <w:pPr>
        <w:spacing w:before="120" w:after="40"/>
      </w:pPr>
      <w:r>
        <w:rPr>
          <w:rFonts w:eastAsia="Arial"/>
          <w:b/>
          <w:bCs/>
          <w:color w:val="333333"/>
          <w:sz w:val="19"/>
          <w:szCs w:val="19"/>
        </w:rPr>
        <w:t>Exception Flow</w:t>
      </w:r>
    </w:p>
    <w:p w14:paraId="1C3E26C4" w14:textId="77777777" w:rsidR="009E2A5E" w:rsidRDefault="00615F4C">
      <w:pPr>
        <w:spacing w:before="20" w:after="20"/>
        <w:ind w:left="360"/>
      </w:pPr>
      <w:r>
        <w:rPr>
          <w:rFonts w:eastAsia="Arial"/>
          <w:color w:val="111111"/>
          <w:sz w:val="19"/>
          <w:szCs w:val="19"/>
        </w:rPr>
        <w:t>E1. QR identification failure    -&gt; Transaction aborted</w:t>
      </w:r>
    </w:p>
    <w:p w14:paraId="1761DECF" w14:textId="77777777" w:rsidR="009E2A5E" w:rsidRDefault="00615F4C">
      <w:pPr>
        <w:spacing w:before="20" w:after="20"/>
        <w:ind w:left="360"/>
      </w:pPr>
      <w:commentRangeStart w:id="5"/>
      <w:r>
        <w:rPr>
          <w:rFonts w:eastAsia="Arial"/>
          <w:color w:val="111111"/>
          <w:sz w:val="19"/>
          <w:szCs w:val="19"/>
        </w:rPr>
        <w:t>E2. Merchant validation failure  -&gt; Transaction aborted / ops alert</w:t>
      </w:r>
      <w:commentRangeEnd w:id="5"/>
      <w:r w:rsidR="00572892">
        <w:rPr>
          <w:rStyle w:val="CommentReference"/>
          <w:sz w:val="20"/>
          <w:szCs w:val="20"/>
        </w:rPr>
        <w:commentReference w:id="5"/>
      </w:r>
    </w:p>
    <w:p w14:paraId="20AD681E" w14:textId="77777777" w:rsidR="009E2A5E" w:rsidRDefault="00615F4C">
      <w:pPr>
        <w:spacing w:before="20" w:after="20"/>
        <w:ind w:left="360"/>
      </w:pPr>
      <w:commentRangeStart w:id="6"/>
      <w:r>
        <w:rPr>
          <w:rFonts w:eastAsia="Arial"/>
          <w:color w:val="111111"/>
          <w:sz w:val="19"/>
          <w:szCs w:val="19"/>
        </w:rPr>
        <w:t>E3. Customer approval timeout    -&gt; Auto-cancel after 60 seconds / merchant terminal notified</w:t>
      </w:r>
      <w:commentRangeEnd w:id="6"/>
      <w:r w:rsidR="00572892">
        <w:rPr>
          <w:rStyle w:val="CommentReference"/>
          <w:sz w:val="20"/>
          <w:szCs w:val="20"/>
        </w:rPr>
        <w:commentReference w:id="6"/>
      </w:r>
    </w:p>
    <w:p w14:paraId="3780143A" w14:textId="77777777" w:rsidR="009E2A5E" w:rsidRDefault="00615F4C">
      <w:pPr>
        <w:spacing w:before="20" w:after="20"/>
        <w:ind w:left="360"/>
      </w:pPr>
      <w:r>
        <w:rPr>
          <w:rFonts w:eastAsia="Arial"/>
          <w:color w:val="111111"/>
          <w:sz w:val="19"/>
          <w:szCs w:val="19"/>
        </w:rPr>
        <w:t>E4. Terminal connection error    -&gt; Transaction aborted / retry guidance</w:t>
      </w:r>
    </w:p>
    <w:p w14:paraId="2FADB687" w14:textId="77777777" w:rsidR="009E2A5E" w:rsidRDefault="00615F4C">
      <w:pPr>
        <w:spacing w:before="120" w:after="40"/>
      </w:pPr>
      <w:r>
        <w:rPr>
          <w:rFonts w:eastAsia="Arial"/>
          <w:b/>
          <w:bCs/>
          <w:color w:val="333333"/>
          <w:sz w:val="19"/>
          <w:szCs w:val="19"/>
        </w:rPr>
        <w:t>Business Rules</w:t>
      </w:r>
    </w:p>
    <w:p w14:paraId="3640356E" w14:textId="77777777" w:rsidR="009E2A5E" w:rsidRDefault="00615F4C">
      <w:pPr>
        <w:spacing w:before="20" w:after="20"/>
        <w:ind w:left="360"/>
      </w:pPr>
      <w:r>
        <w:rPr>
          <w:rFonts w:eastAsia="Arial"/>
          <w:color w:val="111111"/>
          <w:sz w:val="19"/>
          <w:szCs w:val="19"/>
        </w:rPr>
        <w:t>- FX   : Not applied</w:t>
      </w:r>
    </w:p>
    <w:p w14:paraId="584E9560" w14:textId="77777777" w:rsidR="009E2A5E" w:rsidRDefault="00615F4C">
      <w:pPr>
        <w:spacing w:before="20" w:after="20"/>
        <w:ind w:left="360"/>
      </w:pPr>
      <w:r>
        <w:rPr>
          <w:rFonts w:eastAsia="Arial"/>
          <w:color w:val="111111"/>
          <w:sz w:val="19"/>
          <w:szCs w:val="19"/>
        </w:rPr>
        <w:t>- Fee  : KRW 500 / charged to customer / merchant unaware / GME revenue only</w:t>
      </w:r>
    </w:p>
    <w:p w14:paraId="59C56A9A" w14:textId="77777777" w:rsidR="009E2A5E" w:rsidRDefault="00615F4C">
      <w:pPr>
        <w:spacing w:before="20" w:after="20"/>
        <w:ind w:left="360"/>
      </w:pPr>
      <w:r>
        <w:rPr>
          <w:rFonts w:eastAsia="Arial"/>
          <w:color w:val="111111"/>
          <w:sz w:val="19"/>
          <w:szCs w:val="19"/>
        </w:rPr>
        <w:t>- Merchant validity checked against GME local DB (synced from ZeroPay via UC-07-01/02)</w:t>
      </w:r>
    </w:p>
    <w:p w14:paraId="1DD361C1" w14:textId="77777777" w:rsidR="009E2A5E" w:rsidRDefault="009E2A5E">
      <w:pPr>
        <w:pBdr>
          <w:bottom w:val="single" w:sz="2" w:space="1" w:color="DDDDDD"/>
        </w:pBdr>
        <w:spacing w:before="160" w:after="160"/>
      </w:pPr>
    </w:p>
    <w:p w14:paraId="5159EB0D" w14:textId="77777777" w:rsidR="009E2A5E" w:rsidRDefault="00615F4C">
      <w:pPr>
        <w:spacing w:before="200" w:after="60"/>
      </w:pPr>
      <w:r>
        <w:rPr>
          <w:rFonts w:eastAsia="Arial"/>
          <w:b/>
          <w:bCs/>
          <w:color w:val="222222"/>
          <w:sz w:val="21"/>
          <w:szCs w:val="21"/>
        </w:rPr>
        <w:t>UC-01-02. MPM Payment (GME Remit)</w:t>
      </w:r>
    </w:p>
    <w:p w14:paraId="019B2592" w14:textId="77777777" w:rsidR="009E2A5E" w:rsidRDefault="00615F4C">
      <w:pPr>
        <w:spacing w:before="60" w:after="60"/>
      </w:pPr>
      <w:r>
        <w:rPr>
          <w:rFonts w:eastAsia="Arial"/>
        </w:rPr>
        <w:t>The merchant displays a Static QR at the counter. The customer scans it with the GME Remit app and enters the payment amount directly.</w:t>
      </w:r>
    </w:p>
    <w:p w14:paraId="0241F9B0" w14:textId="77777777" w:rsidR="009E2A5E" w:rsidRDefault="00615F4C">
      <w:pPr>
        <w:spacing w:before="120" w:after="40"/>
      </w:pPr>
      <w:r>
        <w:rPr>
          <w:rFonts w:eastAsia="Arial"/>
          <w:b/>
          <w:bCs/>
          <w:color w:val="333333"/>
          <w:sz w:val="19"/>
          <w:szCs w:val="19"/>
        </w:rPr>
        <w:t>Main Flow</w:t>
      </w:r>
    </w:p>
    <w:p w14:paraId="381490A8" w14:textId="77777777" w:rsidR="009E2A5E" w:rsidRDefault="00615F4C">
      <w:pPr>
        <w:spacing w:before="20" w:after="20"/>
        <w:ind w:left="360"/>
      </w:pPr>
      <w:r>
        <w:rPr>
          <w:rFonts w:eastAsia="Arial"/>
          <w:color w:val="111111"/>
          <w:sz w:val="19"/>
          <w:szCs w:val="19"/>
        </w:rPr>
        <w:t>1.  Merchant displays Static QR at counter</w:t>
      </w:r>
    </w:p>
    <w:p w14:paraId="07FE4DF6" w14:textId="77777777" w:rsidR="009E2A5E" w:rsidRDefault="00615F4C">
      <w:pPr>
        <w:spacing w:before="20" w:after="20"/>
        <w:ind w:left="360"/>
      </w:pPr>
      <w:r>
        <w:rPr>
          <w:rFonts w:eastAsia="Arial"/>
          <w:color w:val="111111"/>
          <w:sz w:val="19"/>
          <w:szCs w:val="19"/>
        </w:rPr>
        <w:t>2.  Customer scans merchant Static QR with GME Remit app</w:t>
      </w:r>
    </w:p>
    <w:p w14:paraId="42018114" w14:textId="59B05BB4" w:rsidR="009E2A5E" w:rsidRDefault="00615F4C">
      <w:pPr>
        <w:spacing w:before="20" w:after="20"/>
        <w:ind w:left="360"/>
      </w:pPr>
      <w:r>
        <w:rPr>
          <w:rFonts w:eastAsia="Arial"/>
          <w:color w:val="111111"/>
          <w:sz w:val="19"/>
          <w:szCs w:val="19"/>
        </w:rPr>
        <w:t xml:space="preserve">3.  System identifies </w:t>
      </w:r>
      <w:r w:rsidR="00452AE0">
        <w:rPr>
          <w:rFonts w:eastAsia="Arial"/>
          <w:color w:val="111111"/>
          <w:sz w:val="19"/>
          <w:szCs w:val="19"/>
        </w:rPr>
        <w:t>API Clients</w:t>
      </w:r>
      <w:commentRangeStart w:id="7"/>
      <w:r>
        <w:rPr>
          <w:rFonts w:eastAsia="Arial"/>
          <w:color w:val="111111"/>
          <w:sz w:val="19"/>
          <w:szCs w:val="19"/>
        </w:rPr>
        <w:t xml:space="preserve"> type </w:t>
      </w:r>
      <w:commentRangeEnd w:id="7"/>
      <w:r w:rsidR="00452AE0">
        <w:rPr>
          <w:rStyle w:val="CommentReference"/>
          <w:rFonts w:eastAsia="Arial"/>
          <w:color w:val="111111"/>
          <w:sz w:val="19"/>
          <w:szCs w:val="19"/>
        </w:rPr>
        <w:commentReference w:id="7"/>
      </w:r>
      <w:r>
        <w:rPr>
          <w:rFonts w:eastAsia="Arial"/>
          <w:color w:val="111111"/>
          <w:sz w:val="19"/>
          <w:szCs w:val="19"/>
        </w:rPr>
        <w:t>-&gt; Domestic / GME Remit</w:t>
      </w:r>
    </w:p>
    <w:p w14:paraId="4EC1A445" w14:textId="77777777" w:rsidR="009E2A5E" w:rsidRDefault="00615F4C">
      <w:pPr>
        <w:spacing w:before="20" w:after="20"/>
        <w:ind w:left="360"/>
      </w:pPr>
      <w:r>
        <w:rPr>
          <w:rFonts w:eastAsia="Arial"/>
          <w:color w:val="111111"/>
          <w:sz w:val="19"/>
          <w:szCs w:val="19"/>
        </w:rPr>
        <w:t xml:space="preserve">4.  </w:t>
      </w:r>
      <w:commentRangeStart w:id="8"/>
      <w:r>
        <w:rPr>
          <w:rFonts w:eastAsia="Arial"/>
          <w:color w:val="111111"/>
          <w:sz w:val="19"/>
          <w:szCs w:val="19"/>
        </w:rPr>
        <w:t xml:space="preserve">Validate merchant in GME DB </w:t>
      </w:r>
      <w:commentRangeEnd w:id="8"/>
      <w:r w:rsidR="009B19D0">
        <w:rPr>
          <w:rStyle w:val="CommentReference"/>
          <w:rFonts w:eastAsia="Arial"/>
          <w:color w:val="111111"/>
          <w:sz w:val="19"/>
          <w:szCs w:val="19"/>
        </w:rPr>
        <w:commentReference w:id="8"/>
      </w:r>
      <w:r>
        <w:rPr>
          <w:rFonts w:eastAsia="Arial"/>
          <w:color w:val="111111"/>
          <w:sz w:val="19"/>
          <w:szCs w:val="19"/>
        </w:rPr>
        <w:t>(active merchant / valid QR)</w:t>
      </w:r>
    </w:p>
    <w:p w14:paraId="75C7DA42" w14:textId="77777777" w:rsidR="009E2A5E" w:rsidRDefault="00615F4C">
      <w:pPr>
        <w:spacing w:before="20" w:after="20"/>
        <w:ind w:left="360"/>
      </w:pPr>
      <w:r>
        <w:rPr>
          <w:rFonts w:eastAsia="Arial"/>
          <w:color w:val="111111"/>
          <w:sz w:val="19"/>
          <w:szCs w:val="19"/>
        </w:rPr>
        <w:t>5.  Customer enters payment amount directly in app</w:t>
      </w:r>
    </w:p>
    <w:p w14:paraId="0F0D0519" w14:textId="77777777" w:rsidR="009E2A5E" w:rsidRDefault="00615F4C">
      <w:pPr>
        <w:spacing w:before="20" w:after="20"/>
        <w:ind w:left="360"/>
      </w:pPr>
      <w:r>
        <w:rPr>
          <w:rFonts w:eastAsia="Arial"/>
          <w:color w:val="111111"/>
          <w:sz w:val="19"/>
          <w:szCs w:val="19"/>
        </w:rPr>
        <w:t>6.  Calculate charge amount: KRW payment amount + KRW 500</w:t>
      </w:r>
    </w:p>
    <w:p w14:paraId="018951F3" w14:textId="77777777" w:rsidR="009E2A5E" w:rsidRDefault="00615F4C">
      <w:pPr>
        <w:spacing w:before="20" w:after="20"/>
        <w:ind w:left="360"/>
      </w:pPr>
      <w:r>
        <w:rPr>
          <w:rFonts w:eastAsia="Arial"/>
          <w:color w:val="111111"/>
          <w:sz w:val="19"/>
          <w:szCs w:val="19"/>
        </w:rPr>
        <w:t>7.  Customer confirms final amount and approves (method TBD)</w:t>
      </w:r>
    </w:p>
    <w:p w14:paraId="0C197DCB" w14:textId="77777777" w:rsidR="009E2A5E" w:rsidRDefault="00615F4C">
      <w:pPr>
        <w:spacing w:before="20" w:after="20"/>
        <w:ind w:left="360"/>
      </w:pPr>
      <w:r>
        <w:rPr>
          <w:rFonts w:eastAsia="Arial"/>
          <w:color w:val="111111"/>
          <w:sz w:val="19"/>
          <w:szCs w:val="19"/>
        </w:rPr>
        <w:t>8.  Payment complete -&gt; merchant terminal approval confirmed</w:t>
      </w:r>
    </w:p>
    <w:p w14:paraId="76BC77D3" w14:textId="77777777" w:rsidR="009E2A5E" w:rsidRDefault="00615F4C">
      <w:pPr>
        <w:spacing w:before="120" w:after="40"/>
      </w:pPr>
      <w:r>
        <w:rPr>
          <w:rFonts w:eastAsia="Arial"/>
          <w:b/>
          <w:bCs/>
          <w:color w:val="333333"/>
          <w:sz w:val="19"/>
          <w:szCs w:val="19"/>
        </w:rPr>
        <w:t>Exception Flow</w:t>
      </w:r>
    </w:p>
    <w:p w14:paraId="374DC267" w14:textId="77777777" w:rsidR="009E2A5E" w:rsidRDefault="00615F4C">
      <w:pPr>
        <w:spacing w:before="20" w:after="20"/>
        <w:ind w:left="360"/>
      </w:pPr>
      <w:r>
        <w:rPr>
          <w:rFonts w:eastAsia="Arial"/>
          <w:color w:val="111111"/>
          <w:sz w:val="19"/>
          <w:szCs w:val="19"/>
        </w:rPr>
        <w:t>E1. QR identification failure    -&gt; Transaction aborted / customer app error msg</w:t>
      </w:r>
    </w:p>
    <w:p w14:paraId="3D27C0DC" w14:textId="77777777" w:rsidR="009E2A5E" w:rsidRDefault="00615F4C">
      <w:pPr>
        <w:spacing w:before="20" w:after="20"/>
        <w:ind w:left="360"/>
      </w:pPr>
      <w:r>
        <w:rPr>
          <w:rFonts w:eastAsia="Arial"/>
          <w:color w:val="111111"/>
          <w:sz w:val="19"/>
          <w:szCs w:val="19"/>
        </w:rPr>
        <w:t>E2. Merchant validation failure  -&gt; Transaction aborted / ops alert</w:t>
      </w:r>
    </w:p>
    <w:p w14:paraId="391E90CA" w14:textId="77777777" w:rsidR="009E2A5E" w:rsidRDefault="00615F4C">
      <w:pPr>
        <w:spacing w:before="20" w:after="20"/>
        <w:ind w:left="360"/>
      </w:pPr>
      <w:r>
        <w:rPr>
          <w:rFonts w:eastAsia="Arial"/>
          <w:color w:val="111111"/>
          <w:sz w:val="19"/>
          <w:szCs w:val="19"/>
        </w:rPr>
        <w:t>E3. Amount not entered / zero    -&gt; App error message / re-entry prompted</w:t>
      </w:r>
    </w:p>
    <w:p w14:paraId="64A55931" w14:textId="77777777" w:rsidR="009E2A5E" w:rsidRDefault="00615F4C">
      <w:pPr>
        <w:spacing w:before="20" w:after="20"/>
        <w:ind w:left="360"/>
      </w:pPr>
      <w:r>
        <w:rPr>
          <w:rFonts w:eastAsia="Arial"/>
          <w:color w:val="111111"/>
          <w:sz w:val="19"/>
          <w:szCs w:val="19"/>
        </w:rPr>
        <w:t>E4. Amount exceeds limit         -&gt; App error message / transaction aborted</w:t>
      </w:r>
    </w:p>
    <w:p w14:paraId="365B9567" w14:textId="77777777" w:rsidR="009E2A5E" w:rsidRDefault="00615F4C">
      <w:pPr>
        <w:spacing w:before="20" w:after="20"/>
        <w:ind w:left="360"/>
      </w:pPr>
      <w:r>
        <w:rPr>
          <w:rFonts w:eastAsia="Arial"/>
          <w:color w:val="111111"/>
          <w:sz w:val="19"/>
          <w:szCs w:val="19"/>
        </w:rPr>
        <w:t>E5. Customer approval timeout    -&gt; Auto-cancel after 60 seconds</w:t>
      </w:r>
    </w:p>
    <w:p w14:paraId="1AA3D41A" w14:textId="77777777" w:rsidR="009E2A5E" w:rsidRDefault="00615F4C">
      <w:pPr>
        <w:spacing w:before="120" w:after="40"/>
      </w:pPr>
      <w:r>
        <w:rPr>
          <w:rFonts w:eastAsia="Arial"/>
          <w:b/>
          <w:bCs/>
          <w:color w:val="333333"/>
          <w:sz w:val="19"/>
          <w:szCs w:val="19"/>
        </w:rPr>
        <w:t>Business Rules</w:t>
      </w:r>
    </w:p>
    <w:p w14:paraId="1A0CB4E7" w14:textId="77777777" w:rsidR="009E2A5E" w:rsidRDefault="00615F4C">
      <w:pPr>
        <w:spacing w:before="20" w:after="20"/>
        <w:ind w:left="360"/>
      </w:pPr>
      <w:r>
        <w:rPr>
          <w:rFonts w:eastAsia="Arial"/>
          <w:color w:val="111111"/>
          <w:sz w:val="19"/>
          <w:szCs w:val="19"/>
        </w:rPr>
        <w:lastRenderedPageBreak/>
        <w:t>- FX   : Not applied</w:t>
      </w:r>
    </w:p>
    <w:p w14:paraId="7484B205" w14:textId="77777777" w:rsidR="009E2A5E" w:rsidRDefault="00615F4C">
      <w:pPr>
        <w:spacing w:before="20" w:after="20"/>
        <w:ind w:left="360"/>
      </w:pPr>
      <w:r>
        <w:rPr>
          <w:rFonts w:eastAsia="Arial"/>
          <w:color w:val="111111"/>
          <w:sz w:val="19"/>
          <w:szCs w:val="19"/>
        </w:rPr>
        <w:t>- Fee  : KRW 500 / charged to customer / merchant unaware / GME revenue only</w:t>
      </w:r>
    </w:p>
    <w:p w14:paraId="21AE5B2F" w14:textId="77777777" w:rsidR="009E2A5E" w:rsidRDefault="00615F4C">
      <w:pPr>
        <w:spacing w:before="20" w:after="20"/>
        <w:ind w:left="360"/>
      </w:pPr>
      <w:r>
        <w:rPr>
          <w:rFonts w:eastAsia="Arial"/>
          <w:color w:val="111111"/>
          <w:sz w:val="19"/>
          <w:szCs w:val="19"/>
        </w:rPr>
        <w:t>- Merchant validity checked against GME local DB (synced from ZeroPay via UC-07-01/02)</w:t>
      </w:r>
    </w:p>
    <w:p w14:paraId="38ECED2C" w14:textId="77777777" w:rsidR="009E2A5E" w:rsidRDefault="009E2A5E">
      <w:pPr>
        <w:spacing w:after="40"/>
      </w:pPr>
    </w:p>
    <w:p w14:paraId="40C89771" w14:textId="77777777" w:rsidR="009E2A5E" w:rsidRDefault="00615F4C">
      <w:pPr>
        <w:pStyle w:val="Heading2"/>
      </w:pPr>
      <w:r>
        <w:t>BS-02. Overseas Customer Payment</w:t>
      </w:r>
    </w:p>
    <w:p w14:paraId="6A669CFE" w14:textId="77777777" w:rsidR="009E2A5E" w:rsidRDefault="00615F4C">
      <w:pPr>
        <w:spacing w:before="60" w:after="60"/>
      </w:pPr>
      <w:r>
        <w:rPr>
          <w:rFonts w:eastAsia="Arial"/>
        </w:rPr>
        <w:t>An overseas customer using the SendMN app makes a payment at a Zeropay-registered merchant. A 2% FX margin (calculated from the xe.com mid-rate) along with a KRW 500 fee will be applied to the transaction. Verification of the prefunding balance is required prior to each transaction.</w:t>
      </w:r>
    </w:p>
    <w:p w14:paraId="413880F3" w14:textId="77777777" w:rsidR="009E2A5E" w:rsidRDefault="00615F4C">
      <w:pPr>
        <w:spacing w:before="200" w:after="60"/>
      </w:pPr>
      <w:r>
        <w:rPr>
          <w:rFonts w:eastAsia="Arial"/>
          <w:b/>
          <w:bCs/>
          <w:color w:val="222222"/>
          <w:sz w:val="21"/>
          <w:szCs w:val="21"/>
        </w:rPr>
        <w:t>UC-02-01. CPM Payment (SendMN)</w:t>
      </w:r>
    </w:p>
    <w:p w14:paraId="2FB7BC7A" w14:textId="77777777" w:rsidR="009E2A5E" w:rsidRDefault="00615F4C">
      <w:pPr>
        <w:spacing w:before="60" w:after="60"/>
      </w:pPr>
      <w:r>
        <w:rPr>
          <w:rFonts w:eastAsia="Arial"/>
        </w:rPr>
        <w:t>The overseas customer generates a QR code in the SendMN app and presents it to the merchant terminal for scanning.</w:t>
      </w:r>
    </w:p>
    <w:p w14:paraId="713B7D94" w14:textId="77777777" w:rsidR="009E2A5E" w:rsidRDefault="00615F4C">
      <w:pPr>
        <w:spacing w:before="120" w:after="40"/>
      </w:pPr>
      <w:r>
        <w:rPr>
          <w:rFonts w:eastAsia="Arial"/>
          <w:b/>
          <w:bCs/>
          <w:color w:val="333333"/>
          <w:sz w:val="19"/>
          <w:szCs w:val="19"/>
        </w:rPr>
        <w:t>Main Flow</w:t>
      </w:r>
    </w:p>
    <w:p w14:paraId="124D8B82" w14:textId="77777777" w:rsidR="009E2A5E" w:rsidRDefault="00615F4C">
      <w:pPr>
        <w:spacing w:before="20" w:after="20"/>
        <w:ind w:left="360"/>
      </w:pPr>
      <w:r>
        <w:rPr>
          <w:rFonts w:eastAsia="Arial"/>
          <w:color w:val="111111"/>
          <w:sz w:val="19"/>
          <w:szCs w:val="19"/>
        </w:rPr>
        <w:t>1.  Merchant enters payment amount on terminal (KRW)</w:t>
      </w:r>
    </w:p>
    <w:p w14:paraId="43EDADB4" w14:textId="77777777" w:rsidR="009E2A5E" w:rsidRDefault="00615F4C">
      <w:pPr>
        <w:spacing w:before="20" w:after="20"/>
        <w:ind w:left="360"/>
      </w:pPr>
      <w:r>
        <w:rPr>
          <w:rFonts w:eastAsia="Arial"/>
          <w:color w:val="111111"/>
          <w:sz w:val="19"/>
          <w:szCs w:val="19"/>
        </w:rPr>
        <w:t>2.  Customer opens SendMN app -&gt; generates QR (CPM)</w:t>
      </w:r>
    </w:p>
    <w:p w14:paraId="102DA411" w14:textId="77777777" w:rsidR="009E2A5E" w:rsidRDefault="00615F4C">
      <w:pPr>
        <w:spacing w:before="20" w:after="20"/>
        <w:ind w:left="360"/>
      </w:pPr>
      <w:r>
        <w:rPr>
          <w:rFonts w:eastAsia="Arial"/>
          <w:color w:val="111111"/>
          <w:sz w:val="19"/>
          <w:szCs w:val="19"/>
        </w:rPr>
        <w:t>3.  Merchant terminal scans customer QR</w:t>
      </w:r>
    </w:p>
    <w:p w14:paraId="41FBD334" w14:textId="77777777" w:rsidR="009E2A5E" w:rsidRDefault="00615F4C">
      <w:pPr>
        <w:spacing w:before="20" w:after="20"/>
        <w:ind w:left="360"/>
      </w:pPr>
      <w:r>
        <w:rPr>
          <w:rFonts w:eastAsia="Arial"/>
          <w:color w:val="111111"/>
          <w:sz w:val="19"/>
          <w:szCs w:val="19"/>
        </w:rPr>
        <w:t>4.  System identifies user type -&gt; Overseas / SendMN</w:t>
      </w:r>
    </w:p>
    <w:p w14:paraId="74E2401D" w14:textId="77777777" w:rsidR="009E2A5E" w:rsidRDefault="00615F4C">
      <w:pPr>
        <w:spacing w:before="20" w:after="20"/>
        <w:ind w:left="360"/>
      </w:pPr>
      <w:r>
        <w:rPr>
          <w:rFonts w:eastAsia="Arial"/>
          <w:color w:val="111111"/>
          <w:sz w:val="19"/>
          <w:szCs w:val="19"/>
        </w:rPr>
        <w:t>5.  Validate merchant in GME DB (active merchant / valid QR)</w:t>
      </w:r>
    </w:p>
    <w:p w14:paraId="26C28AA7" w14:textId="77777777" w:rsidR="009E2A5E" w:rsidRDefault="00615F4C">
      <w:pPr>
        <w:spacing w:before="20" w:after="20"/>
        <w:ind w:left="360"/>
      </w:pPr>
      <w:r>
        <w:rPr>
          <w:rFonts w:eastAsia="Arial"/>
          <w:color w:val="111111"/>
          <w:sz w:val="19"/>
          <w:szCs w:val="19"/>
        </w:rPr>
        <w:t>6.  Verify Prefunding balance (balance &gt;= payment amount)</w:t>
      </w:r>
    </w:p>
    <w:p w14:paraId="104DF4B9" w14:textId="77777777" w:rsidR="009E2A5E" w:rsidRDefault="00615F4C">
      <w:pPr>
        <w:spacing w:before="20" w:after="20"/>
        <w:ind w:left="360"/>
      </w:pPr>
      <w:r>
        <w:rPr>
          <w:rFonts w:eastAsia="Arial"/>
          <w:color w:val="111111"/>
          <w:sz w:val="19"/>
          <w:szCs w:val="19"/>
        </w:rPr>
        <w:t>7.  Calculate payer charge amount</w:t>
      </w:r>
    </w:p>
    <w:p w14:paraId="19B21EB2" w14:textId="77777777" w:rsidR="009E2A5E" w:rsidRDefault="00615F4C">
      <w:pPr>
        <w:spacing w:before="20" w:after="20"/>
        <w:ind w:left="360"/>
      </w:pPr>
      <w:r>
        <w:rPr>
          <w:rFonts w:eastAsia="Arial"/>
          <w:color w:val="111111"/>
          <w:sz w:val="19"/>
          <w:szCs w:val="19"/>
        </w:rPr>
        <w:t>8.  Customer confirms MNT final amount in SendMN app and approves</w:t>
      </w:r>
    </w:p>
    <w:p w14:paraId="6150630F" w14:textId="77777777" w:rsidR="009E2A5E" w:rsidRDefault="00615F4C">
      <w:pPr>
        <w:spacing w:before="20" w:after="20"/>
        <w:ind w:left="360"/>
      </w:pPr>
      <w:r>
        <w:rPr>
          <w:rFonts w:eastAsia="Arial"/>
          <w:color w:val="111111"/>
          <w:sz w:val="19"/>
          <w:szCs w:val="19"/>
        </w:rPr>
        <w:t xml:space="preserve">    (shall the local currency show to the customer??)</w:t>
      </w:r>
    </w:p>
    <w:p w14:paraId="63F532D4" w14:textId="77777777" w:rsidR="009E2A5E" w:rsidRDefault="00615F4C">
      <w:pPr>
        <w:spacing w:before="20" w:after="20"/>
        <w:ind w:left="360"/>
      </w:pPr>
      <w:r>
        <w:rPr>
          <w:rFonts w:eastAsia="Arial"/>
          <w:color w:val="111111"/>
          <w:sz w:val="19"/>
          <w:szCs w:val="19"/>
        </w:rPr>
        <w:t>9.  Prefunding balance deducted in real-time</w:t>
      </w:r>
    </w:p>
    <w:p w14:paraId="50ABDCEF" w14:textId="77777777" w:rsidR="009E2A5E" w:rsidRDefault="00615F4C">
      <w:pPr>
        <w:spacing w:before="20" w:after="20"/>
        <w:ind w:left="360"/>
      </w:pPr>
      <w:r>
        <w:rPr>
          <w:rFonts w:eastAsia="Arial"/>
          <w:color w:val="111111"/>
          <w:sz w:val="19"/>
          <w:szCs w:val="19"/>
        </w:rPr>
        <w:t>10. Payment complete -&gt; merchant terminal approval confirmed</w:t>
      </w:r>
    </w:p>
    <w:p w14:paraId="141ACA86" w14:textId="77777777" w:rsidR="009E2A5E" w:rsidRDefault="00615F4C">
      <w:pPr>
        <w:spacing w:before="120" w:after="40"/>
      </w:pPr>
      <w:r>
        <w:rPr>
          <w:rFonts w:eastAsia="Arial"/>
          <w:b/>
          <w:bCs/>
          <w:color w:val="333333"/>
          <w:sz w:val="19"/>
          <w:szCs w:val="19"/>
        </w:rPr>
        <w:t>Exception Flow</w:t>
      </w:r>
    </w:p>
    <w:p w14:paraId="62D8364B" w14:textId="77777777" w:rsidR="009E2A5E" w:rsidRDefault="00615F4C">
      <w:pPr>
        <w:spacing w:before="20" w:after="20"/>
        <w:ind w:left="360"/>
      </w:pPr>
      <w:r>
        <w:rPr>
          <w:rFonts w:eastAsia="Arial"/>
          <w:color w:val="111111"/>
          <w:sz w:val="19"/>
          <w:szCs w:val="19"/>
        </w:rPr>
        <w:t>E1. QR identification failure        -&gt; Transaction aborted</w:t>
      </w:r>
    </w:p>
    <w:p w14:paraId="1BA7BD41" w14:textId="77777777" w:rsidR="009E2A5E" w:rsidRDefault="00615F4C">
      <w:pPr>
        <w:spacing w:before="20" w:after="20"/>
        <w:ind w:left="360"/>
      </w:pPr>
      <w:r>
        <w:rPr>
          <w:rFonts w:eastAsia="Arial"/>
          <w:color w:val="111111"/>
          <w:sz w:val="19"/>
          <w:szCs w:val="19"/>
        </w:rPr>
        <w:t>E2. Merchant validation failure      -&gt; Transaction aborted / ops alert</w:t>
      </w:r>
    </w:p>
    <w:p w14:paraId="0D143092" w14:textId="77777777" w:rsidR="009E2A5E" w:rsidRDefault="00615F4C">
      <w:pPr>
        <w:spacing w:before="20" w:after="20"/>
        <w:ind w:left="360"/>
      </w:pPr>
      <w:r>
        <w:rPr>
          <w:rFonts w:eastAsia="Arial"/>
          <w:color w:val="111111"/>
          <w:sz w:val="19"/>
          <w:szCs w:val="19"/>
        </w:rPr>
        <w:t>E3. Prefunding balance insufficient  -&gt; Payment failed / customer notified</w:t>
      </w:r>
    </w:p>
    <w:p w14:paraId="5A980F3A" w14:textId="77777777" w:rsidR="009E2A5E" w:rsidRDefault="00615F4C">
      <w:pPr>
        <w:spacing w:before="20" w:after="20"/>
        <w:ind w:left="360"/>
      </w:pPr>
      <w:r>
        <w:rPr>
          <w:rFonts w:eastAsia="Arial"/>
          <w:color w:val="111111"/>
          <w:sz w:val="19"/>
          <w:szCs w:val="19"/>
        </w:rPr>
        <w:t>E4. Prefunding below USD 10,000      -&gt; Email alert to SendMN contact (transaction continues)</w:t>
      </w:r>
    </w:p>
    <w:p w14:paraId="168D1B22" w14:textId="77777777" w:rsidR="009E2A5E" w:rsidRDefault="00615F4C">
      <w:pPr>
        <w:spacing w:before="20" w:after="20"/>
        <w:ind w:left="360"/>
      </w:pPr>
      <w:r>
        <w:rPr>
          <w:rFonts w:eastAsia="Arial"/>
          <w:color w:val="111111"/>
          <w:sz w:val="19"/>
          <w:szCs w:val="19"/>
        </w:rPr>
        <w:t>E5. Customer approval timeout        -&gt; Auto-cancel after 60 seconds</w:t>
      </w:r>
    </w:p>
    <w:p w14:paraId="1F193F2D" w14:textId="77777777" w:rsidR="009E2A5E" w:rsidRDefault="00615F4C">
      <w:pPr>
        <w:spacing w:before="120" w:after="40"/>
      </w:pPr>
      <w:r>
        <w:rPr>
          <w:rFonts w:eastAsia="Arial"/>
          <w:b/>
          <w:bCs/>
          <w:color w:val="333333"/>
          <w:sz w:val="19"/>
          <w:szCs w:val="19"/>
        </w:rPr>
        <w:t>Business Rules</w:t>
      </w:r>
    </w:p>
    <w:p w14:paraId="2699683B" w14:textId="77777777" w:rsidR="009E2A5E" w:rsidRDefault="00615F4C">
      <w:pPr>
        <w:spacing w:before="20" w:after="20"/>
        <w:ind w:left="360"/>
      </w:pPr>
      <w:r>
        <w:rPr>
          <w:rFonts w:eastAsia="Arial"/>
          <w:color w:val="111111"/>
          <w:sz w:val="19"/>
          <w:szCs w:val="19"/>
        </w:rPr>
        <w:t>- FX          : 2% margin on xe.com rate</w:t>
      </w:r>
    </w:p>
    <w:p w14:paraId="664072D4" w14:textId="77777777" w:rsidR="009E2A5E" w:rsidRDefault="00615F4C">
      <w:pPr>
        <w:spacing w:before="20" w:after="20"/>
        <w:ind w:left="360"/>
      </w:pPr>
      <w:r>
        <w:rPr>
          <w:rFonts w:eastAsia="Arial"/>
          <w:color w:val="111111"/>
          <w:sz w:val="19"/>
          <w:szCs w:val="19"/>
        </w:rPr>
        <w:t>- Fee         : KRW 500 / charged to customer / merchant unaware / GME revenue only</w:t>
      </w:r>
    </w:p>
    <w:p w14:paraId="51820F39" w14:textId="77777777" w:rsidR="009E2A5E" w:rsidRDefault="00615F4C">
      <w:pPr>
        <w:spacing w:before="20" w:after="20"/>
        <w:ind w:left="360"/>
      </w:pPr>
      <w:r>
        <w:rPr>
          <w:rFonts w:eastAsia="Arial"/>
          <w:color w:val="111111"/>
          <w:sz w:val="19"/>
          <w:szCs w:val="19"/>
        </w:rPr>
        <w:t>- Prefunding  : Real-time deduction</w:t>
      </w:r>
    </w:p>
    <w:p w14:paraId="058EE03E" w14:textId="77777777" w:rsidR="009E2A5E" w:rsidRDefault="00615F4C">
      <w:pPr>
        <w:spacing w:before="20" w:after="20"/>
        <w:ind w:left="360"/>
      </w:pPr>
      <w:r>
        <w:rPr>
          <w:rFonts w:eastAsia="Arial"/>
          <w:color w:val="111111"/>
          <w:sz w:val="19"/>
          <w:szCs w:val="19"/>
        </w:rPr>
        <w:t>- Display     : shall show MNT amount for customer confirmation ?</w:t>
      </w:r>
    </w:p>
    <w:p w14:paraId="553D5887" w14:textId="77777777" w:rsidR="009E2A5E" w:rsidRDefault="00615F4C">
      <w:pPr>
        <w:spacing w:before="20" w:after="20"/>
        <w:ind w:left="360"/>
      </w:pPr>
      <w:r>
        <w:rPr>
          <w:rFonts w:eastAsia="Arial"/>
          <w:color w:val="111111"/>
          <w:sz w:val="19"/>
          <w:szCs w:val="19"/>
        </w:rPr>
        <w:t>- Merchant validity checked against GME local DB (synced from ZeroPay via UC-07-01/02)</w:t>
      </w:r>
    </w:p>
    <w:p w14:paraId="415528DB" w14:textId="77777777" w:rsidR="009E2A5E" w:rsidRDefault="009E2A5E">
      <w:pPr>
        <w:pBdr>
          <w:bottom w:val="single" w:sz="2" w:space="1" w:color="DDDDDD"/>
        </w:pBdr>
        <w:spacing w:before="160" w:after="160"/>
      </w:pPr>
    </w:p>
    <w:p w14:paraId="7B0D32CB" w14:textId="77777777" w:rsidR="009E2A5E" w:rsidRDefault="00615F4C">
      <w:pPr>
        <w:spacing w:before="200" w:after="60"/>
      </w:pPr>
      <w:r>
        <w:rPr>
          <w:rFonts w:eastAsia="Arial"/>
          <w:b/>
          <w:bCs/>
          <w:color w:val="222222"/>
          <w:sz w:val="21"/>
          <w:szCs w:val="21"/>
        </w:rPr>
        <w:t>UC-02-02. MPM Payment (SendMN)</w:t>
      </w:r>
    </w:p>
    <w:p w14:paraId="4462A2C3" w14:textId="77777777" w:rsidR="009E2A5E" w:rsidRDefault="00615F4C">
      <w:pPr>
        <w:spacing w:before="60" w:after="60"/>
      </w:pPr>
      <w:r>
        <w:rPr>
          <w:rFonts w:eastAsia="Arial"/>
        </w:rPr>
        <w:t>The merchant displays a Static QR at the counter. The overseas customer scans it with the SendMN app and enters the KRW amount directly.</w:t>
      </w:r>
    </w:p>
    <w:p w14:paraId="184C2AB7" w14:textId="77777777" w:rsidR="009E2A5E" w:rsidRDefault="00615F4C">
      <w:pPr>
        <w:spacing w:before="120" w:after="40"/>
      </w:pPr>
      <w:r>
        <w:rPr>
          <w:rFonts w:eastAsia="Arial"/>
          <w:b/>
          <w:bCs/>
          <w:color w:val="333333"/>
          <w:sz w:val="19"/>
          <w:szCs w:val="19"/>
        </w:rPr>
        <w:t>Main Flow</w:t>
      </w:r>
    </w:p>
    <w:p w14:paraId="3D0F67CD" w14:textId="77777777" w:rsidR="009E2A5E" w:rsidRDefault="00615F4C">
      <w:pPr>
        <w:spacing w:before="20" w:after="20"/>
        <w:ind w:left="360"/>
      </w:pPr>
      <w:r>
        <w:rPr>
          <w:rFonts w:eastAsia="Arial"/>
          <w:color w:val="111111"/>
          <w:sz w:val="19"/>
          <w:szCs w:val="19"/>
        </w:rPr>
        <w:t>1.  Merchant displays Static QR at counter (fixed)</w:t>
      </w:r>
    </w:p>
    <w:p w14:paraId="130DFB97" w14:textId="77777777" w:rsidR="009E2A5E" w:rsidRDefault="00615F4C">
      <w:pPr>
        <w:spacing w:before="20" w:after="20"/>
        <w:ind w:left="360"/>
      </w:pPr>
      <w:r>
        <w:rPr>
          <w:rFonts w:eastAsia="Arial"/>
          <w:color w:val="111111"/>
          <w:sz w:val="19"/>
          <w:szCs w:val="19"/>
        </w:rPr>
        <w:t>2.  Customer scans merchant Static QR with SendMN app</w:t>
      </w:r>
    </w:p>
    <w:p w14:paraId="1A799AB6" w14:textId="77777777" w:rsidR="009E2A5E" w:rsidRDefault="00615F4C">
      <w:pPr>
        <w:spacing w:before="20" w:after="20"/>
        <w:ind w:left="360"/>
      </w:pPr>
      <w:r>
        <w:rPr>
          <w:rFonts w:eastAsia="Arial"/>
          <w:color w:val="111111"/>
          <w:sz w:val="19"/>
          <w:szCs w:val="19"/>
        </w:rPr>
        <w:t>3.  System identifies user type -&gt; Overseas / SendMN</w:t>
      </w:r>
    </w:p>
    <w:p w14:paraId="4630FD33" w14:textId="77777777" w:rsidR="009E2A5E" w:rsidRDefault="00615F4C">
      <w:pPr>
        <w:spacing w:before="20" w:after="20"/>
        <w:ind w:left="360"/>
      </w:pPr>
      <w:r>
        <w:rPr>
          <w:rFonts w:eastAsia="Arial"/>
          <w:color w:val="111111"/>
          <w:sz w:val="19"/>
          <w:szCs w:val="19"/>
        </w:rPr>
        <w:t>4.  Validate merchant in GME DB (active merchant / valid QR)</w:t>
      </w:r>
    </w:p>
    <w:p w14:paraId="606E797F" w14:textId="77777777" w:rsidR="009E2A5E" w:rsidRDefault="00615F4C">
      <w:pPr>
        <w:spacing w:before="20" w:after="20"/>
        <w:ind w:left="360"/>
      </w:pPr>
      <w:r>
        <w:rPr>
          <w:rFonts w:eastAsia="Arial"/>
          <w:color w:val="111111"/>
          <w:sz w:val="19"/>
          <w:szCs w:val="19"/>
        </w:rPr>
        <w:t>5.  Verify Prefunding balance</w:t>
      </w:r>
    </w:p>
    <w:p w14:paraId="0937F387" w14:textId="77777777" w:rsidR="009E2A5E" w:rsidRDefault="00615F4C">
      <w:pPr>
        <w:spacing w:before="20" w:after="20"/>
        <w:ind w:left="360"/>
      </w:pPr>
      <w:r>
        <w:rPr>
          <w:rFonts w:eastAsia="Arial"/>
          <w:color w:val="111111"/>
          <w:sz w:val="19"/>
          <w:szCs w:val="19"/>
        </w:rPr>
        <w:t>6.  Customer enters payment amount directly in SendMN app (KRW)</w:t>
      </w:r>
    </w:p>
    <w:p w14:paraId="42863538" w14:textId="77777777" w:rsidR="009E2A5E" w:rsidRDefault="00615F4C">
      <w:pPr>
        <w:spacing w:before="20" w:after="20"/>
        <w:ind w:left="360"/>
      </w:pPr>
      <w:r>
        <w:rPr>
          <w:rFonts w:eastAsia="Arial"/>
          <w:color w:val="111111"/>
          <w:sz w:val="19"/>
          <w:szCs w:val="19"/>
        </w:rPr>
        <w:t>7.  Calculate payer charge amount</w:t>
      </w:r>
    </w:p>
    <w:p w14:paraId="31B48182" w14:textId="77777777" w:rsidR="009E2A5E" w:rsidRDefault="00615F4C">
      <w:pPr>
        <w:spacing w:before="20" w:after="20"/>
        <w:ind w:left="360"/>
      </w:pPr>
      <w:r>
        <w:rPr>
          <w:rFonts w:eastAsia="Arial"/>
          <w:color w:val="111111"/>
          <w:sz w:val="19"/>
          <w:szCs w:val="19"/>
        </w:rPr>
        <w:t>8.  Customer confirms MNT final amount in SendMN app and approves</w:t>
      </w:r>
    </w:p>
    <w:p w14:paraId="74D91BBC" w14:textId="77777777" w:rsidR="009E2A5E" w:rsidRDefault="00615F4C">
      <w:pPr>
        <w:spacing w:before="20" w:after="20"/>
        <w:ind w:left="360"/>
      </w:pPr>
      <w:r>
        <w:rPr>
          <w:rFonts w:eastAsia="Arial"/>
          <w:color w:val="111111"/>
          <w:sz w:val="19"/>
          <w:szCs w:val="19"/>
        </w:rPr>
        <w:lastRenderedPageBreak/>
        <w:t>9.  Prefunding balance deducted in real-time</w:t>
      </w:r>
    </w:p>
    <w:p w14:paraId="4809EE63" w14:textId="77777777" w:rsidR="009E2A5E" w:rsidRDefault="00615F4C">
      <w:pPr>
        <w:spacing w:before="20" w:after="20"/>
        <w:ind w:left="360"/>
      </w:pPr>
      <w:r>
        <w:rPr>
          <w:rFonts w:eastAsia="Arial"/>
          <w:color w:val="111111"/>
          <w:sz w:val="19"/>
          <w:szCs w:val="19"/>
        </w:rPr>
        <w:t>10. Payment complete -&gt; merchant terminal approval confirmed</w:t>
      </w:r>
    </w:p>
    <w:p w14:paraId="06B62183" w14:textId="77777777" w:rsidR="009E2A5E" w:rsidRDefault="00615F4C">
      <w:pPr>
        <w:spacing w:before="120" w:after="40"/>
      </w:pPr>
      <w:r>
        <w:rPr>
          <w:rFonts w:eastAsia="Arial"/>
          <w:b/>
          <w:bCs/>
          <w:color w:val="333333"/>
          <w:sz w:val="19"/>
          <w:szCs w:val="19"/>
        </w:rPr>
        <w:t>Exception Flow</w:t>
      </w:r>
    </w:p>
    <w:p w14:paraId="1430519E" w14:textId="77777777" w:rsidR="009E2A5E" w:rsidRDefault="00615F4C">
      <w:pPr>
        <w:spacing w:before="20" w:after="20"/>
        <w:ind w:left="360"/>
      </w:pPr>
      <w:r>
        <w:rPr>
          <w:rFonts w:eastAsia="Arial"/>
          <w:color w:val="111111"/>
          <w:sz w:val="19"/>
          <w:szCs w:val="19"/>
        </w:rPr>
        <w:t>E1. QR identification failure        -&gt; Transaction aborted</w:t>
      </w:r>
    </w:p>
    <w:p w14:paraId="1CB7E8A0" w14:textId="77777777" w:rsidR="009E2A5E" w:rsidRDefault="00615F4C">
      <w:pPr>
        <w:spacing w:before="20" w:after="20"/>
        <w:ind w:left="360"/>
      </w:pPr>
      <w:r>
        <w:rPr>
          <w:rFonts w:eastAsia="Arial"/>
          <w:color w:val="111111"/>
          <w:sz w:val="19"/>
          <w:szCs w:val="19"/>
        </w:rPr>
        <w:t>E2. Merchant validation failure      -&gt; Transaction aborted / ops alert</w:t>
      </w:r>
    </w:p>
    <w:p w14:paraId="56640DE0" w14:textId="77777777" w:rsidR="009E2A5E" w:rsidRDefault="00615F4C">
      <w:pPr>
        <w:spacing w:before="20" w:after="20"/>
        <w:ind w:left="360"/>
      </w:pPr>
      <w:r>
        <w:rPr>
          <w:rFonts w:eastAsia="Arial"/>
          <w:color w:val="111111"/>
          <w:sz w:val="19"/>
          <w:szCs w:val="19"/>
        </w:rPr>
        <w:t>E3. Amount not entered / zero        -&gt; App error message / re-entry prompted</w:t>
      </w:r>
    </w:p>
    <w:p w14:paraId="57753CB7" w14:textId="77777777" w:rsidR="009E2A5E" w:rsidRDefault="00615F4C">
      <w:pPr>
        <w:spacing w:before="20" w:after="20"/>
        <w:ind w:left="360"/>
      </w:pPr>
      <w:r>
        <w:rPr>
          <w:rFonts w:eastAsia="Arial"/>
          <w:color w:val="111111"/>
          <w:sz w:val="19"/>
          <w:szCs w:val="19"/>
        </w:rPr>
        <w:t>E4. Amount exceeds limit             -&gt; App error message / transaction aborted</w:t>
      </w:r>
    </w:p>
    <w:p w14:paraId="47A7195D" w14:textId="77777777" w:rsidR="009E2A5E" w:rsidRDefault="00615F4C">
      <w:pPr>
        <w:spacing w:before="20" w:after="20"/>
        <w:ind w:left="360"/>
      </w:pPr>
      <w:r>
        <w:rPr>
          <w:rFonts w:eastAsia="Arial"/>
          <w:color w:val="111111"/>
          <w:sz w:val="19"/>
          <w:szCs w:val="19"/>
        </w:rPr>
        <w:t>E5. Prefunding balance insufficient  -&gt; Payment failed / customer notified</w:t>
      </w:r>
    </w:p>
    <w:p w14:paraId="7084D94D" w14:textId="77777777" w:rsidR="009E2A5E" w:rsidRDefault="00615F4C">
      <w:pPr>
        <w:spacing w:before="20" w:after="20"/>
        <w:ind w:left="360"/>
      </w:pPr>
      <w:r>
        <w:rPr>
          <w:rFonts w:eastAsia="Arial"/>
          <w:color w:val="111111"/>
          <w:sz w:val="19"/>
          <w:szCs w:val="19"/>
        </w:rPr>
        <w:t>E6. Prefunding below USD 10,000      -&gt; Email alert to SendMN contact (transaction continues)</w:t>
      </w:r>
    </w:p>
    <w:p w14:paraId="33915AFB" w14:textId="77777777" w:rsidR="009E2A5E" w:rsidRDefault="00615F4C">
      <w:pPr>
        <w:spacing w:before="20" w:after="20"/>
        <w:ind w:left="360"/>
      </w:pPr>
      <w:r>
        <w:rPr>
          <w:rFonts w:eastAsia="Arial"/>
          <w:color w:val="111111"/>
          <w:sz w:val="19"/>
          <w:szCs w:val="19"/>
        </w:rPr>
        <w:t>E7. Customer approval timeout        -&gt; Auto-cancel after 60 seconds</w:t>
      </w:r>
    </w:p>
    <w:p w14:paraId="6A6B3632" w14:textId="77777777" w:rsidR="009E2A5E" w:rsidRDefault="00615F4C">
      <w:pPr>
        <w:spacing w:before="120" w:after="40"/>
      </w:pPr>
      <w:r>
        <w:rPr>
          <w:rFonts w:eastAsia="Arial"/>
          <w:b/>
          <w:bCs/>
          <w:color w:val="333333"/>
          <w:sz w:val="19"/>
          <w:szCs w:val="19"/>
        </w:rPr>
        <w:t>Business Rules</w:t>
      </w:r>
    </w:p>
    <w:p w14:paraId="2E0B1E04" w14:textId="77777777" w:rsidR="009E2A5E" w:rsidRDefault="00615F4C">
      <w:pPr>
        <w:spacing w:before="20" w:after="20"/>
        <w:ind w:left="360"/>
      </w:pPr>
      <w:r>
        <w:rPr>
          <w:rFonts w:eastAsia="Arial"/>
          <w:color w:val="111111"/>
          <w:sz w:val="19"/>
          <w:szCs w:val="19"/>
        </w:rPr>
        <w:t>- FX          : 2% margin on xe.com rate</w:t>
      </w:r>
    </w:p>
    <w:p w14:paraId="7B8B50F9" w14:textId="77777777" w:rsidR="009E2A5E" w:rsidRDefault="00615F4C">
      <w:pPr>
        <w:spacing w:before="20" w:after="20"/>
        <w:ind w:left="360"/>
      </w:pPr>
      <w:r>
        <w:rPr>
          <w:rFonts w:eastAsia="Arial"/>
          <w:color w:val="111111"/>
          <w:sz w:val="19"/>
          <w:szCs w:val="19"/>
        </w:rPr>
        <w:t>- Fee         : KRW 500 / charged to customer / merchant unaware / GME revenue only</w:t>
      </w:r>
    </w:p>
    <w:p w14:paraId="2AAE5246" w14:textId="77777777" w:rsidR="009E2A5E" w:rsidRDefault="00615F4C">
      <w:pPr>
        <w:spacing w:before="20" w:after="20"/>
        <w:ind w:left="360"/>
      </w:pPr>
      <w:r>
        <w:rPr>
          <w:rFonts w:eastAsia="Arial"/>
          <w:color w:val="111111"/>
          <w:sz w:val="19"/>
          <w:szCs w:val="19"/>
        </w:rPr>
        <w:t>- QR Type     : Static</w:t>
      </w:r>
    </w:p>
    <w:p w14:paraId="7C971DF8" w14:textId="77777777" w:rsidR="009E2A5E" w:rsidRDefault="00615F4C">
      <w:pPr>
        <w:spacing w:before="20" w:after="20"/>
        <w:ind w:left="360"/>
      </w:pPr>
      <w:r>
        <w:rPr>
          <w:rFonts w:eastAsia="Arial"/>
          <w:color w:val="111111"/>
          <w:sz w:val="19"/>
          <w:szCs w:val="19"/>
        </w:rPr>
        <w:t>- Amount Input: Customer enters directly in SendMN app (KRW)</w:t>
      </w:r>
    </w:p>
    <w:p w14:paraId="4C65AB6E" w14:textId="77777777" w:rsidR="009E2A5E" w:rsidRDefault="00615F4C">
      <w:pPr>
        <w:spacing w:before="20" w:after="20"/>
        <w:ind w:left="360"/>
      </w:pPr>
      <w:r>
        <w:rPr>
          <w:rFonts w:eastAsia="Arial"/>
          <w:color w:val="111111"/>
          <w:sz w:val="19"/>
          <w:szCs w:val="19"/>
        </w:rPr>
        <w:t>- Display     : shall show MNT amount for customer confirmation ?</w:t>
      </w:r>
    </w:p>
    <w:p w14:paraId="736E6A02" w14:textId="77777777" w:rsidR="009E2A5E" w:rsidRDefault="00615F4C">
      <w:pPr>
        <w:spacing w:before="20" w:after="20"/>
        <w:ind w:left="360"/>
      </w:pPr>
      <w:r>
        <w:rPr>
          <w:rFonts w:eastAsia="Arial"/>
          <w:color w:val="111111"/>
          <w:sz w:val="19"/>
          <w:szCs w:val="19"/>
        </w:rPr>
        <w:t>- Merchant validity checked against GME local DB (synced from ZeroPay via UC-07-01/02)</w:t>
      </w:r>
    </w:p>
    <w:p w14:paraId="6DE5C0C4" w14:textId="77777777" w:rsidR="009E2A5E" w:rsidRDefault="009E2A5E">
      <w:pPr>
        <w:spacing w:after="40"/>
      </w:pPr>
    </w:p>
    <w:p w14:paraId="68A54E38" w14:textId="4755CBE2" w:rsidR="009E2A5E" w:rsidRDefault="00615F4C">
      <w:pPr>
        <w:pStyle w:val="Heading2"/>
      </w:pPr>
      <w:r>
        <w:t xml:space="preserve">BS-03. </w:t>
      </w:r>
      <w:r w:rsidR="00EA3E84">
        <w:t>Settlement</w:t>
      </w:r>
      <w:r>
        <w:t xml:space="preserve"> Amount Calculation</w:t>
      </w:r>
    </w:p>
    <w:p w14:paraId="28B6B394" w14:textId="55F187BB" w:rsidR="009E2A5E" w:rsidRDefault="00615F4C">
      <w:pPr>
        <w:spacing w:before="60" w:after="60"/>
      </w:pPr>
      <w:r>
        <w:rPr>
          <w:rFonts w:eastAsia="Arial"/>
        </w:rPr>
        <w:t xml:space="preserve">The system calculates the </w:t>
      </w:r>
      <w:r w:rsidR="00EA3E84">
        <w:rPr>
          <w:rFonts w:eastAsia="Arial"/>
        </w:rPr>
        <w:t>settlement</w:t>
      </w:r>
      <w:r>
        <w:rPr>
          <w:rFonts w:eastAsia="Arial"/>
        </w:rPr>
        <w:t xml:space="preserve"> amount based </w:t>
      </w:r>
      <w:r w:rsidR="002A49E1">
        <w:rPr>
          <w:rFonts w:eastAsia="Arial"/>
        </w:rPr>
        <w:t>on if its QR Partner or API client. It calculates what we need to pay or what we need to charge to partner in settlement currency.</w:t>
      </w:r>
    </w:p>
    <w:p w14:paraId="0FE5E8F8" w14:textId="77777777" w:rsidR="009E2A5E" w:rsidRDefault="00615F4C">
      <w:pPr>
        <w:spacing w:before="200" w:after="60"/>
      </w:pPr>
      <w:r>
        <w:rPr>
          <w:rFonts w:eastAsia="Arial"/>
          <w:b/>
          <w:bCs/>
          <w:color w:val="222222"/>
          <w:sz w:val="21"/>
          <w:szCs w:val="21"/>
        </w:rPr>
        <w:t>UC-03-01. Domestic Customer Amount Calculation</w:t>
      </w:r>
    </w:p>
    <w:p w14:paraId="02271D7B" w14:textId="77777777" w:rsidR="009E2A5E" w:rsidRDefault="00615F4C">
      <w:pPr>
        <w:spacing w:before="120" w:after="40"/>
      </w:pPr>
      <w:r>
        <w:rPr>
          <w:rFonts w:eastAsia="Arial"/>
          <w:b/>
          <w:bCs/>
          <w:color w:val="333333"/>
          <w:sz w:val="19"/>
          <w:szCs w:val="19"/>
        </w:rPr>
        <w:t>Formula</w:t>
      </w:r>
    </w:p>
    <w:p w14:paraId="033C9CA4" w14:textId="77777777" w:rsidR="003108A5" w:rsidRDefault="00615F4C" w:rsidP="003108A5">
      <w:pPr>
        <w:spacing w:before="20" w:after="20"/>
        <w:ind w:left="360"/>
      </w:pPr>
      <w:r>
        <w:rPr>
          <w:rFonts w:eastAsia="Arial"/>
          <w:color w:val="111111"/>
          <w:sz w:val="19"/>
          <w:szCs w:val="19"/>
        </w:rPr>
        <w:t>Charge Amount = KRW Payment Amount + KRW 500</w:t>
      </w:r>
      <w:r w:rsidR="003108A5">
        <w:rPr>
          <w:rFonts w:eastAsia="Arial"/>
          <w:color w:val="111111"/>
          <w:sz w:val="19"/>
          <w:szCs w:val="19"/>
        </w:rPr>
        <w:t>[or any service fee GME sets up]</w:t>
      </w:r>
    </w:p>
    <w:p w14:paraId="7EED353B" w14:textId="4441D847" w:rsidR="003108A5" w:rsidRDefault="003108A5">
      <w:pPr>
        <w:spacing w:before="20" w:after="20"/>
        <w:ind w:left="360"/>
      </w:pPr>
      <w:r>
        <w:rPr>
          <w:rFonts w:eastAsia="Arial"/>
          <w:color w:val="111111"/>
          <w:sz w:val="19"/>
          <w:szCs w:val="19"/>
        </w:rPr>
        <w:t>Charge Settlement Amount = KRW Payment Amount + KRW 500[or any service fee GME sets up]</w:t>
      </w:r>
    </w:p>
    <w:p w14:paraId="49872A51" w14:textId="77777777" w:rsidR="009E2A5E" w:rsidRDefault="009E2A5E">
      <w:pPr>
        <w:spacing w:after="40"/>
      </w:pPr>
    </w:p>
    <w:p w14:paraId="616F488E" w14:textId="77777777" w:rsidR="009E2A5E" w:rsidRDefault="00615F4C">
      <w:pPr>
        <w:spacing w:before="120" w:after="40"/>
      </w:pPr>
      <w:r>
        <w:rPr>
          <w:rFonts w:eastAsia="Arial"/>
          <w:b/>
          <w:bCs/>
          <w:color w:val="333333"/>
          <w:sz w:val="19"/>
          <w:szCs w:val="19"/>
        </w:rPr>
        <w:t>Business Rules</w:t>
      </w:r>
    </w:p>
    <w:p w14:paraId="053F5558" w14:textId="77777777" w:rsidR="009E2A5E" w:rsidRDefault="00615F4C">
      <w:pPr>
        <w:spacing w:before="20" w:after="20"/>
        <w:ind w:left="360"/>
      </w:pPr>
      <w:r>
        <w:rPr>
          <w:rFonts w:eastAsia="Arial"/>
          <w:color w:val="111111"/>
          <w:sz w:val="19"/>
          <w:szCs w:val="19"/>
        </w:rPr>
        <w:t>- FX not applied</w:t>
      </w:r>
    </w:p>
    <w:p w14:paraId="69B9B7B4" w14:textId="77777777" w:rsidR="009E2A5E" w:rsidRDefault="00615F4C">
      <w:pPr>
        <w:spacing w:before="20" w:after="20"/>
        <w:ind w:left="360"/>
      </w:pPr>
      <w:r>
        <w:rPr>
          <w:rFonts w:eastAsia="Arial"/>
          <w:color w:val="111111"/>
          <w:sz w:val="19"/>
          <w:szCs w:val="19"/>
        </w:rPr>
        <w:t>- KRW 500 is GME-only revenue (not shared with Zeropay)</w:t>
      </w:r>
    </w:p>
    <w:p w14:paraId="14C97113" w14:textId="77777777" w:rsidR="009E2A5E" w:rsidRDefault="00615F4C">
      <w:pPr>
        <w:spacing w:before="20" w:after="20"/>
        <w:ind w:left="360"/>
      </w:pPr>
      <w:r>
        <w:rPr>
          <w:rFonts w:eastAsia="Arial"/>
          <w:color w:val="111111"/>
          <w:sz w:val="19"/>
          <w:szCs w:val="19"/>
        </w:rPr>
        <w:t>- Final amount should be displayed in customer app before approval</w:t>
      </w:r>
    </w:p>
    <w:p w14:paraId="198FDF5C" w14:textId="77777777" w:rsidR="009E2A5E" w:rsidRDefault="009E2A5E">
      <w:pPr>
        <w:pBdr>
          <w:bottom w:val="single" w:sz="2" w:space="1" w:color="DDDDDD"/>
        </w:pBdr>
        <w:spacing w:before="160" w:after="160"/>
      </w:pPr>
    </w:p>
    <w:p w14:paraId="3F78890A" w14:textId="286AFCCA" w:rsidR="009E2A5E" w:rsidRDefault="00615F4C">
      <w:pPr>
        <w:spacing w:before="200" w:after="60"/>
      </w:pPr>
      <w:r>
        <w:rPr>
          <w:rFonts w:eastAsia="Arial"/>
          <w:b/>
          <w:bCs/>
          <w:color w:val="222222"/>
          <w:sz w:val="21"/>
          <w:szCs w:val="21"/>
        </w:rPr>
        <w:t xml:space="preserve">UC-03-02. Overseas Customer </w:t>
      </w:r>
      <w:r w:rsidR="007A57F2">
        <w:rPr>
          <w:rFonts w:eastAsia="Arial"/>
          <w:b/>
          <w:bCs/>
          <w:color w:val="222222"/>
          <w:sz w:val="21"/>
          <w:szCs w:val="21"/>
        </w:rPr>
        <w:t xml:space="preserve">Charge Settlement </w:t>
      </w:r>
      <w:r>
        <w:rPr>
          <w:rFonts w:eastAsia="Arial"/>
          <w:b/>
          <w:bCs/>
          <w:color w:val="222222"/>
          <w:sz w:val="21"/>
          <w:szCs w:val="21"/>
        </w:rPr>
        <w:t>Amount Calculation</w:t>
      </w:r>
    </w:p>
    <w:p w14:paraId="0E2E1C74" w14:textId="77777777" w:rsidR="009E2A5E" w:rsidRDefault="00615F4C">
      <w:pPr>
        <w:spacing w:before="120" w:after="40"/>
      </w:pPr>
      <w:r>
        <w:rPr>
          <w:rFonts w:eastAsia="Arial"/>
          <w:b/>
          <w:bCs/>
          <w:color w:val="333333"/>
          <w:sz w:val="19"/>
          <w:szCs w:val="19"/>
        </w:rPr>
        <w:t>Formula</w:t>
      </w:r>
    </w:p>
    <w:p w14:paraId="1A063D20" w14:textId="0A34A5F3" w:rsidR="009E2A5E" w:rsidRDefault="007A57F2">
      <w:pPr>
        <w:spacing w:before="20" w:after="20"/>
        <w:ind w:left="360"/>
      </w:pPr>
      <w:r>
        <w:rPr>
          <w:rFonts w:eastAsia="Arial"/>
          <w:color w:val="111111"/>
          <w:sz w:val="19"/>
          <w:szCs w:val="19"/>
        </w:rPr>
        <w:t>Charge Settlement</w:t>
      </w:r>
      <w:r w:rsidR="00615F4C">
        <w:rPr>
          <w:rFonts w:eastAsia="Arial"/>
          <w:color w:val="111111"/>
          <w:sz w:val="19"/>
          <w:szCs w:val="19"/>
        </w:rPr>
        <w:t xml:space="preserve"> Amount (USD) =</w:t>
      </w:r>
      <w:r w:rsidR="00C83A06">
        <w:rPr>
          <w:rFonts w:eastAsia="Arial"/>
          <w:color w:val="111111"/>
          <w:sz w:val="19"/>
          <w:szCs w:val="19"/>
        </w:rPr>
        <w:t xml:space="preserve"> </w:t>
      </w:r>
      <w:r w:rsidR="000A3EC6">
        <w:rPr>
          <w:rFonts w:eastAsia="Arial"/>
          <w:color w:val="111111"/>
          <w:sz w:val="19"/>
          <w:szCs w:val="19"/>
        </w:rPr>
        <w:t>(</w:t>
      </w:r>
      <w:r w:rsidR="00C83A06">
        <w:rPr>
          <w:rFonts w:eastAsia="Arial"/>
          <w:color w:val="111111"/>
          <w:sz w:val="19"/>
          <w:szCs w:val="19"/>
        </w:rPr>
        <w:t xml:space="preserve">KRW Payment Amount+ KRW XXX </w:t>
      </w:r>
      <w:r w:rsidR="000A3EC6">
        <w:rPr>
          <w:rFonts w:eastAsia="Arial"/>
          <w:color w:val="111111"/>
          <w:sz w:val="19"/>
          <w:szCs w:val="19"/>
        </w:rPr>
        <w:t>)</w:t>
      </w:r>
      <w:r w:rsidR="0067533F">
        <w:rPr>
          <w:rFonts w:eastAsia="Arial"/>
          <w:color w:val="111111"/>
          <w:sz w:val="19"/>
          <w:szCs w:val="19"/>
        </w:rPr>
        <w:t xml:space="preserve"> </w:t>
      </w:r>
      <w:r w:rsidR="000A3EC6">
        <w:rPr>
          <w:rFonts w:eastAsia="Arial"/>
          <w:color w:val="111111"/>
          <w:sz w:val="19"/>
          <w:szCs w:val="19"/>
        </w:rPr>
        <w:t xml:space="preserve">* (1+x%) </w:t>
      </w:r>
      <w:r w:rsidR="00F51A29">
        <w:rPr>
          <w:rFonts w:eastAsia="Arial"/>
          <w:color w:val="111111"/>
          <w:sz w:val="19"/>
          <w:szCs w:val="19"/>
        </w:rPr>
        <w:t>x% is GME’s markup</w:t>
      </w:r>
    </w:p>
    <w:p w14:paraId="1590E67E" w14:textId="77777777" w:rsidR="009E2A5E" w:rsidRDefault="009E2A5E">
      <w:pPr>
        <w:spacing w:after="40"/>
      </w:pPr>
    </w:p>
    <w:p w14:paraId="72E72798" w14:textId="77777777" w:rsidR="009E2A5E" w:rsidRDefault="00615F4C">
      <w:pPr>
        <w:spacing w:before="120" w:after="40"/>
      </w:pPr>
      <w:r>
        <w:rPr>
          <w:rFonts w:eastAsia="Arial"/>
          <w:b/>
          <w:bCs/>
          <w:color w:val="333333"/>
          <w:sz w:val="19"/>
          <w:szCs w:val="19"/>
        </w:rPr>
        <w:t>Business Rules</w:t>
      </w:r>
    </w:p>
    <w:p w14:paraId="28E6D86C" w14:textId="77777777" w:rsidR="009E2A5E" w:rsidRDefault="00615F4C">
      <w:pPr>
        <w:spacing w:before="20" w:after="20"/>
        <w:ind w:left="360"/>
      </w:pPr>
      <w:r>
        <w:rPr>
          <w:rFonts w:eastAsia="Arial"/>
          <w:color w:val="111111"/>
          <w:sz w:val="19"/>
          <w:szCs w:val="19"/>
        </w:rPr>
        <w:t>- FX margin 2% applied</w:t>
      </w:r>
    </w:p>
    <w:p w14:paraId="3B0977C8" w14:textId="40BF4FB5" w:rsidR="009E2A5E" w:rsidRDefault="00615F4C">
      <w:pPr>
        <w:spacing w:before="20" w:after="20"/>
        <w:ind w:left="360"/>
      </w:pPr>
      <w:r>
        <w:rPr>
          <w:rFonts w:eastAsia="Arial"/>
          <w:color w:val="111111"/>
          <w:sz w:val="19"/>
          <w:szCs w:val="19"/>
        </w:rPr>
        <w:t>- KRW 500 is GME-only revenue (not shared with Zeropay)</w:t>
      </w:r>
      <w:r w:rsidR="00F51A29">
        <w:rPr>
          <w:rFonts w:eastAsia="Arial"/>
          <w:color w:val="111111"/>
          <w:sz w:val="19"/>
          <w:szCs w:val="19"/>
        </w:rPr>
        <w:t>[ KRW 500 is for reference only for zeropay]</w:t>
      </w:r>
    </w:p>
    <w:p w14:paraId="7545179C" w14:textId="63B01E4D" w:rsidR="009E2A5E" w:rsidRDefault="00417A59">
      <w:pPr>
        <w:spacing w:before="20" w:after="20"/>
        <w:ind w:left="360"/>
      </w:pPr>
      <w:r>
        <w:t xml:space="preserve">- GME doesn’t know how much partner will charge to its customers, because they will add their markup. </w:t>
      </w:r>
    </w:p>
    <w:p w14:paraId="76A7A159" w14:textId="77777777" w:rsidR="009E2A5E" w:rsidRDefault="009E2A5E">
      <w:pPr>
        <w:spacing w:after="40"/>
      </w:pPr>
    </w:p>
    <w:p w14:paraId="17E5BFE8" w14:textId="77777777" w:rsidR="009E2A5E" w:rsidRDefault="009E2A5E">
      <w:pPr>
        <w:spacing w:after="160"/>
      </w:pPr>
    </w:p>
    <w:p w14:paraId="63FFE266" w14:textId="77777777" w:rsidR="009E2A5E" w:rsidRDefault="00615F4C">
      <w:pPr>
        <w:pStyle w:val="Heading2"/>
      </w:pPr>
      <w:r>
        <w:t>BS-04. Zeropay Settlement</w:t>
      </w:r>
    </w:p>
    <w:p w14:paraId="6A9D48F4" w14:textId="77777777" w:rsidR="009E2A5E" w:rsidRDefault="00615F4C">
      <w:pPr>
        <w:spacing w:before="60" w:after="60"/>
        <w:rPr>
          <w:rFonts w:eastAsia="Arial"/>
        </w:rPr>
      </w:pPr>
      <w:r>
        <w:rPr>
          <w:rFonts w:eastAsia="Arial"/>
        </w:rPr>
        <w:t xml:space="preserve">GME is responsible for payment/refund result registration and settlement reconciliation with the ZeroPay platform. Actual merchant KRW account crediting is executed by ZeroPay upon receipt of GME </w:t>
      </w:r>
      <w:r>
        <w:rPr>
          <w:rFonts w:eastAsia="Arial"/>
        </w:rPr>
        <w:lastRenderedPageBreak/>
        <w:t>settlement request — GME has no further follow-up action for merchant account crediting.</w:t>
      </w:r>
    </w:p>
    <w:p w14:paraId="6AA68803" w14:textId="7069C62F" w:rsidR="00684BA8" w:rsidRPr="008B2112" w:rsidRDefault="008B2112">
      <w:pPr>
        <w:spacing w:before="60" w:after="60"/>
        <w:rPr>
          <w:rFonts w:eastAsia="Arial"/>
          <w:color w:val="EE0000"/>
        </w:rPr>
      </w:pPr>
      <w:r w:rsidRPr="008B2112">
        <w:rPr>
          <w:rFonts w:eastAsia="Arial"/>
          <w:color w:val="EE0000"/>
        </w:rPr>
        <w:t xml:space="preserve">Domestic: Net Settlement: </w:t>
      </w:r>
      <w:r w:rsidR="00684BA8" w:rsidRPr="008B2112">
        <w:rPr>
          <w:rFonts w:eastAsia="Arial"/>
          <w:color w:val="EE0000"/>
        </w:rPr>
        <w:t>GME Needs to c</w:t>
      </w:r>
      <w:r w:rsidRPr="008B2112">
        <w:rPr>
          <w:rFonts w:eastAsia="Arial"/>
          <w:color w:val="EE0000"/>
        </w:rPr>
        <w:t>ollect from Customer keep its share and remaining amount give it to Zeropay</w:t>
      </w:r>
    </w:p>
    <w:p w14:paraId="31558533" w14:textId="77777777" w:rsidR="008B2112" w:rsidRPr="008B2112" w:rsidRDefault="008B2112">
      <w:pPr>
        <w:spacing w:before="60" w:after="60"/>
        <w:rPr>
          <w:color w:val="EE0000"/>
        </w:rPr>
      </w:pPr>
    </w:p>
    <w:p w14:paraId="2F04BA0B" w14:textId="690BAC67" w:rsidR="009E2A5E" w:rsidRPr="008B2112" w:rsidRDefault="008B2112">
      <w:pPr>
        <w:spacing w:after="80"/>
        <w:rPr>
          <w:color w:val="EE0000"/>
        </w:rPr>
      </w:pPr>
      <w:r w:rsidRPr="008B2112">
        <w:rPr>
          <w:color w:val="EE0000"/>
        </w:rPr>
        <w:t xml:space="preserve">International: Gross Settlement: GME collects from API Clients and settle whole amount to Zeropay, then we Invoice to Merchant separately and collect monthly and Share 0.21% to Zeropay. </w:t>
      </w:r>
    </w:p>
    <w:p w14:paraId="63620612" w14:textId="77777777" w:rsidR="009E2A5E" w:rsidRDefault="00615F4C">
      <w:pPr>
        <w:spacing w:before="200" w:after="60"/>
      </w:pPr>
      <w:r>
        <w:rPr>
          <w:rFonts w:eastAsia="Arial"/>
          <w:b/>
          <w:bCs/>
          <w:color w:val="222222"/>
          <w:sz w:val="21"/>
          <w:szCs w:val="21"/>
        </w:rPr>
        <w:t>UC-04-01. Payment &amp; Refund Result Registration</w:t>
      </w:r>
    </w:p>
    <w:p w14:paraId="428FC4B8" w14:textId="77777777" w:rsidR="009E2A5E" w:rsidRDefault="00615F4C">
      <w:pPr>
        <w:spacing w:before="60" w:after="60"/>
      </w:pPr>
      <w:r>
        <w:rPr>
          <w:rFonts w:eastAsia="Arial"/>
        </w:rPr>
        <w:t>Daily batch to register payment and refund results with the ZeroPay platform via SFTP file exchange.</w:t>
      </w:r>
    </w:p>
    <w:p w14:paraId="1A9B94F3" w14:textId="77777777" w:rsidR="009E2A5E" w:rsidRDefault="00615F4C">
      <w:pPr>
        <w:spacing w:before="120" w:after="40"/>
      </w:pPr>
      <w:r>
        <w:rPr>
          <w:rFonts w:eastAsia="Arial"/>
          <w:b/>
          <w:bCs/>
          <w:color w:val="333333"/>
          <w:sz w:val="19"/>
          <w:szCs w:val="19"/>
        </w:rPr>
        <w:t>Main Flow</w:t>
      </w:r>
    </w:p>
    <w:p w14:paraId="5DADE37A" w14:textId="77777777" w:rsidR="009E2A5E" w:rsidRDefault="00615F4C">
      <w:pPr>
        <w:spacing w:before="20" w:after="20"/>
        <w:ind w:left="360"/>
      </w:pPr>
      <w:r>
        <w:rPr>
          <w:rFonts w:eastAsia="Arial"/>
          <w:color w:val="111111"/>
          <w:sz w:val="19"/>
          <w:szCs w:val="19"/>
        </w:rPr>
        <w:t>1.  Aggregate daily completed payment transactions</w:t>
      </w:r>
    </w:p>
    <w:p w14:paraId="72FC97CF" w14:textId="77777777" w:rsidR="009E2A5E" w:rsidRDefault="00615F4C">
      <w:pPr>
        <w:spacing w:before="20" w:after="20"/>
        <w:ind w:left="360"/>
      </w:pPr>
      <w:r>
        <w:rPr>
          <w:rFonts w:eastAsia="Arial"/>
          <w:color w:val="111111"/>
          <w:sz w:val="19"/>
          <w:szCs w:val="19"/>
        </w:rPr>
        <w:t>2.  Generate payment result file (ZP0011) and transmit to ZeroPay via SFTP by ~02:00 KST</w:t>
      </w:r>
    </w:p>
    <w:p w14:paraId="5F58CDE5" w14:textId="77777777" w:rsidR="009E2A5E" w:rsidRDefault="00615F4C">
      <w:pPr>
        <w:spacing w:before="20" w:after="20"/>
        <w:ind w:left="360"/>
      </w:pPr>
      <w:r>
        <w:rPr>
          <w:rFonts w:eastAsia="Arial"/>
          <w:color w:val="111111"/>
          <w:sz w:val="19"/>
          <w:szCs w:val="19"/>
        </w:rPr>
        <w:t>3.  Receive ZeroPay registration result (ZP0012) by ~05:00 KST</w:t>
      </w:r>
    </w:p>
    <w:p w14:paraId="6CDFA108" w14:textId="77777777" w:rsidR="009E2A5E" w:rsidRDefault="00615F4C">
      <w:pPr>
        <w:spacing w:before="20" w:after="20"/>
        <w:ind w:left="360"/>
      </w:pPr>
      <w:r>
        <w:rPr>
          <w:rFonts w:eastAsia="Arial"/>
          <w:color w:val="111111"/>
          <w:sz w:val="19"/>
          <w:szCs w:val="19"/>
        </w:rPr>
        <w:t>4.  Validate result -&gt; identify any exceptions</w:t>
      </w:r>
    </w:p>
    <w:p w14:paraId="5A319DC0" w14:textId="77777777" w:rsidR="009E2A5E" w:rsidRDefault="00615F4C">
      <w:pPr>
        <w:spacing w:before="20" w:after="20"/>
        <w:ind w:left="360"/>
      </w:pPr>
      <w:r>
        <w:rPr>
          <w:rFonts w:eastAsia="Arial"/>
          <w:color w:val="111111"/>
          <w:sz w:val="19"/>
          <w:szCs w:val="19"/>
        </w:rPr>
        <w:t>5.  Aggregate daily completed refund transactions</w:t>
      </w:r>
    </w:p>
    <w:p w14:paraId="3C7DB3AE" w14:textId="77777777" w:rsidR="009E2A5E" w:rsidRDefault="00615F4C">
      <w:pPr>
        <w:spacing w:before="20" w:after="20"/>
        <w:ind w:left="360"/>
      </w:pPr>
      <w:r>
        <w:rPr>
          <w:rFonts w:eastAsia="Arial"/>
          <w:color w:val="111111"/>
          <w:sz w:val="19"/>
          <w:szCs w:val="19"/>
        </w:rPr>
        <w:t xml:space="preserve">    (excluding online refunds already processed in real-time)</w:t>
      </w:r>
    </w:p>
    <w:p w14:paraId="3D62E763" w14:textId="77777777" w:rsidR="009E2A5E" w:rsidRDefault="00615F4C">
      <w:pPr>
        <w:spacing w:before="20" w:after="20"/>
        <w:ind w:left="360"/>
      </w:pPr>
      <w:r>
        <w:rPr>
          <w:rFonts w:eastAsia="Arial"/>
          <w:color w:val="111111"/>
          <w:sz w:val="19"/>
          <w:szCs w:val="19"/>
        </w:rPr>
        <w:t>6.  Generate refund result file (ZP0021) and transmit to ZeroPay via SFTP by ~02:00 KST</w:t>
      </w:r>
    </w:p>
    <w:p w14:paraId="16539E41" w14:textId="77777777" w:rsidR="009E2A5E" w:rsidRDefault="00615F4C">
      <w:pPr>
        <w:spacing w:before="20" w:after="20"/>
        <w:ind w:left="360"/>
      </w:pPr>
      <w:r>
        <w:rPr>
          <w:rFonts w:eastAsia="Arial"/>
          <w:color w:val="111111"/>
          <w:sz w:val="19"/>
          <w:szCs w:val="19"/>
        </w:rPr>
        <w:t>7.  Receive ZeroPay refund registration result (ZP0022) by ~05:00 KST</w:t>
      </w:r>
    </w:p>
    <w:p w14:paraId="20EADC90" w14:textId="77777777" w:rsidR="009E2A5E" w:rsidRDefault="00615F4C">
      <w:pPr>
        <w:spacing w:before="20" w:after="20"/>
        <w:ind w:left="360"/>
      </w:pPr>
      <w:r>
        <w:rPr>
          <w:rFonts w:eastAsia="Arial"/>
          <w:color w:val="111111"/>
          <w:sz w:val="19"/>
          <w:szCs w:val="19"/>
        </w:rPr>
        <w:t>8.  Validate result -&gt; if registration failure, ops immediate action required</w:t>
      </w:r>
    </w:p>
    <w:p w14:paraId="6E409AF3" w14:textId="77777777" w:rsidR="009E2A5E" w:rsidRDefault="00615F4C">
      <w:pPr>
        <w:spacing w:before="120" w:after="40"/>
      </w:pPr>
      <w:r>
        <w:rPr>
          <w:rFonts w:eastAsia="Arial"/>
          <w:b/>
          <w:bCs/>
          <w:color w:val="333333"/>
          <w:sz w:val="19"/>
          <w:szCs w:val="19"/>
        </w:rPr>
        <w:t>Exception Flow</w:t>
      </w:r>
    </w:p>
    <w:p w14:paraId="3F854600" w14:textId="77777777" w:rsidR="009E2A5E" w:rsidRDefault="00615F4C">
      <w:pPr>
        <w:spacing w:before="20" w:after="20"/>
        <w:ind w:left="360"/>
      </w:pPr>
      <w:r>
        <w:rPr>
          <w:rFonts w:eastAsia="Arial"/>
          <w:color w:val="111111"/>
          <w:sz w:val="19"/>
          <w:szCs w:val="19"/>
        </w:rPr>
        <w:t>E1. SFTP transmission failure           -&gt; Retry / ops alert</w:t>
      </w:r>
    </w:p>
    <w:p w14:paraId="76DB533A" w14:textId="77777777" w:rsidR="009E2A5E" w:rsidRDefault="00615F4C">
      <w:pPr>
        <w:spacing w:before="20" w:after="20"/>
        <w:ind w:left="360"/>
      </w:pPr>
      <w:r>
        <w:rPr>
          <w:rFonts w:eastAsia="Arial"/>
          <w:color w:val="111111"/>
          <w:sz w:val="19"/>
          <w:szCs w:val="19"/>
        </w:rPr>
        <w:t>E2. ZeroPay registration result failure -&gt; Ops immediate action / settlement blocked</w:t>
      </w:r>
    </w:p>
    <w:p w14:paraId="5714C11E" w14:textId="77777777" w:rsidR="009E2A5E" w:rsidRDefault="00615F4C">
      <w:pPr>
        <w:spacing w:before="20" w:after="20"/>
        <w:ind w:left="360"/>
      </w:pPr>
      <w:r>
        <w:rPr>
          <w:rFonts w:eastAsia="Arial"/>
          <w:color w:val="111111"/>
          <w:sz w:val="19"/>
          <w:szCs w:val="19"/>
        </w:rPr>
        <w:t>E3. File validation mismatch            -&gt; Flag for exception manual processing (UC-04-03)</w:t>
      </w:r>
    </w:p>
    <w:p w14:paraId="381FF95D" w14:textId="77777777" w:rsidR="009E2A5E" w:rsidRDefault="00615F4C">
      <w:pPr>
        <w:spacing w:before="120" w:after="40"/>
      </w:pPr>
      <w:r>
        <w:rPr>
          <w:rFonts w:eastAsia="Arial"/>
          <w:b/>
          <w:bCs/>
          <w:color w:val="333333"/>
          <w:sz w:val="19"/>
          <w:szCs w:val="19"/>
        </w:rPr>
        <w:t>Business Rules</w:t>
      </w:r>
    </w:p>
    <w:p w14:paraId="3DAE2A18" w14:textId="77777777" w:rsidR="009E2A5E" w:rsidRDefault="00615F4C">
      <w:pPr>
        <w:spacing w:before="20" w:after="20"/>
        <w:ind w:left="360"/>
      </w:pPr>
      <w:r>
        <w:rPr>
          <w:rFonts w:eastAsia="Arial"/>
          <w:color w:val="111111"/>
          <w:sz w:val="19"/>
          <w:szCs w:val="19"/>
        </w:rPr>
        <w:t>- ZP0011/ZP0021 : GME -&gt; ZeroPay by ~02:00 KST (daily)</w:t>
      </w:r>
    </w:p>
    <w:p w14:paraId="5D91B53B" w14:textId="77777777" w:rsidR="009E2A5E" w:rsidRDefault="00615F4C">
      <w:pPr>
        <w:spacing w:before="20" w:after="20"/>
        <w:ind w:left="360"/>
      </w:pPr>
      <w:r>
        <w:rPr>
          <w:rFonts w:eastAsia="Arial"/>
          <w:color w:val="111111"/>
          <w:sz w:val="19"/>
          <w:szCs w:val="19"/>
        </w:rPr>
        <w:t>- ZP0012/ZP0022 : ZeroPay -&gt; GME by ~05:00 KST (daily)</w:t>
      </w:r>
    </w:p>
    <w:p w14:paraId="39E28275" w14:textId="77777777" w:rsidR="009E2A5E" w:rsidRDefault="00615F4C">
      <w:pPr>
        <w:spacing w:before="20" w:after="20"/>
        <w:ind w:left="360"/>
      </w:pPr>
      <w:r>
        <w:rPr>
          <w:rFonts w:eastAsia="Arial"/>
          <w:color w:val="111111"/>
          <w:sz w:val="19"/>
          <w:szCs w:val="19"/>
        </w:rPr>
        <w:t>- Online refunds (real-time processed) excluded from batch</w:t>
      </w:r>
    </w:p>
    <w:p w14:paraId="41B39D2B" w14:textId="77777777" w:rsidR="009E2A5E" w:rsidRDefault="00615F4C">
      <w:pPr>
        <w:spacing w:before="20" w:after="20"/>
        <w:ind w:left="360"/>
      </w:pPr>
      <w:r>
        <w:rPr>
          <w:rFonts w:eastAsia="Arial"/>
          <w:color w:val="111111"/>
          <w:sz w:val="19"/>
          <w:szCs w:val="19"/>
        </w:rPr>
        <w:t>- Registration failure blocks subsequent settlement processing</w:t>
      </w:r>
    </w:p>
    <w:p w14:paraId="22A14C38" w14:textId="77777777" w:rsidR="009E2A5E" w:rsidRDefault="009E2A5E">
      <w:pPr>
        <w:spacing w:after="40"/>
      </w:pPr>
    </w:p>
    <w:p w14:paraId="20F5D2C4" w14:textId="77777777" w:rsidR="009E2A5E" w:rsidRDefault="009E2A5E">
      <w:pPr>
        <w:pBdr>
          <w:bottom w:val="single" w:sz="2" w:space="1" w:color="DDDDDD"/>
        </w:pBdr>
        <w:spacing w:before="160" w:after="160"/>
      </w:pPr>
    </w:p>
    <w:p w14:paraId="11A37B8D" w14:textId="77777777" w:rsidR="009E2A5E" w:rsidRDefault="00615F4C">
      <w:pPr>
        <w:spacing w:before="200" w:after="60"/>
      </w:pPr>
      <w:r>
        <w:rPr>
          <w:rFonts w:eastAsia="Arial"/>
          <w:b/>
          <w:bCs/>
          <w:color w:val="222222"/>
          <w:sz w:val="21"/>
          <w:szCs w:val="21"/>
        </w:rPr>
        <w:t>UC-04-02. ZeroPay Platform Settlement Reconciliation</w:t>
      </w:r>
    </w:p>
    <w:p w14:paraId="47C79B9A" w14:textId="77777777" w:rsidR="009E2A5E" w:rsidRDefault="00615F4C">
      <w:pPr>
        <w:spacing w:before="60" w:after="60"/>
      </w:pPr>
      <w:r>
        <w:rPr>
          <w:rFonts w:eastAsia="Arial"/>
        </w:rPr>
        <w:t>Daily batch to send settlement requests to ZeroPay and reconcile GME internal aggregation against ZeroPay settlement result files.</w:t>
      </w:r>
    </w:p>
    <w:p w14:paraId="29010E8A" w14:textId="77777777" w:rsidR="009E2A5E" w:rsidRDefault="00615F4C">
      <w:pPr>
        <w:spacing w:before="120" w:after="40"/>
      </w:pPr>
      <w:r>
        <w:rPr>
          <w:rFonts w:eastAsia="Arial"/>
          <w:b/>
          <w:bCs/>
          <w:color w:val="333333"/>
          <w:sz w:val="19"/>
          <w:szCs w:val="19"/>
        </w:rPr>
        <w:t>Main Flow</w:t>
      </w:r>
    </w:p>
    <w:p w14:paraId="289796C8" w14:textId="77777777" w:rsidR="009E2A5E" w:rsidRDefault="00615F4C">
      <w:pPr>
        <w:spacing w:before="20" w:after="20"/>
        <w:ind w:left="360"/>
      </w:pPr>
      <w:r>
        <w:rPr>
          <w:rFonts w:eastAsia="Arial"/>
          <w:color w:val="111111"/>
          <w:sz w:val="19"/>
          <w:szCs w:val="19"/>
        </w:rPr>
        <w:t>1.  Generate settlement request file (ZP0061) and transmit to ZeroPay by ~05:00 KST</w:t>
      </w:r>
    </w:p>
    <w:p w14:paraId="5A80378B" w14:textId="77777777" w:rsidR="009E2A5E" w:rsidRDefault="00615F4C">
      <w:pPr>
        <w:spacing w:before="20" w:after="20"/>
        <w:ind w:left="360"/>
      </w:pPr>
      <w:r>
        <w:rPr>
          <w:rFonts w:eastAsia="Arial"/>
          <w:color w:val="111111"/>
          <w:sz w:val="19"/>
          <w:szCs w:val="19"/>
        </w:rPr>
        <w:t>2.  Generate afternoon settlement request file (ZP0063) and transmit by ~14:00 KST</w:t>
      </w:r>
    </w:p>
    <w:p w14:paraId="03DFB4E1" w14:textId="77777777" w:rsidR="009E2A5E" w:rsidRDefault="00615F4C">
      <w:pPr>
        <w:spacing w:before="20" w:after="20"/>
        <w:ind w:left="360"/>
      </w:pPr>
      <w:r>
        <w:rPr>
          <w:rFonts w:eastAsia="Arial"/>
          <w:color w:val="111111"/>
          <w:sz w:val="19"/>
          <w:szCs w:val="19"/>
        </w:rPr>
        <w:t>3.  Generate settlement detail files (ZP0065 - payment / ZP0066 - refund) by ~22:00 KST</w:t>
      </w:r>
    </w:p>
    <w:p w14:paraId="382AC600" w14:textId="77777777" w:rsidR="009E2A5E" w:rsidRDefault="00615F4C">
      <w:pPr>
        <w:spacing w:before="20" w:after="20"/>
        <w:ind w:left="360"/>
      </w:pPr>
      <w:r>
        <w:rPr>
          <w:rFonts w:eastAsia="Arial"/>
          <w:color w:val="111111"/>
          <w:sz w:val="19"/>
          <w:szCs w:val="19"/>
        </w:rPr>
        <w:t>4.  Receive ZeroPay morning settlement result (ZP0062) by ~10:00 KST</w:t>
      </w:r>
    </w:p>
    <w:p w14:paraId="5BFAB28F" w14:textId="77777777" w:rsidR="009E2A5E" w:rsidRDefault="00615F4C">
      <w:pPr>
        <w:spacing w:before="20" w:after="20"/>
        <w:ind w:left="360"/>
      </w:pPr>
      <w:r>
        <w:rPr>
          <w:rFonts w:eastAsia="Arial"/>
          <w:color w:val="111111"/>
          <w:sz w:val="19"/>
          <w:szCs w:val="19"/>
        </w:rPr>
        <w:t>5.  Receive ZeroPay afternoon settlement result (ZP0064) by ~19:00 KST</w:t>
      </w:r>
    </w:p>
    <w:p w14:paraId="3BA0F982" w14:textId="77777777" w:rsidR="009E2A5E" w:rsidRDefault="00615F4C">
      <w:pPr>
        <w:spacing w:before="20" w:after="20"/>
        <w:ind w:left="360"/>
      </w:pPr>
      <w:r>
        <w:rPr>
          <w:rFonts w:eastAsia="Arial"/>
          <w:color w:val="111111"/>
          <w:sz w:val="19"/>
          <w:szCs w:val="19"/>
        </w:rPr>
        <w:t>6.  Compare GME internal aggregation vs ZeroPay settlement result files (line by line)</w:t>
      </w:r>
    </w:p>
    <w:p w14:paraId="2990B6BC" w14:textId="77777777" w:rsidR="009E2A5E" w:rsidRDefault="00615F4C">
      <w:pPr>
        <w:spacing w:before="20" w:after="20"/>
        <w:ind w:left="360"/>
      </w:pPr>
      <w:r>
        <w:rPr>
          <w:rFonts w:eastAsia="Arial"/>
          <w:color w:val="111111"/>
          <w:sz w:val="19"/>
          <w:szCs w:val="19"/>
        </w:rPr>
        <w:t>7.  Auto-detect discrepancies and missing items -&gt; ops alert</w:t>
      </w:r>
    </w:p>
    <w:p w14:paraId="2FBF2137" w14:textId="77777777" w:rsidR="009E2A5E" w:rsidRDefault="00615F4C">
      <w:pPr>
        <w:spacing w:before="20" w:after="20"/>
        <w:ind w:left="360"/>
      </w:pPr>
      <w:r>
        <w:rPr>
          <w:rFonts w:eastAsia="Arial"/>
          <w:color w:val="111111"/>
          <w:sz w:val="19"/>
          <w:szCs w:val="19"/>
        </w:rPr>
        <w:t>8.  Confirm fee distribution and revenue allocation</w:t>
      </w:r>
    </w:p>
    <w:p w14:paraId="526A096E" w14:textId="77777777" w:rsidR="009E2A5E" w:rsidRDefault="00615F4C">
      <w:pPr>
        <w:spacing w:before="20" w:after="20"/>
        <w:ind w:left="360"/>
      </w:pPr>
      <w:r>
        <w:rPr>
          <w:rFonts w:eastAsia="Arial"/>
          <w:color w:val="111111"/>
          <w:sz w:val="19"/>
          <w:szCs w:val="19"/>
        </w:rPr>
        <w:t xml:space="preserve">    * ZeroPay credits merchant accounts directly upon receiving ZP0061/ZP0063</w:t>
      </w:r>
    </w:p>
    <w:p w14:paraId="48F8A19E" w14:textId="77777777" w:rsidR="009E2A5E" w:rsidRDefault="00615F4C">
      <w:pPr>
        <w:spacing w:before="20" w:after="20"/>
        <w:ind w:left="360"/>
      </w:pPr>
      <w:r>
        <w:rPr>
          <w:rFonts w:eastAsia="Arial"/>
          <w:color w:val="111111"/>
          <w:sz w:val="19"/>
          <w:szCs w:val="19"/>
        </w:rPr>
        <w:t xml:space="preserve">    * GME has no further follow-up action for merchant account crediting</w:t>
      </w:r>
    </w:p>
    <w:p w14:paraId="5E4A14E1" w14:textId="77777777" w:rsidR="009E2A5E" w:rsidRDefault="00615F4C">
      <w:pPr>
        <w:spacing w:before="120" w:after="40"/>
      </w:pPr>
      <w:r>
        <w:rPr>
          <w:rFonts w:eastAsia="Arial"/>
          <w:b/>
          <w:bCs/>
          <w:color w:val="333333"/>
          <w:sz w:val="19"/>
          <w:szCs w:val="19"/>
        </w:rPr>
        <w:t>Exception Flow</w:t>
      </w:r>
    </w:p>
    <w:p w14:paraId="5B0FEC0E" w14:textId="77777777" w:rsidR="009E2A5E" w:rsidRDefault="00615F4C">
      <w:pPr>
        <w:spacing w:before="20" w:after="20"/>
        <w:ind w:left="360"/>
      </w:pPr>
      <w:r>
        <w:rPr>
          <w:rFonts w:eastAsia="Arial"/>
          <w:color w:val="111111"/>
          <w:sz w:val="19"/>
          <w:szCs w:val="19"/>
        </w:rPr>
        <w:t>E1. File transmission failure    -&gt; Retry / ops alert</w:t>
      </w:r>
    </w:p>
    <w:p w14:paraId="0CDFB9A5" w14:textId="77777777" w:rsidR="009E2A5E" w:rsidRDefault="00615F4C">
      <w:pPr>
        <w:spacing w:before="20" w:after="20"/>
        <w:ind w:left="360"/>
      </w:pPr>
      <w:r>
        <w:rPr>
          <w:rFonts w:eastAsia="Arial"/>
          <w:color w:val="111111"/>
          <w:sz w:val="19"/>
          <w:szCs w:val="19"/>
        </w:rPr>
        <w:t>E2. Discrepancy detected         -&gt; Auto-flag / ops alert / route to UC-04-03</w:t>
      </w:r>
    </w:p>
    <w:p w14:paraId="7DE19946" w14:textId="77777777" w:rsidR="009E2A5E" w:rsidRDefault="00615F4C">
      <w:pPr>
        <w:spacing w:before="20" w:after="20"/>
        <w:ind w:left="360"/>
      </w:pPr>
      <w:r>
        <w:rPr>
          <w:rFonts w:eastAsia="Arial"/>
          <w:color w:val="111111"/>
          <w:sz w:val="19"/>
          <w:szCs w:val="19"/>
        </w:rPr>
        <w:t>E3. Missing transaction detected -&gt; Auto-flag / ops alert / route to UC-04-03</w:t>
      </w:r>
    </w:p>
    <w:p w14:paraId="782C9B39" w14:textId="77777777" w:rsidR="009E2A5E" w:rsidRDefault="00615F4C">
      <w:pPr>
        <w:spacing w:before="120" w:after="40"/>
      </w:pPr>
      <w:r>
        <w:rPr>
          <w:rFonts w:eastAsia="Arial"/>
          <w:b/>
          <w:bCs/>
          <w:color w:val="333333"/>
          <w:sz w:val="19"/>
          <w:szCs w:val="19"/>
        </w:rPr>
        <w:lastRenderedPageBreak/>
        <w:t>Business Rules</w:t>
      </w:r>
    </w:p>
    <w:p w14:paraId="624BC6F3" w14:textId="77777777" w:rsidR="009E2A5E" w:rsidRDefault="00615F4C">
      <w:pPr>
        <w:spacing w:before="20" w:after="20"/>
        <w:ind w:left="360"/>
      </w:pPr>
      <w:r>
        <w:rPr>
          <w:rFonts w:eastAsia="Arial"/>
          <w:color w:val="111111"/>
          <w:sz w:val="19"/>
          <w:szCs w:val="19"/>
        </w:rPr>
        <w:t>- Morning  : ZP0061 (~05:00 GME-&gt;ZP) / ZP0062 (~10:00 ZP-&gt;GME)</w:t>
      </w:r>
    </w:p>
    <w:p w14:paraId="101C5230" w14:textId="77777777" w:rsidR="009E2A5E" w:rsidRDefault="00615F4C">
      <w:pPr>
        <w:spacing w:before="20" w:after="20"/>
        <w:ind w:left="360"/>
      </w:pPr>
      <w:r>
        <w:rPr>
          <w:rFonts w:eastAsia="Arial"/>
          <w:color w:val="111111"/>
          <w:sz w:val="19"/>
          <w:szCs w:val="19"/>
        </w:rPr>
        <w:t>- Afternoon: ZP0063 (~14:00 GME-&gt;ZP) / ZP0064 (~19:00 ZP-&gt;GME)</w:t>
      </w:r>
    </w:p>
    <w:p w14:paraId="2989C338" w14:textId="77777777" w:rsidR="009E2A5E" w:rsidRDefault="00615F4C">
      <w:pPr>
        <w:spacing w:before="20" w:after="20"/>
        <w:ind w:left="360"/>
      </w:pPr>
      <w:r>
        <w:rPr>
          <w:rFonts w:eastAsia="Arial"/>
          <w:color w:val="111111"/>
          <w:sz w:val="19"/>
          <w:szCs w:val="19"/>
        </w:rPr>
        <w:t>- Detail   : ZP0065/ZP0066 (~22:00 GME-&gt;ZP)</w:t>
      </w:r>
    </w:p>
    <w:p w14:paraId="251315A2" w14:textId="77777777" w:rsidR="009E2A5E" w:rsidRDefault="00615F4C">
      <w:pPr>
        <w:spacing w:before="20" w:after="20"/>
        <w:ind w:left="360"/>
      </w:pPr>
      <w:r>
        <w:rPr>
          <w:rFonts w:eastAsia="Arial"/>
          <w:color w:val="111111"/>
          <w:sz w:val="19"/>
          <w:szCs w:val="19"/>
        </w:rPr>
        <w:t>- Merchant account crediting is ZeroPay's responsibility</w:t>
      </w:r>
    </w:p>
    <w:p w14:paraId="6831BCF8" w14:textId="77777777" w:rsidR="009E2A5E" w:rsidRDefault="009E2A5E">
      <w:pPr>
        <w:spacing w:after="40"/>
      </w:pPr>
    </w:p>
    <w:p w14:paraId="572B5D1E" w14:textId="77777777" w:rsidR="009E2A5E" w:rsidRDefault="009E2A5E">
      <w:pPr>
        <w:pBdr>
          <w:bottom w:val="single" w:sz="2" w:space="1" w:color="DDDDDD"/>
        </w:pBdr>
        <w:spacing w:before="160" w:after="160"/>
      </w:pPr>
    </w:p>
    <w:p w14:paraId="35A03EBC" w14:textId="77777777" w:rsidR="009E2A5E" w:rsidRDefault="00615F4C">
      <w:pPr>
        <w:spacing w:before="200" w:after="60"/>
      </w:pPr>
      <w:r>
        <w:rPr>
          <w:rFonts w:eastAsia="Arial"/>
          <w:b/>
          <w:bCs/>
          <w:color w:val="222222"/>
          <w:sz w:val="21"/>
          <w:szCs w:val="21"/>
        </w:rPr>
        <w:t>UC-04-03. Settlement Exception Manual Processing</w:t>
      </w:r>
    </w:p>
    <w:p w14:paraId="5F938F48" w14:textId="77777777" w:rsidR="009E2A5E" w:rsidRDefault="00615F4C">
      <w:pPr>
        <w:spacing w:before="60" w:after="60"/>
      </w:pPr>
      <w:r>
        <w:rPr>
          <w:rFonts w:eastAsia="Arial"/>
        </w:rPr>
        <w:t>Operator manually investigates and resolves settlement discrepancies or unregistered items identified during reconciliation.</w:t>
      </w:r>
    </w:p>
    <w:p w14:paraId="23CDCAC4" w14:textId="77777777" w:rsidR="009E2A5E" w:rsidRDefault="00615F4C">
      <w:pPr>
        <w:spacing w:before="120" w:after="40"/>
      </w:pPr>
      <w:r>
        <w:rPr>
          <w:rFonts w:eastAsia="Arial"/>
          <w:b/>
          <w:bCs/>
          <w:color w:val="333333"/>
          <w:sz w:val="19"/>
          <w:szCs w:val="19"/>
        </w:rPr>
        <w:t>Main Flow</w:t>
      </w:r>
    </w:p>
    <w:p w14:paraId="28E878CD" w14:textId="77777777" w:rsidR="009E2A5E" w:rsidRDefault="00615F4C">
      <w:pPr>
        <w:spacing w:before="20" w:after="20"/>
        <w:ind w:left="360"/>
      </w:pPr>
      <w:r>
        <w:rPr>
          <w:rFonts w:eastAsia="Arial"/>
          <w:color w:val="111111"/>
          <w:sz w:val="19"/>
          <w:szCs w:val="19"/>
        </w:rPr>
        <w:t>1.  Operator accesses exception management portal</w:t>
      </w:r>
    </w:p>
    <w:p w14:paraId="796F21C4" w14:textId="77777777" w:rsidR="009E2A5E" w:rsidRDefault="00615F4C">
      <w:pPr>
        <w:spacing w:before="20" w:after="20"/>
        <w:ind w:left="360"/>
      </w:pPr>
      <w:r>
        <w:rPr>
          <w:rFonts w:eastAsia="Arial"/>
          <w:color w:val="111111"/>
          <w:sz w:val="19"/>
          <w:szCs w:val="19"/>
        </w:rPr>
        <w:t>2.  Review flagged items: identify cause of discrepancy or missing record</w:t>
      </w:r>
    </w:p>
    <w:p w14:paraId="376F5F7A" w14:textId="77777777" w:rsidR="009E2A5E" w:rsidRDefault="00615F4C">
      <w:pPr>
        <w:spacing w:before="20" w:after="20"/>
        <w:ind w:left="360"/>
      </w:pPr>
      <w:r>
        <w:rPr>
          <w:rFonts w:eastAsia="Arial"/>
          <w:color w:val="111111"/>
          <w:sz w:val="19"/>
          <w:szCs w:val="19"/>
        </w:rPr>
        <w:t>3.  Take resolution action:</w:t>
      </w:r>
    </w:p>
    <w:p w14:paraId="46AEAE27" w14:textId="77777777" w:rsidR="009E2A5E" w:rsidRDefault="00615F4C">
      <w:pPr>
        <w:spacing w:before="20" w:after="20"/>
        <w:ind w:left="360"/>
      </w:pPr>
      <w:r>
        <w:rPr>
          <w:rFonts w:eastAsia="Arial"/>
          <w:color w:val="111111"/>
          <w:sz w:val="19"/>
          <w:szCs w:val="19"/>
        </w:rPr>
        <w:t xml:space="preserve">    - Request ZeroPay platform confirmation</w:t>
      </w:r>
    </w:p>
    <w:p w14:paraId="365BD80C" w14:textId="77777777" w:rsidR="009E2A5E" w:rsidRDefault="00615F4C">
      <w:pPr>
        <w:spacing w:before="20" w:after="20"/>
        <w:ind w:left="360"/>
      </w:pPr>
      <w:r>
        <w:rPr>
          <w:rFonts w:eastAsia="Arial"/>
          <w:color w:val="111111"/>
          <w:sz w:val="19"/>
          <w:szCs w:val="19"/>
        </w:rPr>
        <w:t xml:space="preserve">    - Manually register unprocessed items (ZP0011/ZP0021 unregistered items)</w:t>
      </w:r>
    </w:p>
    <w:p w14:paraId="7C7C21F1" w14:textId="77777777" w:rsidR="009E2A5E" w:rsidRDefault="00615F4C">
      <w:pPr>
        <w:spacing w:before="20" w:after="20"/>
        <w:ind w:left="360"/>
      </w:pPr>
      <w:r>
        <w:rPr>
          <w:rFonts w:eastAsia="Arial"/>
          <w:color w:val="111111"/>
          <w:sz w:val="19"/>
          <w:szCs w:val="19"/>
        </w:rPr>
        <w:t xml:space="preserve">    - Adjust internal records as required</w:t>
      </w:r>
    </w:p>
    <w:p w14:paraId="412F15BC" w14:textId="77777777" w:rsidR="009E2A5E" w:rsidRDefault="00615F4C">
      <w:pPr>
        <w:spacing w:before="20" w:after="20"/>
        <w:ind w:left="360"/>
      </w:pPr>
      <w:r>
        <w:rPr>
          <w:rFonts w:eastAsia="Arial"/>
          <w:color w:val="111111"/>
          <w:sz w:val="19"/>
          <w:szCs w:val="19"/>
        </w:rPr>
        <w:t>4.  Mark exception as resolved in portal</w:t>
      </w:r>
    </w:p>
    <w:p w14:paraId="46619873" w14:textId="77777777" w:rsidR="009E2A5E" w:rsidRDefault="00615F4C">
      <w:pPr>
        <w:spacing w:before="20" w:after="20"/>
        <w:ind w:left="360"/>
      </w:pPr>
      <w:r>
        <w:rPr>
          <w:rFonts w:eastAsia="Arial"/>
          <w:color w:val="111111"/>
          <w:sz w:val="19"/>
          <w:szCs w:val="19"/>
        </w:rPr>
        <w:t>5.  Re-run affected settlement batch if required</w:t>
      </w:r>
    </w:p>
    <w:p w14:paraId="25198BC9" w14:textId="77777777" w:rsidR="009E2A5E" w:rsidRDefault="00615F4C">
      <w:pPr>
        <w:spacing w:before="120" w:after="40"/>
      </w:pPr>
      <w:r>
        <w:rPr>
          <w:rFonts w:eastAsia="Arial"/>
          <w:b/>
          <w:bCs/>
          <w:color w:val="333333"/>
          <w:sz w:val="19"/>
          <w:szCs w:val="19"/>
        </w:rPr>
        <w:t>Exception Flow</w:t>
      </w:r>
    </w:p>
    <w:p w14:paraId="60146F8A" w14:textId="77777777" w:rsidR="009E2A5E" w:rsidRDefault="00615F4C">
      <w:pPr>
        <w:spacing w:before="20" w:after="20"/>
        <w:ind w:left="360"/>
      </w:pPr>
      <w:r>
        <w:rPr>
          <w:rFonts w:eastAsia="Arial"/>
          <w:color w:val="111111"/>
          <w:sz w:val="19"/>
          <w:szCs w:val="19"/>
        </w:rPr>
        <w:t>E1. ZeroPay confirmation not received  -&gt; Escalate to account team</w:t>
      </w:r>
    </w:p>
    <w:p w14:paraId="0B07F2F4" w14:textId="77777777" w:rsidR="009E2A5E" w:rsidRDefault="00615F4C">
      <w:pPr>
        <w:spacing w:before="20" w:after="20"/>
        <w:ind w:left="360"/>
      </w:pPr>
      <w:r>
        <w:rPr>
          <w:rFonts w:eastAsia="Arial"/>
          <w:color w:val="111111"/>
          <w:sz w:val="19"/>
          <w:szCs w:val="19"/>
        </w:rPr>
        <w:t>E2. Manual registration failure        -&gt; Ops + account alert / escalate</w:t>
      </w:r>
    </w:p>
    <w:p w14:paraId="6074AC63" w14:textId="77777777" w:rsidR="009E2A5E" w:rsidRDefault="00615F4C">
      <w:pPr>
        <w:spacing w:before="120" w:after="40"/>
      </w:pPr>
      <w:r>
        <w:rPr>
          <w:rFonts w:eastAsia="Arial"/>
          <w:b/>
          <w:bCs/>
          <w:color w:val="333333"/>
          <w:sz w:val="19"/>
          <w:szCs w:val="19"/>
        </w:rPr>
        <w:t>Business Rules</w:t>
      </w:r>
    </w:p>
    <w:p w14:paraId="77064B58" w14:textId="77777777" w:rsidR="009E2A5E" w:rsidRDefault="00615F4C">
      <w:pPr>
        <w:spacing w:before="20" w:after="20"/>
        <w:ind w:left="360"/>
      </w:pPr>
      <w:r>
        <w:rPr>
          <w:rFonts w:eastAsia="Arial"/>
          <w:color w:val="111111"/>
          <w:sz w:val="19"/>
          <w:szCs w:val="19"/>
        </w:rPr>
        <w:t>- Channel  : Online (internal operations management portal)</w:t>
      </w:r>
    </w:p>
    <w:p w14:paraId="47857910" w14:textId="77777777" w:rsidR="009E2A5E" w:rsidRDefault="00615F4C">
      <w:pPr>
        <w:spacing w:before="20" w:after="20"/>
        <w:ind w:left="360"/>
      </w:pPr>
      <w:r>
        <w:rPr>
          <w:rFonts w:eastAsia="Arial"/>
          <w:color w:val="111111"/>
          <w:sz w:val="19"/>
          <w:szCs w:val="19"/>
        </w:rPr>
        <w:t>- Operator : GME Ops team</w:t>
      </w:r>
    </w:p>
    <w:p w14:paraId="66822BA8" w14:textId="77777777" w:rsidR="009E2A5E" w:rsidRDefault="00615F4C">
      <w:pPr>
        <w:spacing w:before="20" w:after="20"/>
        <w:ind w:left="360"/>
      </w:pPr>
      <w:r>
        <w:rPr>
          <w:rFonts w:eastAsia="Arial"/>
          <w:color w:val="111111"/>
          <w:sz w:val="19"/>
          <w:szCs w:val="19"/>
        </w:rPr>
        <w:t>- All manual actions logged with operator ID, timestamp, and action detail</w:t>
      </w:r>
    </w:p>
    <w:p w14:paraId="2AD1CBDC" w14:textId="77777777" w:rsidR="009E2A5E" w:rsidRDefault="009E2A5E">
      <w:pPr>
        <w:spacing w:after="40"/>
      </w:pPr>
    </w:p>
    <w:p w14:paraId="4D868C1D" w14:textId="77777777" w:rsidR="009E2A5E" w:rsidRDefault="009E2A5E">
      <w:pPr>
        <w:pBdr>
          <w:bottom w:val="single" w:sz="2" w:space="1" w:color="DDDDDD"/>
        </w:pBdr>
        <w:spacing w:before="160" w:after="160"/>
      </w:pPr>
    </w:p>
    <w:p w14:paraId="3DBA2288" w14:textId="403113BE" w:rsidR="009E2A5E" w:rsidRDefault="00615F4C">
      <w:pPr>
        <w:spacing w:before="200" w:after="60"/>
      </w:pPr>
      <w:r>
        <w:rPr>
          <w:rFonts w:eastAsia="Arial"/>
          <w:b/>
          <w:bCs/>
          <w:color w:val="222222"/>
          <w:sz w:val="21"/>
          <w:szCs w:val="21"/>
        </w:rPr>
        <w:t xml:space="preserve">UC-04-04. Overseas </w:t>
      </w:r>
      <w:r w:rsidR="00684BA8">
        <w:rPr>
          <w:rFonts w:eastAsia="Arial"/>
          <w:b/>
          <w:bCs/>
          <w:color w:val="222222"/>
          <w:sz w:val="21"/>
          <w:szCs w:val="21"/>
        </w:rPr>
        <w:t xml:space="preserve">Transaction; </w:t>
      </w:r>
      <w:r>
        <w:rPr>
          <w:rFonts w:eastAsia="Arial"/>
          <w:b/>
          <w:bCs/>
          <w:color w:val="222222"/>
          <w:sz w:val="21"/>
          <w:szCs w:val="21"/>
        </w:rPr>
        <w:t>Merchant Fee Tax Invoice</w:t>
      </w:r>
    </w:p>
    <w:p w14:paraId="28CB87C3" w14:textId="77777777" w:rsidR="009E2A5E" w:rsidRDefault="00615F4C">
      <w:pPr>
        <w:spacing w:before="60" w:after="60"/>
      </w:pPr>
      <w:r>
        <w:rPr>
          <w:rFonts w:eastAsia="Arial"/>
        </w:rPr>
        <w:t>Monthly tax invoice issuance to overseas transaction merchants for merchant fee billing, processed via ZeroPay auto-debit.</w:t>
      </w:r>
    </w:p>
    <w:p w14:paraId="365ACA05" w14:textId="77777777" w:rsidR="009E2A5E" w:rsidRDefault="00615F4C">
      <w:pPr>
        <w:spacing w:before="120" w:after="40"/>
      </w:pPr>
      <w:r>
        <w:rPr>
          <w:rFonts w:eastAsia="Arial"/>
          <w:b/>
          <w:bCs/>
          <w:color w:val="333333"/>
          <w:sz w:val="19"/>
          <w:szCs w:val="19"/>
        </w:rPr>
        <w:t>Main Flow</w:t>
      </w:r>
    </w:p>
    <w:p w14:paraId="5404F955" w14:textId="77777777" w:rsidR="009E2A5E" w:rsidRDefault="00615F4C">
      <w:pPr>
        <w:spacing w:before="20" w:after="20"/>
        <w:ind w:left="360"/>
      </w:pPr>
      <w:r>
        <w:rPr>
          <w:rFonts w:eastAsia="Arial"/>
          <w:color w:val="111111"/>
          <w:sz w:val="19"/>
          <w:szCs w:val="19"/>
        </w:rPr>
        <w:t>1.  Monthly aggregation of overseas customer transactions on last day of month</w:t>
      </w:r>
    </w:p>
    <w:p w14:paraId="5DDE11B6" w14:textId="77777777" w:rsidR="009E2A5E" w:rsidRDefault="00615F4C">
      <w:pPr>
        <w:spacing w:before="20" w:after="20"/>
        <w:ind w:left="360"/>
      </w:pPr>
      <w:r>
        <w:rPr>
          <w:rFonts w:eastAsia="Arial"/>
          <w:color w:val="111111"/>
          <w:sz w:val="19"/>
          <w:szCs w:val="19"/>
        </w:rPr>
        <w:t>2.  Calculate merchant fee per merchant:</w:t>
      </w:r>
    </w:p>
    <w:p w14:paraId="2B5A592C" w14:textId="77777777" w:rsidR="009E2A5E" w:rsidRDefault="00615F4C">
      <w:pPr>
        <w:spacing w:before="20" w:after="20"/>
        <w:ind w:left="360"/>
      </w:pPr>
      <w:r>
        <w:rPr>
          <w:rFonts w:eastAsia="Arial"/>
          <w:color w:val="111111"/>
          <w:sz w:val="19"/>
          <w:szCs w:val="19"/>
        </w:rPr>
        <w:t xml:space="preserve">    Merchant Fee   = Monthly KRW total x Fee Rate</w:t>
      </w:r>
    </w:p>
    <w:p w14:paraId="441BAF99" w14:textId="77777777" w:rsidR="009E2A5E" w:rsidRDefault="00615F4C">
      <w:pPr>
        <w:spacing w:before="20" w:after="20"/>
        <w:ind w:left="360"/>
      </w:pPr>
      <w:r>
        <w:rPr>
          <w:rFonts w:eastAsia="Arial"/>
          <w:color w:val="111111"/>
          <w:sz w:val="19"/>
          <w:szCs w:val="19"/>
        </w:rPr>
        <w:t xml:space="preserve">    Invoice Amount = Merchant Fee (including VAT)</w:t>
      </w:r>
    </w:p>
    <w:p w14:paraId="752C466A" w14:textId="77777777" w:rsidR="009E2A5E" w:rsidRDefault="00615F4C">
      <w:pPr>
        <w:spacing w:before="20" w:after="20"/>
        <w:ind w:left="360"/>
      </w:pPr>
      <w:r>
        <w:rPr>
          <w:rFonts w:eastAsia="Arial"/>
          <w:color w:val="111111"/>
          <w:sz w:val="19"/>
          <w:szCs w:val="19"/>
        </w:rPr>
        <w:t xml:space="preserve">    * FX 2% / KRW 500 are NOT included (GME-only revenue, not invoiceable)</w:t>
      </w:r>
    </w:p>
    <w:p w14:paraId="3E963570" w14:textId="77777777" w:rsidR="009E2A5E" w:rsidRDefault="00615F4C">
      <w:pPr>
        <w:spacing w:before="20" w:after="20"/>
        <w:ind w:left="360"/>
      </w:pPr>
      <w:r>
        <w:rPr>
          <w:rFonts w:eastAsia="Arial"/>
          <w:color w:val="111111"/>
          <w:sz w:val="19"/>
          <w:szCs w:val="19"/>
        </w:rPr>
        <w:t>3.  Call external tax invoice API (to be confirmed)</w:t>
      </w:r>
    </w:p>
    <w:p w14:paraId="238CD6F1" w14:textId="77777777" w:rsidR="009E2A5E" w:rsidRDefault="00615F4C">
      <w:pPr>
        <w:spacing w:before="20" w:after="20"/>
        <w:ind w:left="360"/>
      </w:pPr>
      <w:r>
        <w:rPr>
          <w:rFonts w:eastAsia="Arial"/>
          <w:color w:val="111111"/>
          <w:sz w:val="19"/>
          <w:szCs w:val="19"/>
        </w:rPr>
        <w:t>4.  Issue tax invoice per merchant</w:t>
      </w:r>
    </w:p>
    <w:p w14:paraId="6D1E9970" w14:textId="0D59D576" w:rsidR="009E2A5E" w:rsidRDefault="00615F4C">
      <w:pPr>
        <w:spacing w:before="20" w:after="20"/>
        <w:ind w:left="360"/>
      </w:pPr>
      <w:r>
        <w:rPr>
          <w:rFonts w:eastAsia="Arial"/>
          <w:color w:val="111111"/>
          <w:sz w:val="19"/>
          <w:szCs w:val="19"/>
        </w:rPr>
        <w:t xml:space="preserve">5.  </w:t>
      </w:r>
      <w:r w:rsidR="008B2112">
        <w:rPr>
          <w:rFonts w:eastAsia="Arial"/>
          <w:color w:val="111111"/>
          <w:sz w:val="19"/>
          <w:szCs w:val="19"/>
        </w:rPr>
        <w:t>How to collect  Merchant Fee</w:t>
      </w:r>
      <w:r>
        <w:rPr>
          <w:rFonts w:eastAsia="Arial"/>
          <w:color w:val="111111"/>
          <w:sz w:val="19"/>
          <w:szCs w:val="19"/>
        </w:rPr>
        <w:t>: Merchant</w:t>
      </w:r>
      <w:r w:rsidR="008B2112">
        <w:rPr>
          <w:rFonts w:eastAsia="Arial"/>
          <w:color w:val="111111"/>
          <w:sz w:val="19"/>
          <w:szCs w:val="19"/>
        </w:rPr>
        <w:t xml:space="preserve">’s Bank </w:t>
      </w:r>
      <w:r>
        <w:rPr>
          <w:rFonts w:eastAsia="Arial"/>
          <w:color w:val="111111"/>
          <w:sz w:val="19"/>
          <w:szCs w:val="19"/>
        </w:rPr>
        <w:t xml:space="preserve">account </w:t>
      </w:r>
      <w:r w:rsidR="008B2112">
        <w:rPr>
          <w:rFonts w:eastAsia="Arial"/>
          <w:color w:val="111111"/>
          <w:sz w:val="19"/>
          <w:szCs w:val="19"/>
        </w:rPr>
        <w:t xml:space="preserve">[CMS/Manual?] </w:t>
      </w:r>
      <w:r w:rsidR="008B2112" w:rsidRPr="008B2112">
        <w:rPr>
          <w:rFonts w:eastAsia="Arial"/>
          <w:color w:val="111111"/>
          <w:sz w:val="19"/>
          <w:szCs w:val="19"/>
        </w:rPr>
        <w:sym w:font="Wingdings" w:char="F0E0"/>
      </w:r>
      <w:r>
        <w:rPr>
          <w:rFonts w:eastAsia="Arial"/>
          <w:color w:val="111111"/>
          <w:sz w:val="19"/>
          <w:szCs w:val="19"/>
        </w:rPr>
        <w:t xml:space="preserve"> GME</w:t>
      </w:r>
      <w:r w:rsidR="008B2112">
        <w:rPr>
          <w:rFonts w:eastAsia="Arial"/>
          <w:color w:val="111111"/>
          <w:sz w:val="19"/>
          <w:szCs w:val="19"/>
        </w:rPr>
        <w:t xml:space="preserve">’s Bank Account </w:t>
      </w:r>
      <w:r w:rsidR="008B2112" w:rsidRPr="008B2112">
        <w:rPr>
          <w:rFonts w:eastAsia="Arial"/>
          <w:color w:val="111111"/>
          <w:sz w:val="19"/>
          <w:szCs w:val="19"/>
        </w:rPr>
        <w:sym w:font="Wingdings" w:char="F0E0"/>
      </w:r>
      <w:r w:rsidR="008B2112">
        <w:rPr>
          <w:rFonts w:eastAsia="Arial"/>
          <w:color w:val="111111"/>
          <w:sz w:val="19"/>
          <w:szCs w:val="19"/>
        </w:rPr>
        <w:t xml:space="preserve"> Share Merchant Fee to Zeropay.</w:t>
      </w:r>
    </w:p>
    <w:p w14:paraId="49F15F3D" w14:textId="77777777" w:rsidR="009E2A5E" w:rsidRDefault="00615F4C">
      <w:pPr>
        <w:spacing w:before="20" w:after="20"/>
        <w:ind w:left="360"/>
      </w:pPr>
      <w:r>
        <w:rPr>
          <w:rFonts w:eastAsia="Arial"/>
          <w:color w:val="111111"/>
          <w:sz w:val="19"/>
          <w:szCs w:val="19"/>
        </w:rPr>
        <w:t>6.  Account team confirm settlement</w:t>
      </w:r>
    </w:p>
    <w:p w14:paraId="58BAEACA" w14:textId="77777777" w:rsidR="009E2A5E" w:rsidRDefault="00615F4C">
      <w:pPr>
        <w:spacing w:before="120" w:after="40"/>
      </w:pPr>
      <w:r>
        <w:rPr>
          <w:rFonts w:eastAsia="Arial"/>
          <w:b/>
          <w:bCs/>
          <w:color w:val="333333"/>
          <w:sz w:val="19"/>
          <w:szCs w:val="19"/>
        </w:rPr>
        <w:t>Exception Flow</w:t>
      </w:r>
    </w:p>
    <w:p w14:paraId="15CE3E99" w14:textId="77777777" w:rsidR="009E2A5E" w:rsidRDefault="00615F4C">
      <w:pPr>
        <w:spacing w:before="20" w:after="20"/>
        <w:ind w:left="360"/>
      </w:pPr>
      <w:r>
        <w:rPr>
          <w:rFonts w:eastAsia="Arial"/>
          <w:color w:val="111111"/>
          <w:sz w:val="19"/>
          <w:szCs w:val="19"/>
        </w:rPr>
        <w:t>E1. Tax invoice API error  -&gt; Retry / ops + account alert</w:t>
      </w:r>
    </w:p>
    <w:p w14:paraId="244426AF" w14:textId="77777777" w:rsidR="009E2A5E" w:rsidRDefault="00615F4C">
      <w:pPr>
        <w:spacing w:before="20" w:after="20"/>
        <w:ind w:left="360"/>
      </w:pPr>
      <w:r>
        <w:rPr>
          <w:rFonts w:eastAsia="Arial"/>
          <w:color w:val="111111"/>
          <w:sz w:val="19"/>
          <w:szCs w:val="19"/>
        </w:rPr>
        <w:t>E2. Auto-debit failure     -&gt; Account alert / manual resolution</w:t>
      </w:r>
    </w:p>
    <w:p w14:paraId="67FE3932" w14:textId="77777777" w:rsidR="009E2A5E" w:rsidRDefault="00615F4C">
      <w:pPr>
        <w:spacing w:before="120" w:after="40"/>
      </w:pPr>
      <w:r>
        <w:rPr>
          <w:rFonts w:eastAsia="Arial"/>
          <w:b/>
          <w:bCs/>
          <w:color w:val="333333"/>
          <w:sz w:val="19"/>
          <w:szCs w:val="19"/>
        </w:rPr>
        <w:t>Business Rules</w:t>
      </w:r>
    </w:p>
    <w:p w14:paraId="1EE525E2" w14:textId="77777777" w:rsidR="009E2A5E" w:rsidRDefault="00615F4C">
      <w:pPr>
        <w:spacing w:before="20" w:after="20"/>
        <w:ind w:left="360"/>
      </w:pPr>
      <w:r>
        <w:rPr>
          <w:rFonts w:eastAsia="Arial"/>
          <w:color w:val="111111"/>
          <w:sz w:val="19"/>
          <w:szCs w:val="19"/>
        </w:rPr>
        <w:t>- Issuance cycle : Monthly (based on last day of month)</w:t>
      </w:r>
    </w:p>
    <w:p w14:paraId="57EB0619" w14:textId="77777777" w:rsidR="009E2A5E" w:rsidRDefault="00615F4C">
      <w:pPr>
        <w:spacing w:before="20" w:after="20"/>
        <w:ind w:left="360"/>
      </w:pPr>
      <w:r>
        <w:rPr>
          <w:rFonts w:eastAsia="Arial"/>
          <w:color w:val="111111"/>
          <w:sz w:val="19"/>
          <w:szCs w:val="19"/>
        </w:rPr>
        <w:lastRenderedPageBreak/>
        <w:t>- VAT            : Included in Merchant Fee</w:t>
      </w:r>
    </w:p>
    <w:p w14:paraId="6E55D35B" w14:textId="77777777" w:rsidR="009E2A5E" w:rsidRDefault="00615F4C">
      <w:pPr>
        <w:spacing w:before="20" w:after="20"/>
        <w:ind w:left="360"/>
      </w:pPr>
      <w:r>
        <w:rPr>
          <w:rFonts w:eastAsia="Arial"/>
          <w:color w:val="111111"/>
          <w:sz w:val="19"/>
          <w:szCs w:val="19"/>
        </w:rPr>
        <w:t>- API            : External tax invoice service (to be confirmed, hometax ??)</w:t>
      </w:r>
    </w:p>
    <w:p w14:paraId="6D9A47F0" w14:textId="77777777" w:rsidR="009E2A5E" w:rsidRDefault="009E2A5E">
      <w:pPr>
        <w:spacing w:after="40"/>
      </w:pPr>
    </w:p>
    <w:p w14:paraId="52C6A205" w14:textId="77777777" w:rsidR="009E2A5E" w:rsidRDefault="009E2A5E">
      <w:pPr>
        <w:spacing w:after="160"/>
      </w:pPr>
    </w:p>
    <w:p w14:paraId="29427FF2" w14:textId="77777777" w:rsidR="009E2A5E" w:rsidRDefault="00615F4C">
      <w:pPr>
        <w:pStyle w:val="Heading2"/>
      </w:pPr>
      <w:r>
        <w:t>BS-05. FX Rate Management</w:t>
      </w:r>
    </w:p>
    <w:p w14:paraId="7733307E" w14:textId="77777777" w:rsidR="009E2A5E" w:rsidRDefault="00615F4C">
      <w:pPr>
        <w:spacing w:before="200" w:after="60"/>
      </w:pPr>
      <w:r>
        <w:rPr>
          <w:rFonts w:eastAsia="Arial"/>
          <w:b/>
          <w:bCs/>
          <w:color w:val="222222"/>
          <w:sz w:val="21"/>
          <w:szCs w:val="21"/>
        </w:rPr>
        <w:t>UC-05-01. FX Rate Fetch &amp; Store (xe.com / 15 min)  —  use existing FX Rate feature</w:t>
      </w:r>
    </w:p>
    <w:p w14:paraId="01D839DA" w14:textId="77777777" w:rsidR="009E2A5E" w:rsidRDefault="009E2A5E">
      <w:pPr>
        <w:spacing w:after="160"/>
      </w:pPr>
    </w:p>
    <w:p w14:paraId="5F301F35" w14:textId="77777777" w:rsidR="009E2A5E" w:rsidRDefault="00615F4C">
      <w:pPr>
        <w:pStyle w:val="Heading2"/>
      </w:pPr>
      <w:r>
        <w:t>BS-06. Prefunding Management</w:t>
      </w:r>
    </w:p>
    <w:p w14:paraId="542A2B3E" w14:textId="77777777" w:rsidR="009E2A5E" w:rsidRDefault="00615F4C">
      <w:pPr>
        <w:spacing w:before="200" w:after="60"/>
      </w:pPr>
      <w:r>
        <w:rPr>
          <w:rFonts w:eastAsia="Arial"/>
          <w:b/>
          <w:bCs/>
          <w:color w:val="222222"/>
          <w:sz w:val="21"/>
          <w:szCs w:val="21"/>
        </w:rPr>
        <w:t>UC-06-01. Prefunding Balance Management</w:t>
      </w:r>
    </w:p>
    <w:p w14:paraId="70C9C515" w14:textId="77777777" w:rsidR="009E2A5E" w:rsidRDefault="00615F4C">
      <w:pPr>
        <w:spacing w:before="120" w:after="40"/>
      </w:pPr>
      <w:r>
        <w:rPr>
          <w:rFonts w:eastAsia="Arial"/>
          <w:b/>
          <w:bCs/>
          <w:color w:val="333333"/>
          <w:sz w:val="19"/>
          <w:szCs w:val="19"/>
        </w:rPr>
        <w:t>Main Flow</w:t>
      </w:r>
    </w:p>
    <w:p w14:paraId="079AB57C" w14:textId="77777777" w:rsidR="009E2A5E" w:rsidRDefault="00615F4C">
      <w:pPr>
        <w:spacing w:before="20" w:after="20"/>
        <w:ind w:left="360"/>
      </w:pPr>
      <w:r>
        <w:rPr>
          <w:rFonts w:eastAsia="Arial"/>
          <w:color w:val="111111"/>
          <w:sz w:val="19"/>
          <w:szCs w:val="19"/>
        </w:rPr>
        <w:t>1.  Verify Prefunding balance before each overseas payment request</w:t>
      </w:r>
    </w:p>
    <w:p w14:paraId="55311D74" w14:textId="77777777" w:rsidR="009E2A5E" w:rsidRDefault="00615F4C">
      <w:pPr>
        <w:spacing w:before="20" w:after="20"/>
        <w:ind w:left="360"/>
      </w:pPr>
      <w:r>
        <w:rPr>
          <w:rFonts w:eastAsia="Arial"/>
          <w:color w:val="111111"/>
          <w:sz w:val="19"/>
          <w:szCs w:val="19"/>
        </w:rPr>
        <w:t>2.  Balance &gt;= payment amount -&gt; proceed with transaction</w:t>
      </w:r>
    </w:p>
    <w:p w14:paraId="5843C8F3" w14:textId="77777777" w:rsidR="009E2A5E" w:rsidRDefault="00615F4C">
      <w:pPr>
        <w:spacing w:before="20" w:after="20"/>
        <w:ind w:left="360"/>
      </w:pPr>
      <w:r>
        <w:rPr>
          <w:rFonts w:eastAsia="Arial"/>
          <w:color w:val="111111"/>
          <w:sz w:val="19"/>
          <w:szCs w:val="19"/>
        </w:rPr>
        <w:t>3.  Deduct payment amount from balance in real-time upon completion</w:t>
      </w:r>
    </w:p>
    <w:p w14:paraId="3B80FC00" w14:textId="77777777" w:rsidR="009E2A5E" w:rsidRDefault="00615F4C">
      <w:pPr>
        <w:spacing w:before="20" w:after="20"/>
        <w:ind w:left="360"/>
      </w:pPr>
      <w:r>
        <w:rPr>
          <w:rFonts w:eastAsia="Arial"/>
          <w:color w:val="111111"/>
          <w:sz w:val="19"/>
          <w:szCs w:val="19"/>
        </w:rPr>
        <w:t>4.  If balance drops below USD 10,000 after deduction</w:t>
      </w:r>
    </w:p>
    <w:p w14:paraId="5E507127" w14:textId="77777777" w:rsidR="009E2A5E" w:rsidRDefault="00615F4C">
      <w:pPr>
        <w:spacing w:before="20" w:after="20"/>
        <w:ind w:left="360"/>
      </w:pPr>
      <w:r>
        <w:rPr>
          <w:rFonts w:eastAsia="Arial"/>
          <w:color w:val="111111"/>
          <w:sz w:val="19"/>
          <w:szCs w:val="19"/>
        </w:rPr>
        <w:t xml:space="preserve">    -&gt; Email alert sent to partner contact (transaction continues)</w:t>
      </w:r>
    </w:p>
    <w:p w14:paraId="4F11C740" w14:textId="77777777" w:rsidR="009E2A5E" w:rsidRDefault="00615F4C">
      <w:pPr>
        <w:spacing w:before="20" w:after="20"/>
        <w:ind w:left="360"/>
      </w:pPr>
      <w:r>
        <w:rPr>
          <w:rFonts w:eastAsia="Arial"/>
          <w:color w:val="111111"/>
          <w:sz w:val="19"/>
          <w:szCs w:val="19"/>
        </w:rPr>
        <w:t>5.  Balance history stored in DB</w:t>
      </w:r>
    </w:p>
    <w:p w14:paraId="73877F6A" w14:textId="77777777" w:rsidR="009E2A5E" w:rsidRDefault="00615F4C">
      <w:pPr>
        <w:spacing w:before="120" w:after="40"/>
      </w:pPr>
      <w:r>
        <w:rPr>
          <w:rFonts w:eastAsia="Arial"/>
          <w:b/>
          <w:bCs/>
          <w:color w:val="333333"/>
          <w:sz w:val="19"/>
          <w:szCs w:val="19"/>
        </w:rPr>
        <w:t>Exception Flow</w:t>
      </w:r>
    </w:p>
    <w:p w14:paraId="302FFD05" w14:textId="77777777" w:rsidR="009E2A5E" w:rsidRDefault="00615F4C">
      <w:pPr>
        <w:spacing w:before="20" w:after="20"/>
        <w:ind w:left="360"/>
      </w:pPr>
      <w:r>
        <w:rPr>
          <w:rFonts w:eastAsia="Arial"/>
          <w:color w:val="111111"/>
          <w:sz w:val="19"/>
          <w:szCs w:val="19"/>
        </w:rPr>
        <w:t>E1. Balance &lt; payment amount  -&gt; Payment failed / customer notified / ops alert</w:t>
      </w:r>
    </w:p>
    <w:p w14:paraId="3C0A77DE" w14:textId="77777777" w:rsidR="009E2A5E" w:rsidRDefault="00615F4C">
      <w:pPr>
        <w:spacing w:before="20" w:after="20"/>
        <w:ind w:left="360"/>
      </w:pPr>
      <w:r>
        <w:rPr>
          <w:rFonts w:eastAsia="Arial"/>
          <w:color w:val="111111"/>
          <w:sz w:val="19"/>
          <w:szCs w:val="19"/>
        </w:rPr>
        <w:t>E2. Balance = 0               -&gt; All overseas payments suspended / ops + account alert</w:t>
      </w:r>
    </w:p>
    <w:p w14:paraId="78479A85" w14:textId="77777777" w:rsidR="009E2A5E" w:rsidRDefault="00615F4C">
      <w:pPr>
        <w:spacing w:before="120" w:after="40"/>
      </w:pPr>
      <w:r>
        <w:rPr>
          <w:rFonts w:eastAsia="Arial"/>
          <w:b/>
          <w:bCs/>
          <w:color w:val="333333"/>
          <w:sz w:val="19"/>
          <w:szCs w:val="19"/>
        </w:rPr>
        <w:t>Business Rules</w:t>
      </w:r>
    </w:p>
    <w:p w14:paraId="6DFFEBC1" w14:textId="77777777" w:rsidR="009E2A5E" w:rsidRDefault="00615F4C">
      <w:pPr>
        <w:spacing w:before="20" w:after="20"/>
        <w:ind w:left="360"/>
      </w:pPr>
      <w:r>
        <w:rPr>
          <w:rFonts w:eastAsia="Arial"/>
          <w:color w:val="111111"/>
          <w:sz w:val="19"/>
          <w:szCs w:val="19"/>
        </w:rPr>
        <w:t>- Prefunding currency    : USD</w:t>
      </w:r>
    </w:p>
    <w:p w14:paraId="0E044CAB" w14:textId="77777777" w:rsidR="009E2A5E" w:rsidRDefault="00615F4C">
      <w:pPr>
        <w:spacing w:before="20" w:after="20"/>
        <w:ind w:left="360"/>
      </w:pPr>
      <w:r>
        <w:rPr>
          <w:rFonts w:eastAsia="Arial"/>
          <w:color w:val="111111"/>
          <w:sz w:val="19"/>
          <w:szCs w:val="19"/>
        </w:rPr>
        <w:t>- Minimum threshold      : USD 10,000 (configurable per partner)</w:t>
      </w:r>
    </w:p>
    <w:p w14:paraId="55FDF1D8" w14:textId="77777777" w:rsidR="009E2A5E" w:rsidRDefault="00615F4C">
      <w:pPr>
        <w:spacing w:before="20" w:after="20"/>
        <w:ind w:left="360"/>
      </w:pPr>
      <w:r>
        <w:rPr>
          <w:rFonts w:eastAsia="Arial"/>
          <w:color w:val="111111"/>
          <w:sz w:val="19"/>
          <w:szCs w:val="19"/>
        </w:rPr>
        <w:t>- Alert channel          : Email (partner contact)</w:t>
      </w:r>
    </w:p>
    <w:p w14:paraId="0A33CE61" w14:textId="77777777" w:rsidR="009E2A5E" w:rsidRDefault="00615F4C">
      <w:pPr>
        <w:spacing w:before="20" w:after="20"/>
        <w:ind w:left="360"/>
      </w:pPr>
      <w:r>
        <w:rPr>
          <w:rFonts w:eastAsia="Arial"/>
          <w:color w:val="111111"/>
          <w:sz w:val="19"/>
          <w:szCs w:val="19"/>
        </w:rPr>
        <w:t>- Settlement process     : None (real-time deduction model)</w:t>
      </w:r>
    </w:p>
    <w:p w14:paraId="008109BA" w14:textId="77777777" w:rsidR="009E2A5E" w:rsidRDefault="00615F4C">
      <w:pPr>
        <w:spacing w:before="20" w:after="20"/>
        <w:ind w:left="360"/>
      </w:pPr>
      <w:r>
        <w:rPr>
          <w:rFonts w:eastAsia="Arial"/>
          <w:color w:val="111111"/>
          <w:sz w:val="19"/>
          <w:szCs w:val="19"/>
        </w:rPr>
        <w:t>- Balance history        : Full history retained for audit purposes</w:t>
      </w:r>
    </w:p>
    <w:p w14:paraId="5E84B6AD" w14:textId="77777777" w:rsidR="009E2A5E" w:rsidRDefault="009E2A5E">
      <w:pPr>
        <w:spacing w:after="160"/>
      </w:pPr>
    </w:p>
    <w:p w14:paraId="24610475" w14:textId="77777777" w:rsidR="009E2A5E" w:rsidRDefault="00615F4C">
      <w:pPr>
        <w:pStyle w:val="Heading2"/>
      </w:pPr>
      <w:r>
        <w:t>BS-07. Merchant &amp; QR Data Management</w:t>
      </w:r>
    </w:p>
    <w:p w14:paraId="38F4CEC7" w14:textId="77777777" w:rsidR="009E2A5E" w:rsidRDefault="00615F4C">
      <w:pPr>
        <w:spacing w:before="60" w:after="60"/>
      </w:pPr>
      <w:commentRangeStart w:id="9"/>
      <w:r>
        <w:rPr>
          <w:rFonts w:eastAsia="Arial"/>
        </w:rPr>
        <w:t xml:space="preserve">GME maintains a local merchant and QR database synchronized from ZeroPay platform via daily SFTP file exchange. </w:t>
      </w:r>
      <w:r w:rsidRPr="003C4ACE">
        <w:rPr>
          <w:rFonts w:eastAsia="Arial"/>
          <w:i/>
          <w:iCs/>
          <w:color w:val="EE0000"/>
        </w:rPr>
        <w:t>This data is used for merchant validation at the time of payment processing</w:t>
      </w:r>
      <w:r>
        <w:rPr>
          <w:rFonts w:eastAsia="Arial"/>
        </w:rPr>
        <w:t>.</w:t>
      </w:r>
      <w:commentRangeEnd w:id="9"/>
      <w:r w:rsidR="009B19D0">
        <w:rPr>
          <w:rStyle w:val="CommentReference"/>
          <w:sz w:val="20"/>
          <w:szCs w:val="20"/>
        </w:rPr>
        <w:commentReference w:id="9"/>
      </w:r>
    </w:p>
    <w:p w14:paraId="22AD6CB4" w14:textId="77777777" w:rsidR="009E2A5E" w:rsidRDefault="009E2A5E">
      <w:pPr>
        <w:spacing w:after="80"/>
      </w:pPr>
    </w:p>
    <w:p w14:paraId="72300902" w14:textId="77777777" w:rsidR="009E2A5E" w:rsidRDefault="00615F4C">
      <w:pPr>
        <w:spacing w:before="200" w:after="60"/>
      </w:pPr>
      <w:r>
        <w:rPr>
          <w:rFonts w:eastAsia="Arial"/>
          <w:b/>
          <w:bCs/>
          <w:color w:val="222222"/>
          <w:sz w:val="21"/>
          <w:szCs w:val="21"/>
        </w:rPr>
        <w:t>UC-07-01. Merchant Data Sync (ZeroPay -&gt; GME)</w:t>
      </w:r>
    </w:p>
    <w:p w14:paraId="37D686D7" w14:textId="77777777" w:rsidR="009E2A5E" w:rsidRDefault="00615F4C">
      <w:pPr>
        <w:spacing w:before="60" w:after="60"/>
      </w:pPr>
      <w:r>
        <w:rPr>
          <w:rFonts w:eastAsia="Arial"/>
        </w:rPr>
        <w:t>Daily batch to receive merchant registration and change data from ZeroPay platform and update GME local DB.</w:t>
      </w:r>
    </w:p>
    <w:p w14:paraId="5CE97ECB" w14:textId="77777777" w:rsidR="009E2A5E" w:rsidRDefault="00615F4C">
      <w:pPr>
        <w:spacing w:before="120" w:after="40"/>
      </w:pPr>
      <w:r>
        <w:rPr>
          <w:rFonts w:eastAsia="Arial"/>
          <w:b/>
          <w:bCs/>
          <w:color w:val="333333"/>
          <w:sz w:val="19"/>
          <w:szCs w:val="19"/>
        </w:rPr>
        <w:t>Main Flow</w:t>
      </w:r>
    </w:p>
    <w:p w14:paraId="04B21122" w14:textId="77777777" w:rsidR="009E2A5E" w:rsidRDefault="00615F4C">
      <w:pPr>
        <w:spacing w:before="20" w:after="20"/>
        <w:ind w:left="360"/>
      </w:pPr>
      <w:r>
        <w:rPr>
          <w:rFonts w:eastAsia="Arial"/>
          <w:color w:val="111111"/>
          <w:sz w:val="19"/>
          <w:szCs w:val="19"/>
        </w:rPr>
        <w:t>1.  Receive merchant new/change file (ZP0041) from ZeroPay PPF -&gt; GME (daily)</w:t>
      </w:r>
    </w:p>
    <w:p w14:paraId="3E480198" w14:textId="77777777" w:rsidR="009E2A5E" w:rsidRDefault="00615F4C">
      <w:pPr>
        <w:spacing w:before="20" w:after="20"/>
        <w:ind w:left="360"/>
      </w:pPr>
      <w:r>
        <w:rPr>
          <w:rFonts w:eastAsia="Arial"/>
          <w:color w:val="111111"/>
          <w:sz w:val="19"/>
          <w:szCs w:val="19"/>
        </w:rPr>
        <w:t>2.  Receive franchise merchant new/change file (ZP0045) from ZeroPay PPF -&gt; GME</w:t>
      </w:r>
    </w:p>
    <w:p w14:paraId="6B71FF8E" w14:textId="77777777" w:rsidR="009E2A5E" w:rsidRDefault="00615F4C">
      <w:pPr>
        <w:spacing w:before="20" w:after="20"/>
        <w:ind w:left="360"/>
      </w:pPr>
      <w:r>
        <w:rPr>
          <w:rFonts w:eastAsia="Arial"/>
          <w:color w:val="111111"/>
          <w:sz w:val="19"/>
          <w:szCs w:val="19"/>
        </w:rPr>
        <w:t>3.  Receive franchise detail file (ZP0047) from ZeroPay PPF -&gt; GME</w:t>
      </w:r>
    </w:p>
    <w:p w14:paraId="0F65D48A" w14:textId="77777777" w:rsidR="009E2A5E" w:rsidRDefault="00615F4C">
      <w:pPr>
        <w:spacing w:before="20" w:after="20"/>
        <w:ind w:left="360"/>
      </w:pPr>
      <w:r>
        <w:rPr>
          <w:rFonts w:eastAsia="Arial"/>
          <w:color w:val="111111"/>
          <w:sz w:val="19"/>
          <w:szCs w:val="19"/>
        </w:rPr>
        <w:t>4.  Receive full merchant list file (ZP0051) from ZeroPay PPF -&gt; GME (periodic)</w:t>
      </w:r>
    </w:p>
    <w:p w14:paraId="50975F9D" w14:textId="77777777" w:rsidR="009E2A5E" w:rsidRDefault="00615F4C">
      <w:pPr>
        <w:spacing w:before="20" w:after="20"/>
        <w:ind w:left="360"/>
      </w:pPr>
      <w:r>
        <w:rPr>
          <w:rFonts w:eastAsia="Arial"/>
          <w:color w:val="111111"/>
          <w:sz w:val="19"/>
          <w:szCs w:val="19"/>
        </w:rPr>
        <w:t>5.  Receive franchise full merchant list file (ZP0055) from ZeroPay PPF -&gt; GME</w:t>
      </w:r>
    </w:p>
    <w:p w14:paraId="5A3BEDB0" w14:textId="77777777" w:rsidR="009E2A5E" w:rsidRDefault="00615F4C">
      <w:pPr>
        <w:spacing w:before="20" w:after="20"/>
        <w:ind w:left="360"/>
      </w:pPr>
      <w:r>
        <w:rPr>
          <w:rFonts w:eastAsia="Arial"/>
          <w:color w:val="111111"/>
          <w:sz w:val="19"/>
          <w:szCs w:val="19"/>
        </w:rPr>
        <w:t>6.  Parse and validate received files</w:t>
      </w:r>
    </w:p>
    <w:p w14:paraId="481A691B" w14:textId="77777777" w:rsidR="009E2A5E" w:rsidRDefault="00615F4C">
      <w:pPr>
        <w:spacing w:before="20" w:after="20"/>
        <w:ind w:left="360"/>
      </w:pPr>
      <w:r>
        <w:rPr>
          <w:rFonts w:eastAsia="Arial"/>
          <w:color w:val="111111"/>
          <w:sz w:val="19"/>
          <w:szCs w:val="19"/>
        </w:rPr>
        <w:t>7.  Update GME local merchant DB (insert / update / deactivate as applicable)</w:t>
      </w:r>
    </w:p>
    <w:p w14:paraId="383F076D" w14:textId="77777777" w:rsidR="009E2A5E" w:rsidRDefault="00615F4C">
      <w:pPr>
        <w:spacing w:before="20" w:after="20"/>
        <w:ind w:left="360"/>
      </w:pPr>
      <w:r>
        <w:rPr>
          <w:rFonts w:eastAsia="Arial"/>
          <w:color w:val="111111"/>
          <w:sz w:val="19"/>
          <w:szCs w:val="19"/>
        </w:rPr>
        <w:t>8.  Log sync results: record count, error count, timestamp</w:t>
      </w:r>
    </w:p>
    <w:p w14:paraId="3436ADEA" w14:textId="77777777" w:rsidR="009E2A5E" w:rsidRDefault="00615F4C">
      <w:pPr>
        <w:spacing w:before="120" w:after="40"/>
      </w:pPr>
      <w:r>
        <w:rPr>
          <w:rFonts w:eastAsia="Arial"/>
          <w:b/>
          <w:bCs/>
          <w:color w:val="333333"/>
          <w:sz w:val="19"/>
          <w:szCs w:val="19"/>
        </w:rPr>
        <w:t>Exception Flow</w:t>
      </w:r>
    </w:p>
    <w:p w14:paraId="30BAA820" w14:textId="77777777" w:rsidR="009E2A5E" w:rsidRDefault="00615F4C">
      <w:pPr>
        <w:spacing w:before="20" w:after="20"/>
        <w:ind w:left="360"/>
      </w:pPr>
      <w:r>
        <w:rPr>
          <w:rFonts w:eastAsia="Arial"/>
          <w:color w:val="111111"/>
          <w:sz w:val="19"/>
          <w:szCs w:val="19"/>
        </w:rPr>
        <w:t>E1. File not received by expected time  -&gt; Ops alert / use previous day data</w:t>
      </w:r>
    </w:p>
    <w:p w14:paraId="03D09D5C" w14:textId="77777777" w:rsidR="009E2A5E" w:rsidRDefault="00615F4C">
      <w:pPr>
        <w:spacing w:before="20" w:after="20"/>
        <w:ind w:left="360"/>
      </w:pPr>
      <w:r>
        <w:rPr>
          <w:rFonts w:eastAsia="Arial"/>
          <w:color w:val="111111"/>
          <w:sz w:val="19"/>
          <w:szCs w:val="19"/>
        </w:rPr>
        <w:lastRenderedPageBreak/>
        <w:t>E2. File parse error                    -&gt; Ops alert / reject file / retry</w:t>
      </w:r>
    </w:p>
    <w:p w14:paraId="75317BB4" w14:textId="77777777" w:rsidR="009E2A5E" w:rsidRDefault="00615F4C">
      <w:pPr>
        <w:spacing w:before="20" w:after="20"/>
        <w:ind w:left="360"/>
      </w:pPr>
      <w:r>
        <w:rPr>
          <w:rFonts w:eastAsia="Arial"/>
          <w:color w:val="111111"/>
          <w:sz w:val="19"/>
          <w:szCs w:val="19"/>
        </w:rPr>
        <w:t>E3. DB update failure                   -&gt; Ops alert / rollback / manual resolution</w:t>
      </w:r>
    </w:p>
    <w:p w14:paraId="38C33B7B" w14:textId="77777777" w:rsidR="009E2A5E" w:rsidRDefault="00615F4C">
      <w:pPr>
        <w:spacing w:before="120" w:after="40"/>
      </w:pPr>
      <w:r>
        <w:rPr>
          <w:rFonts w:eastAsia="Arial"/>
          <w:b/>
          <w:bCs/>
          <w:color w:val="333333"/>
          <w:sz w:val="19"/>
          <w:szCs w:val="19"/>
        </w:rPr>
        <w:t>Business Rules</w:t>
      </w:r>
    </w:p>
    <w:p w14:paraId="34CDAD42" w14:textId="77777777" w:rsidR="009E2A5E" w:rsidRDefault="00615F4C">
      <w:pPr>
        <w:spacing w:before="20" w:after="20"/>
        <w:ind w:left="360"/>
      </w:pPr>
      <w:r>
        <w:rPr>
          <w:rFonts w:eastAsia="Arial"/>
          <w:color w:val="111111"/>
          <w:sz w:val="19"/>
          <w:szCs w:val="19"/>
        </w:rPr>
        <w:t>- Source files : ZP0041 / ZP0045 / ZP0047 / ZP0051 / ZP0055</w:t>
      </w:r>
    </w:p>
    <w:p w14:paraId="517C9312" w14:textId="77777777" w:rsidR="009E2A5E" w:rsidRDefault="00615F4C">
      <w:pPr>
        <w:spacing w:before="20" w:after="20"/>
        <w:ind w:left="360"/>
      </w:pPr>
      <w:r>
        <w:rPr>
          <w:rFonts w:eastAsia="Arial"/>
          <w:color w:val="111111"/>
          <w:sz w:val="19"/>
          <w:szCs w:val="19"/>
        </w:rPr>
        <w:t>- Direction    : ZeroPay PPF -&gt; GME</w:t>
      </w:r>
    </w:p>
    <w:p w14:paraId="3322E811" w14:textId="77777777" w:rsidR="009E2A5E" w:rsidRDefault="00615F4C">
      <w:pPr>
        <w:spacing w:before="20" w:after="20"/>
        <w:ind w:left="360"/>
      </w:pPr>
      <w:r>
        <w:rPr>
          <w:rFonts w:eastAsia="Arial"/>
          <w:color w:val="111111"/>
          <w:sz w:val="19"/>
          <w:szCs w:val="19"/>
        </w:rPr>
        <w:t>- Frequency    : Daily (incremental) + periodic full sync (ZP0051/ZP0055)</w:t>
      </w:r>
    </w:p>
    <w:p w14:paraId="5D2D9570" w14:textId="77777777" w:rsidR="009E2A5E" w:rsidRDefault="00615F4C">
      <w:pPr>
        <w:spacing w:before="20" w:after="20"/>
        <w:ind w:left="360"/>
      </w:pPr>
      <w:r>
        <w:rPr>
          <w:rFonts w:eastAsia="Arial"/>
          <w:color w:val="111111"/>
          <w:sz w:val="19"/>
          <w:szCs w:val="19"/>
        </w:rPr>
        <w:t>- GME local DB is the authoritative source for payment-time merchant validation</w:t>
      </w:r>
    </w:p>
    <w:p w14:paraId="38CACB8B" w14:textId="77777777" w:rsidR="009E2A5E" w:rsidRDefault="009E2A5E">
      <w:pPr>
        <w:spacing w:after="40"/>
      </w:pPr>
    </w:p>
    <w:p w14:paraId="56EF75E0" w14:textId="77777777" w:rsidR="009E2A5E" w:rsidRDefault="009E2A5E">
      <w:pPr>
        <w:pBdr>
          <w:bottom w:val="single" w:sz="2" w:space="1" w:color="DDDDDD"/>
        </w:pBdr>
        <w:spacing w:before="160" w:after="160"/>
      </w:pPr>
    </w:p>
    <w:p w14:paraId="3B89FF2C" w14:textId="77777777" w:rsidR="009E2A5E" w:rsidRDefault="00615F4C">
      <w:pPr>
        <w:spacing w:before="200" w:after="60"/>
      </w:pPr>
      <w:r>
        <w:rPr>
          <w:rFonts w:eastAsia="Arial"/>
          <w:b/>
          <w:bCs/>
          <w:color w:val="222222"/>
          <w:sz w:val="21"/>
          <w:szCs w:val="21"/>
        </w:rPr>
        <w:t>UC-07-02. QR Data Sync (ZeroPay -&gt; GME)</w:t>
      </w:r>
    </w:p>
    <w:p w14:paraId="380F0AEF" w14:textId="77777777" w:rsidR="009E2A5E" w:rsidRDefault="00615F4C">
      <w:pPr>
        <w:spacing w:before="60" w:after="60"/>
      </w:pPr>
      <w:r>
        <w:rPr>
          <w:rFonts w:eastAsia="Arial"/>
        </w:rPr>
        <w:t>Daily batch to receive QR registration and deactivation data from ZeroPay platform and update GME local QR DB.</w:t>
      </w:r>
    </w:p>
    <w:p w14:paraId="482A13F9" w14:textId="77777777" w:rsidR="009E2A5E" w:rsidRDefault="00615F4C">
      <w:pPr>
        <w:spacing w:before="120" w:after="40"/>
      </w:pPr>
      <w:r>
        <w:rPr>
          <w:rFonts w:eastAsia="Arial"/>
          <w:b/>
          <w:bCs/>
          <w:color w:val="333333"/>
          <w:sz w:val="19"/>
          <w:szCs w:val="19"/>
        </w:rPr>
        <w:t>Main Flow</w:t>
      </w:r>
    </w:p>
    <w:p w14:paraId="114D20F6" w14:textId="77777777" w:rsidR="009E2A5E" w:rsidRDefault="00615F4C">
      <w:pPr>
        <w:spacing w:before="20" w:after="20"/>
        <w:ind w:left="360"/>
      </w:pPr>
      <w:r>
        <w:rPr>
          <w:rFonts w:eastAsia="Arial"/>
          <w:color w:val="111111"/>
          <w:sz w:val="19"/>
          <w:szCs w:val="19"/>
        </w:rPr>
        <w:t>1.  Receive QR registration/deactivation file (ZP0043) from ZeroPay PPF -&gt; GME</w:t>
      </w:r>
    </w:p>
    <w:p w14:paraId="56F62740" w14:textId="77777777" w:rsidR="009E2A5E" w:rsidRDefault="00615F4C">
      <w:pPr>
        <w:spacing w:before="20" w:after="20"/>
        <w:ind w:left="360"/>
      </w:pPr>
      <w:r>
        <w:rPr>
          <w:rFonts w:eastAsia="Arial"/>
          <w:color w:val="111111"/>
          <w:sz w:val="19"/>
          <w:szCs w:val="19"/>
        </w:rPr>
        <w:t>2.  Receive full QR list file (ZP0053) from ZeroPay PPF -&gt; GME (periodic)</w:t>
      </w:r>
    </w:p>
    <w:p w14:paraId="3C4CB0B2" w14:textId="77777777" w:rsidR="009E2A5E" w:rsidRDefault="00615F4C">
      <w:pPr>
        <w:spacing w:before="20" w:after="20"/>
        <w:ind w:left="360"/>
      </w:pPr>
      <w:r>
        <w:rPr>
          <w:rFonts w:eastAsia="Arial"/>
          <w:color w:val="111111"/>
          <w:sz w:val="19"/>
          <w:szCs w:val="19"/>
        </w:rPr>
        <w:t>3.  Parse and validate received files</w:t>
      </w:r>
    </w:p>
    <w:p w14:paraId="65236C76" w14:textId="77777777" w:rsidR="009E2A5E" w:rsidRDefault="00615F4C">
      <w:pPr>
        <w:spacing w:before="20" w:after="20"/>
        <w:ind w:left="360"/>
      </w:pPr>
      <w:r>
        <w:rPr>
          <w:rFonts w:eastAsia="Arial"/>
          <w:color w:val="111111"/>
          <w:sz w:val="19"/>
          <w:szCs w:val="19"/>
        </w:rPr>
        <w:t>4.  Update GME local QR DB (activate / deactivate as applicable)</w:t>
      </w:r>
    </w:p>
    <w:p w14:paraId="1B04D5DE" w14:textId="77777777" w:rsidR="009E2A5E" w:rsidRDefault="00615F4C">
      <w:pPr>
        <w:spacing w:before="20" w:after="20"/>
        <w:ind w:left="360"/>
      </w:pPr>
      <w:r>
        <w:rPr>
          <w:rFonts w:eastAsia="Arial"/>
          <w:color w:val="111111"/>
          <w:sz w:val="19"/>
          <w:szCs w:val="19"/>
        </w:rPr>
        <w:t>5.  Log sync results: record count, error count, timestamp</w:t>
      </w:r>
    </w:p>
    <w:p w14:paraId="02D458F4" w14:textId="77777777" w:rsidR="009E2A5E" w:rsidRDefault="00615F4C">
      <w:pPr>
        <w:spacing w:before="120" w:after="40"/>
      </w:pPr>
      <w:r>
        <w:rPr>
          <w:rFonts w:eastAsia="Arial"/>
          <w:b/>
          <w:bCs/>
          <w:color w:val="333333"/>
          <w:sz w:val="19"/>
          <w:szCs w:val="19"/>
        </w:rPr>
        <w:t>Exception Flow</w:t>
      </w:r>
    </w:p>
    <w:p w14:paraId="27653992" w14:textId="77777777" w:rsidR="009E2A5E" w:rsidRDefault="00615F4C">
      <w:pPr>
        <w:spacing w:before="20" w:after="20"/>
        <w:ind w:left="360"/>
      </w:pPr>
      <w:r>
        <w:rPr>
          <w:rFonts w:eastAsia="Arial"/>
          <w:color w:val="111111"/>
          <w:sz w:val="19"/>
          <w:szCs w:val="19"/>
        </w:rPr>
        <w:t>E1. File not received by expected time  -&gt; Ops alert / use previous day data</w:t>
      </w:r>
    </w:p>
    <w:p w14:paraId="715E60F8" w14:textId="77777777" w:rsidR="009E2A5E" w:rsidRDefault="00615F4C">
      <w:pPr>
        <w:spacing w:before="20" w:after="20"/>
        <w:ind w:left="360"/>
      </w:pPr>
      <w:r>
        <w:rPr>
          <w:rFonts w:eastAsia="Arial"/>
          <w:color w:val="111111"/>
          <w:sz w:val="19"/>
          <w:szCs w:val="19"/>
        </w:rPr>
        <w:t>E2. File parse error                    -&gt; Ops alert / reject file / retry</w:t>
      </w:r>
    </w:p>
    <w:p w14:paraId="4CBAED26" w14:textId="77777777" w:rsidR="009E2A5E" w:rsidRDefault="00615F4C">
      <w:pPr>
        <w:spacing w:before="20" w:after="20"/>
        <w:ind w:left="360"/>
      </w:pPr>
      <w:r>
        <w:rPr>
          <w:rFonts w:eastAsia="Arial"/>
          <w:color w:val="111111"/>
          <w:sz w:val="19"/>
          <w:szCs w:val="19"/>
        </w:rPr>
        <w:t>E3. DB update failure                   -&gt; Ops alert / rollback / manual resolution</w:t>
      </w:r>
    </w:p>
    <w:p w14:paraId="450496D2" w14:textId="77777777" w:rsidR="009E2A5E" w:rsidRDefault="00615F4C">
      <w:pPr>
        <w:spacing w:before="120" w:after="40"/>
      </w:pPr>
      <w:r>
        <w:rPr>
          <w:rFonts w:eastAsia="Arial"/>
          <w:b/>
          <w:bCs/>
          <w:color w:val="333333"/>
          <w:sz w:val="19"/>
          <w:szCs w:val="19"/>
        </w:rPr>
        <w:t>Business Rules</w:t>
      </w:r>
    </w:p>
    <w:p w14:paraId="5C1AC3FD" w14:textId="77777777" w:rsidR="009E2A5E" w:rsidRDefault="00615F4C">
      <w:pPr>
        <w:spacing w:before="20" w:after="20"/>
        <w:ind w:left="360"/>
      </w:pPr>
      <w:r>
        <w:rPr>
          <w:rFonts w:eastAsia="Arial"/>
          <w:color w:val="111111"/>
          <w:sz w:val="19"/>
          <w:szCs w:val="19"/>
        </w:rPr>
        <w:t>- Source files : ZP0043 (QR registration/deactivation) / ZP0053 (full QR list)</w:t>
      </w:r>
    </w:p>
    <w:p w14:paraId="09DDA89D" w14:textId="77777777" w:rsidR="009E2A5E" w:rsidRDefault="00615F4C">
      <w:pPr>
        <w:spacing w:before="20" w:after="20"/>
        <w:ind w:left="360"/>
      </w:pPr>
      <w:r>
        <w:rPr>
          <w:rFonts w:eastAsia="Arial"/>
          <w:color w:val="111111"/>
          <w:sz w:val="19"/>
          <w:szCs w:val="19"/>
        </w:rPr>
        <w:t>- Direction    : ZeroPay PPF -&gt; GME</w:t>
      </w:r>
    </w:p>
    <w:p w14:paraId="179A5180" w14:textId="77777777" w:rsidR="009E2A5E" w:rsidRDefault="00615F4C">
      <w:pPr>
        <w:spacing w:before="20" w:after="20"/>
        <w:ind w:left="360"/>
      </w:pPr>
      <w:r>
        <w:rPr>
          <w:rFonts w:eastAsia="Arial"/>
          <w:color w:val="111111"/>
          <w:sz w:val="19"/>
          <w:szCs w:val="19"/>
        </w:rPr>
        <w:t>- Frequency    : Daily (incremental) + periodic full sync (ZP0053)</w:t>
      </w:r>
    </w:p>
    <w:p w14:paraId="16355366" w14:textId="77777777" w:rsidR="009E2A5E" w:rsidRDefault="00615F4C">
      <w:pPr>
        <w:spacing w:before="20" w:after="20"/>
        <w:ind w:left="360"/>
      </w:pPr>
      <w:r>
        <w:rPr>
          <w:rFonts w:eastAsia="Arial"/>
          <w:color w:val="111111"/>
          <w:sz w:val="19"/>
          <w:szCs w:val="19"/>
        </w:rPr>
        <w:t>- Deactivated QRs must be blocked immediately upon receipt</w:t>
      </w:r>
    </w:p>
    <w:p w14:paraId="59BE88B6" w14:textId="77777777" w:rsidR="009E2A5E" w:rsidRDefault="009E2A5E">
      <w:pPr>
        <w:pBdr>
          <w:bottom w:val="single" w:sz="2" w:space="1" w:color="DDDDDD"/>
        </w:pBdr>
        <w:spacing w:before="160" w:after="160"/>
      </w:pPr>
    </w:p>
    <w:p w14:paraId="7D8F9271" w14:textId="77777777" w:rsidR="009E2A5E" w:rsidRDefault="00615F4C">
      <w:pPr>
        <w:spacing w:before="200" w:after="60"/>
      </w:pPr>
      <w:r>
        <w:rPr>
          <w:rFonts w:eastAsia="Arial"/>
          <w:b/>
          <w:bCs/>
          <w:color w:val="222222"/>
          <w:sz w:val="21"/>
          <w:szCs w:val="21"/>
        </w:rPr>
        <w:t>UC-07-03. Merchant Data Validation</w:t>
      </w:r>
    </w:p>
    <w:p w14:paraId="07F20193" w14:textId="77777777" w:rsidR="009E2A5E" w:rsidRDefault="00615F4C">
      <w:pPr>
        <w:spacing w:before="60" w:after="60"/>
      </w:pPr>
      <w:r>
        <w:rPr>
          <w:rFonts w:eastAsia="Arial"/>
        </w:rPr>
        <w:t xml:space="preserve">Real-time validation of merchant and QR code against GME local DB at the time of </w:t>
      </w:r>
      <w:commentRangeStart w:id="10"/>
      <w:r>
        <w:rPr>
          <w:rFonts w:eastAsia="Arial"/>
        </w:rPr>
        <w:t>each payment request.</w:t>
      </w:r>
      <w:commentRangeEnd w:id="10"/>
      <w:r w:rsidR="003C4ACE">
        <w:rPr>
          <w:rStyle w:val="CommentReference"/>
          <w:sz w:val="20"/>
          <w:szCs w:val="20"/>
        </w:rPr>
        <w:commentReference w:id="10"/>
      </w:r>
    </w:p>
    <w:p w14:paraId="44E2E784" w14:textId="77777777" w:rsidR="009E2A5E" w:rsidRDefault="00615F4C">
      <w:pPr>
        <w:spacing w:before="120" w:after="40"/>
      </w:pPr>
      <w:r>
        <w:rPr>
          <w:rFonts w:eastAsia="Arial"/>
          <w:b/>
          <w:bCs/>
          <w:color w:val="333333"/>
          <w:sz w:val="19"/>
          <w:szCs w:val="19"/>
        </w:rPr>
        <w:t>Main Flow</w:t>
      </w:r>
    </w:p>
    <w:p w14:paraId="4FD87C28" w14:textId="77777777" w:rsidR="009E2A5E" w:rsidRDefault="00615F4C">
      <w:pPr>
        <w:spacing w:before="20" w:after="20"/>
        <w:ind w:left="360"/>
      </w:pPr>
      <w:r>
        <w:rPr>
          <w:rFonts w:eastAsia="Arial"/>
          <w:color w:val="111111"/>
          <w:sz w:val="19"/>
          <w:szCs w:val="19"/>
        </w:rPr>
        <w:t>1.  Payment request received (CPM or MPM)</w:t>
      </w:r>
    </w:p>
    <w:p w14:paraId="3F1FF621" w14:textId="77777777" w:rsidR="009E2A5E" w:rsidRDefault="00615F4C">
      <w:pPr>
        <w:spacing w:before="20" w:after="20"/>
        <w:ind w:left="360"/>
      </w:pPr>
      <w:r>
        <w:rPr>
          <w:rFonts w:eastAsia="Arial"/>
          <w:color w:val="111111"/>
          <w:sz w:val="19"/>
          <w:szCs w:val="19"/>
        </w:rPr>
        <w:t>2.  Extract merchant ID and QR code from payment payload</w:t>
      </w:r>
    </w:p>
    <w:p w14:paraId="48322388" w14:textId="77777777" w:rsidR="009E2A5E" w:rsidRDefault="00615F4C">
      <w:pPr>
        <w:spacing w:before="20" w:after="20"/>
        <w:ind w:left="360"/>
      </w:pPr>
      <w:r>
        <w:rPr>
          <w:rFonts w:eastAsia="Arial"/>
          <w:color w:val="111111"/>
          <w:sz w:val="19"/>
          <w:szCs w:val="19"/>
        </w:rPr>
        <w:t>3.  Query GME local merchant DB:</w:t>
      </w:r>
    </w:p>
    <w:p w14:paraId="468A068D" w14:textId="77777777" w:rsidR="009E2A5E" w:rsidRDefault="00615F4C">
      <w:pPr>
        <w:spacing w:before="20" w:after="20"/>
        <w:ind w:left="360"/>
      </w:pPr>
      <w:r>
        <w:rPr>
          <w:rFonts w:eastAsia="Arial"/>
          <w:color w:val="111111"/>
          <w:sz w:val="19"/>
          <w:szCs w:val="19"/>
        </w:rPr>
        <w:t xml:space="preserve">    - Merchant exists and is active?</w:t>
      </w:r>
    </w:p>
    <w:p w14:paraId="382A2983" w14:textId="77777777" w:rsidR="009E2A5E" w:rsidRDefault="00615F4C">
      <w:pPr>
        <w:spacing w:before="20" w:after="20"/>
        <w:ind w:left="360"/>
      </w:pPr>
      <w:r>
        <w:rPr>
          <w:rFonts w:eastAsia="Arial"/>
          <w:color w:val="111111"/>
          <w:sz w:val="19"/>
          <w:szCs w:val="19"/>
        </w:rPr>
        <w:t xml:space="preserve">    - QR code is registered and valid?</w:t>
      </w:r>
    </w:p>
    <w:p w14:paraId="44875BB5" w14:textId="77777777" w:rsidR="009E2A5E" w:rsidRDefault="00615F4C">
      <w:pPr>
        <w:spacing w:before="20" w:after="20"/>
        <w:ind w:left="360"/>
      </w:pPr>
      <w:r>
        <w:rPr>
          <w:rFonts w:eastAsia="Arial"/>
          <w:color w:val="111111"/>
          <w:sz w:val="19"/>
          <w:szCs w:val="19"/>
        </w:rPr>
        <w:t xml:space="preserve">    - Merchant type identified (for fee rate application)?</w:t>
      </w:r>
    </w:p>
    <w:p w14:paraId="17D615C8" w14:textId="77777777" w:rsidR="009E2A5E" w:rsidRDefault="00615F4C">
      <w:pPr>
        <w:spacing w:before="20" w:after="20"/>
        <w:ind w:left="360"/>
      </w:pPr>
      <w:r>
        <w:rPr>
          <w:rFonts w:eastAsia="Arial"/>
          <w:color w:val="111111"/>
          <w:sz w:val="19"/>
          <w:szCs w:val="19"/>
        </w:rPr>
        <w:t>4.  Validation passed -&gt; proceed to payment processing</w:t>
      </w:r>
    </w:p>
    <w:p w14:paraId="0B0E6A22" w14:textId="77777777" w:rsidR="009E2A5E" w:rsidRDefault="00615F4C">
      <w:pPr>
        <w:spacing w:before="20" w:after="20"/>
        <w:ind w:left="360"/>
      </w:pPr>
      <w:r>
        <w:rPr>
          <w:rFonts w:eastAsia="Arial"/>
          <w:color w:val="111111"/>
          <w:sz w:val="19"/>
          <w:szCs w:val="19"/>
        </w:rPr>
        <w:t>5.  Validation failed -&gt; reject transaction / notify customer / ops alert</w:t>
      </w:r>
    </w:p>
    <w:p w14:paraId="7DD14A41" w14:textId="77777777" w:rsidR="009E2A5E" w:rsidRDefault="00615F4C">
      <w:pPr>
        <w:spacing w:before="120" w:after="40"/>
      </w:pPr>
      <w:r>
        <w:rPr>
          <w:rFonts w:eastAsia="Arial"/>
          <w:b/>
          <w:bCs/>
          <w:color w:val="333333"/>
          <w:sz w:val="19"/>
          <w:szCs w:val="19"/>
        </w:rPr>
        <w:t>Exception Flow</w:t>
      </w:r>
    </w:p>
    <w:p w14:paraId="611A8BBC" w14:textId="77777777" w:rsidR="009E2A5E" w:rsidRDefault="00615F4C">
      <w:pPr>
        <w:spacing w:before="20" w:after="20"/>
        <w:ind w:left="360"/>
      </w:pPr>
      <w:r>
        <w:rPr>
          <w:rFonts w:eastAsia="Arial"/>
          <w:color w:val="111111"/>
          <w:sz w:val="19"/>
          <w:szCs w:val="19"/>
        </w:rPr>
        <w:t>E1. Merchant not found in DB       -&gt; Transaction rejected / ops alert</w:t>
      </w:r>
    </w:p>
    <w:p w14:paraId="526F8955" w14:textId="77777777" w:rsidR="009E2A5E" w:rsidRDefault="00615F4C">
      <w:pPr>
        <w:spacing w:before="20" w:after="20"/>
        <w:ind w:left="360"/>
      </w:pPr>
      <w:r>
        <w:rPr>
          <w:rFonts w:eastAsia="Arial"/>
          <w:color w:val="111111"/>
          <w:sz w:val="19"/>
          <w:szCs w:val="19"/>
        </w:rPr>
        <w:t>E2. Merchant inactive / suspended  -&gt; Transaction rejected / ops alert</w:t>
      </w:r>
    </w:p>
    <w:p w14:paraId="1BF45A26" w14:textId="77777777" w:rsidR="009E2A5E" w:rsidRDefault="00615F4C">
      <w:pPr>
        <w:spacing w:before="20" w:after="20"/>
        <w:ind w:left="360"/>
      </w:pPr>
      <w:r>
        <w:rPr>
          <w:rFonts w:eastAsia="Arial"/>
          <w:color w:val="111111"/>
          <w:sz w:val="19"/>
          <w:szCs w:val="19"/>
        </w:rPr>
        <w:t>E3. QR code deactivated            -&gt; Transaction rejected / customer notified</w:t>
      </w:r>
    </w:p>
    <w:p w14:paraId="0833163C" w14:textId="77777777" w:rsidR="009E2A5E" w:rsidRDefault="00615F4C">
      <w:pPr>
        <w:spacing w:before="20" w:after="20"/>
        <w:ind w:left="360"/>
      </w:pPr>
      <w:r>
        <w:rPr>
          <w:rFonts w:eastAsia="Arial"/>
          <w:color w:val="111111"/>
          <w:sz w:val="19"/>
          <w:szCs w:val="19"/>
        </w:rPr>
        <w:t>E4. DB query timeout               -&gt; Transaction rejected / ops alert</w:t>
      </w:r>
    </w:p>
    <w:p w14:paraId="3D0031F0" w14:textId="77777777" w:rsidR="009E2A5E" w:rsidRDefault="00615F4C">
      <w:pPr>
        <w:spacing w:before="120" w:after="40"/>
      </w:pPr>
      <w:r>
        <w:rPr>
          <w:rFonts w:eastAsia="Arial"/>
          <w:b/>
          <w:bCs/>
          <w:color w:val="333333"/>
          <w:sz w:val="19"/>
          <w:szCs w:val="19"/>
        </w:rPr>
        <w:t>Business Rules</w:t>
      </w:r>
    </w:p>
    <w:p w14:paraId="4B888D2B" w14:textId="77777777" w:rsidR="009E2A5E" w:rsidRDefault="00615F4C">
      <w:pPr>
        <w:spacing w:before="20" w:after="20"/>
        <w:ind w:left="360"/>
      </w:pPr>
      <w:r>
        <w:rPr>
          <w:rFonts w:eastAsia="Arial"/>
          <w:color w:val="111111"/>
          <w:sz w:val="19"/>
          <w:szCs w:val="19"/>
        </w:rPr>
        <w:t>- Validation is real-time at each payment request</w:t>
      </w:r>
    </w:p>
    <w:p w14:paraId="509C8150" w14:textId="77777777" w:rsidR="009E2A5E" w:rsidRDefault="00615F4C">
      <w:pPr>
        <w:spacing w:before="20" w:after="20"/>
        <w:ind w:left="360"/>
      </w:pPr>
      <w:commentRangeStart w:id="11"/>
      <w:r>
        <w:rPr>
          <w:rFonts w:eastAsia="Arial"/>
          <w:color w:val="111111"/>
          <w:sz w:val="19"/>
          <w:szCs w:val="19"/>
        </w:rPr>
        <w:lastRenderedPageBreak/>
        <w:t>- GME local DB is queried (not ZeroPay live API) for performance</w:t>
      </w:r>
      <w:commentRangeEnd w:id="11"/>
      <w:r w:rsidR="003C4ACE">
        <w:rPr>
          <w:rStyle w:val="CommentReference"/>
          <w:sz w:val="20"/>
          <w:szCs w:val="20"/>
        </w:rPr>
        <w:commentReference w:id="11"/>
      </w:r>
    </w:p>
    <w:p w14:paraId="1F19B9F9" w14:textId="77777777" w:rsidR="009E2A5E" w:rsidRDefault="00615F4C">
      <w:pPr>
        <w:spacing w:before="20" w:after="20"/>
        <w:ind w:left="360"/>
      </w:pPr>
      <w:r>
        <w:rPr>
          <w:rFonts w:eastAsia="Arial"/>
          <w:color w:val="111111"/>
          <w:sz w:val="19"/>
          <w:szCs w:val="19"/>
        </w:rPr>
        <w:t>- Merchant type from DB used to determine applicable fee rate</w:t>
      </w:r>
    </w:p>
    <w:p w14:paraId="39004C1D" w14:textId="77777777" w:rsidR="009E2A5E" w:rsidRDefault="00615F4C">
      <w:pPr>
        <w:spacing w:before="20" w:after="20"/>
        <w:ind w:left="360"/>
      </w:pPr>
      <w:r>
        <w:rPr>
          <w:rFonts w:eastAsia="Arial"/>
          <w:color w:val="111111"/>
          <w:sz w:val="19"/>
          <w:szCs w:val="19"/>
        </w:rPr>
        <w:t>- Any validation failure results in immediate transaction rejection</w:t>
      </w:r>
    </w:p>
    <w:p w14:paraId="2CC4978A" w14:textId="77777777" w:rsidR="009E2A5E" w:rsidRDefault="009E2A5E">
      <w:pPr>
        <w:spacing w:after="160"/>
      </w:pPr>
    </w:p>
    <w:p w14:paraId="0CF6442E" w14:textId="77777777" w:rsidR="009E2A5E" w:rsidRDefault="00615F4C">
      <w:pPr>
        <w:pStyle w:val="Heading2"/>
      </w:pPr>
      <w:r>
        <w:t>BS-08. BOK Reporting</w:t>
      </w:r>
    </w:p>
    <w:p w14:paraId="5EA25148" w14:textId="77777777" w:rsidR="009E2A5E" w:rsidRDefault="00615F4C">
      <w:pPr>
        <w:spacing w:before="60" w:after="60"/>
      </w:pPr>
      <w:r>
        <w:rPr>
          <w:rFonts w:eastAsia="Arial"/>
        </w:rPr>
        <w:t>Regulatory transaction reports submitted to the Bank of Korea (BOK) in compliance with foreign exchange reporting requirements. Covers both domestic and overseas QR payment transactions.</w:t>
      </w:r>
    </w:p>
    <w:p w14:paraId="14151651" w14:textId="77777777" w:rsidR="009E2A5E" w:rsidRDefault="009E2A5E">
      <w:pPr>
        <w:spacing w:after="80"/>
      </w:pPr>
    </w:p>
    <w:p w14:paraId="0805EF21" w14:textId="77777777" w:rsidR="009E2A5E" w:rsidRDefault="00615F4C">
      <w:pPr>
        <w:spacing w:before="200" w:after="60"/>
      </w:pPr>
      <w:r>
        <w:rPr>
          <w:rFonts w:eastAsia="Arial"/>
          <w:b/>
          <w:bCs/>
          <w:color w:val="222222"/>
          <w:sz w:val="21"/>
          <w:szCs w:val="21"/>
        </w:rPr>
        <w:t>UC-08-01. Domestic Transaction Report</w:t>
      </w:r>
    </w:p>
    <w:p w14:paraId="66B38653" w14:textId="77777777" w:rsidR="009E2A5E" w:rsidRDefault="00615F4C">
      <w:pPr>
        <w:spacing w:before="120" w:after="40"/>
      </w:pPr>
      <w:r>
        <w:rPr>
          <w:rFonts w:eastAsia="Arial"/>
          <w:b/>
          <w:bCs/>
          <w:color w:val="333333"/>
          <w:sz w:val="19"/>
          <w:szCs w:val="19"/>
        </w:rPr>
        <w:t>Main Flow</w:t>
      </w:r>
    </w:p>
    <w:p w14:paraId="103506FB" w14:textId="77777777" w:rsidR="009E2A5E" w:rsidRDefault="00615F4C">
      <w:pPr>
        <w:spacing w:before="20" w:after="20"/>
        <w:ind w:left="360"/>
      </w:pPr>
      <w:r>
        <w:rPr>
          <w:rFonts w:eastAsia="Arial"/>
          <w:color w:val="111111"/>
          <w:sz w:val="19"/>
          <w:szCs w:val="19"/>
        </w:rPr>
        <w:t>To Be Confirmed (see OI-03)</w:t>
      </w:r>
    </w:p>
    <w:p w14:paraId="5D598314" w14:textId="77777777" w:rsidR="009E2A5E" w:rsidRDefault="009E2A5E">
      <w:pPr>
        <w:spacing w:after="40"/>
      </w:pPr>
    </w:p>
    <w:p w14:paraId="4E068370" w14:textId="77777777" w:rsidR="009E2A5E" w:rsidRDefault="009E2A5E">
      <w:pPr>
        <w:pBdr>
          <w:bottom w:val="single" w:sz="2" w:space="1" w:color="DDDDDD"/>
        </w:pBdr>
        <w:spacing w:before="160" w:after="160"/>
      </w:pPr>
    </w:p>
    <w:p w14:paraId="6AED2C1D" w14:textId="77777777" w:rsidR="009E2A5E" w:rsidRDefault="00615F4C">
      <w:pPr>
        <w:spacing w:before="200" w:after="60"/>
      </w:pPr>
      <w:r>
        <w:rPr>
          <w:rFonts w:eastAsia="Arial"/>
          <w:b/>
          <w:bCs/>
          <w:color w:val="222222"/>
          <w:sz w:val="21"/>
          <w:szCs w:val="21"/>
        </w:rPr>
        <w:t>UC-08-02. Overseas Transaction Report</w:t>
      </w:r>
    </w:p>
    <w:p w14:paraId="27C238DE" w14:textId="77777777" w:rsidR="009E2A5E" w:rsidRDefault="00615F4C">
      <w:pPr>
        <w:spacing w:before="120" w:after="40"/>
      </w:pPr>
      <w:r>
        <w:rPr>
          <w:rFonts w:eastAsia="Arial"/>
          <w:b/>
          <w:bCs/>
          <w:color w:val="333333"/>
          <w:sz w:val="19"/>
          <w:szCs w:val="19"/>
        </w:rPr>
        <w:t>Main Flow</w:t>
      </w:r>
    </w:p>
    <w:p w14:paraId="610C5884" w14:textId="77777777" w:rsidR="009E2A5E" w:rsidRDefault="00615F4C">
      <w:pPr>
        <w:spacing w:before="20" w:after="20"/>
        <w:ind w:left="360"/>
      </w:pPr>
      <w:r>
        <w:rPr>
          <w:rFonts w:eastAsia="Arial"/>
          <w:color w:val="111111"/>
          <w:sz w:val="19"/>
          <w:szCs w:val="19"/>
        </w:rPr>
        <w:t>To Be Confirmed (see OI-03)</w:t>
      </w:r>
    </w:p>
    <w:p w14:paraId="31AC9ED0" w14:textId="77777777" w:rsidR="009E2A5E" w:rsidRDefault="009E2A5E">
      <w:pPr>
        <w:spacing w:after="40"/>
      </w:pPr>
    </w:p>
    <w:p w14:paraId="465569C1" w14:textId="77777777" w:rsidR="009E2A5E" w:rsidRDefault="009E2A5E">
      <w:pPr>
        <w:spacing w:after="160"/>
      </w:pPr>
    </w:p>
    <w:p w14:paraId="55C6E2EF" w14:textId="77777777" w:rsidR="009E2A5E" w:rsidRDefault="00615F4C">
      <w:pPr>
        <w:pStyle w:val="Heading2"/>
      </w:pPr>
      <w:r>
        <w:t>BS-09. QR Scheme / Partner Expansion  [P2]</w:t>
      </w:r>
    </w:p>
    <w:p w14:paraId="49FCD226" w14:textId="77777777" w:rsidR="009E2A5E" w:rsidRDefault="00615F4C">
      <w:pPr>
        <w:spacing w:before="200" w:after="60"/>
      </w:pPr>
      <w:r>
        <w:rPr>
          <w:rFonts w:eastAsia="Arial"/>
          <w:b/>
          <w:bCs/>
          <w:color w:val="222222"/>
          <w:sz w:val="21"/>
          <w:szCs w:val="21"/>
        </w:rPr>
        <w:t>UC-09-01. New QR Scheme Registration  [P2]</w:t>
      </w:r>
    </w:p>
    <w:p w14:paraId="0316E828" w14:textId="77777777" w:rsidR="009E2A5E" w:rsidRDefault="00615F4C">
      <w:pPr>
        <w:spacing w:before="120" w:after="40"/>
      </w:pPr>
      <w:r>
        <w:rPr>
          <w:rFonts w:eastAsia="Arial"/>
          <w:b/>
          <w:bCs/>
          <w:color w:val="333333"/>
          <w:sz w:val="19"/>
          <w:szCs w:val="19"/>
        </w:rPr>
        <w:t>Main Flow</w:t>
      </w:r>
    </w:p>
    <w:p w14:paraId="20D4ECAC" w14:textId="77777777" w:rsidR="009E2A5E" w:rsidRDefault="00615F4C">
      <w:pPr>
        <w:spacing w:before="20" w:after="20"/>
        <w:ind w:left="360"/>
      </w:pPr>
      <w:r>
        <w:rPr>
          <w:rFonts w:eastAsia="Arial"/>
          <w:color w:val="111111"/>
          <w:sz w:val="19"/>
          <w:szCs w:val="19"/>
        </w:rPr>
        <w:t>1.  Contract with new QR Scheme partner completed (e.g., QRIS, KHQR, Russia FPS)</w:t>
      </w:r>
    </w:p>
    <w:p w14:paraId="2388476C" w14:textId="77777777" w:rsidR="009E2A5E" w:rsidRDefault="00615F4C">
      <w:pPr>
        <w:spacing w:before="20" w:after="20"/>
        <w:ind w:left="360"/>
      </w:pPr>
      <w:r>
        <w:rPr>
          <w:rFonts w:eastAsia="Arial"/>
          <w:color w:val="111111"/>
          <w:sz w:val="19"/>
          <w:szCs w:val="19"/>
        </w:rPr>
        <w:t>2.  Register Scheme in Hub config:</w:t>
      </w:r>
    </w:p>
    <w:p w14:paraId="3E28C8E9" w14:textId="77777777" w:rsidR="009E2A5E" w:rsidRDefault="00615F4C">
      <w:pPr>
        <w:spacing w:before="20" w:after="20"/>
        <w:ind w:left="360"/>
      </w:pPr>
      <w:r>
        <w:rPr>
          <w:rFonts w:eastAsia="Arial"/>
          <w:color w:val="111111"/>
          <w:sz w:val="19"/>
          <w:szCs w:val="19"/>
        </w:rPr>
        <w:t xml:space="preserve">    Scheme ID / QR Parser format / Routing rules / API endpoint &amp; credentials</w:t>
      </w:r>
    </w:p>
    <w:p w14:paraId="3DB061D8" w14:textId="77777777" w:rsidR="009E2A5E" w:rsidRDefault="00615F4C">
      <w:pPr>
        <w:spacing w:before="20" w:after="20"/>
        <w:ind w:left="360"/>
      </w:pPr>
      <w:r>
        <w:rPr>
          <w:rFonts w:eastAsia="Arial"/>
          <w:color w:val="111111"/>
          <w:sz w:val="19"/>
          <w:szCs w:val="19"/>
        </w:rPr>
        <w:t>3.  Sandbox integration test -&gt; Production config applied -&gt; Service launch</w:t>
      </w:r>
    </w:p>
    <w:p w14:paraId="36E689C3" w14:textId="77777777" w:rsidR="009E2A5E" w:rsidRDefault="00615F4C">
      <w:pPr>
        <w:spacing w:before="120" w:after="40"/>
      </w:pPr>
      <w:r>
        <w:rPr>
          <w:rFonts w:eastAsia="Arial"/>
          <w:b/>
          <w:bCs/>
          <w:color w:val="333333"/>
          <w:sz w:val="19"/>
          <w:szCs w:val="19"/>
        </w:rPr>
        <w:t>Business Rules</w:t>
      </w:r>
    </w:p>
    <w:p w14:paraId="453FBD3B" w14:textId="77777777" w:rsidR="009E2A5E" w:rsidRDefault="00615F4C">
      <w:pPr>
        <w:spacing w:before="20" w:after="20"/>
        <w:ind w:left="360"/>
      </w:pPr>
      <w:r>
        <w:rPr>
          <w:rFonts w:eastAsia="Arial"/>
          <w:color w:val="111111"/>
          <w:sz w:val="19"/>
          <w:szCs w:val="19"/>
        </w:rPr>
        <w:t>- No core code changes required / config registration only</w:t>
      </w:r>
    </w:p>
    <w:p w14:paraId="394B4D89" w14:textId="77777777" w:rsidR="009E2A5E" w:rsidRDefault="009E2A5E">
      <w:pPr>
        <w:spacing w:after="40"/>
      </w:pPr>
    </w:p>
    <w:p w14:paraId="18EA5717" w14:textId="77777777" w:rsidR="009E2A5E" w:rsidRDefault="009E2A5E">
      <w:pPr>
        <w:pBdr>
          <w:bottom w:val="single" w:sz="2" w:space="1" w:color="DDDDDD"/>
        </w:pBdr>
        <w:spacing w:before="160" w:after="160"/>
      </w:pPr>
    </w:p>
    <w:p w14:paraId="711BCA6B" w14:textId="77777777" w:rsidR="009E2A5E" w:rsidRDefault="00615F4C">
      <w:pPr>
        <w:spacing w:before="200" w:after="60"/>
      </w:pPr>
      <w:r>
        <w:rPr>
          <w:rFonts w:eastAsia="Arial"/>
          <w:b/>
          <w:bCs/>
          <w:color w:val="222222"/>
          <w:sz w:val="21"/>
          <w:szCs w:val="21"/>
        </w:rPr>
        <w:t>UC-09-02. New API Client Onboarding  [P1]</w:t>
      </w:r>
    </w:p>
    <w:p w14:paraId="52316C7F" w14:textId="77777777" w:rsidR="009E2A5E" w:rsidRDefault="00615F4C">
      <w:pPr>
        <w:spacing w:before="120" w:after="40"/>
      </w:pPr>
      <w:r>
        <w:rPr>
          <w:rFonts w:eastAsia="Arial"/>
          <w:b/>
          <w:bCs/>
          <w:color w:val="333333"/>
          <w:sz w:val="19"/>
          <w:szCs w:val="19"/>
        </w:rPr>
        <w:t>Main Flow</w:t>
      </w:r>
    </w:p>
    <w:p w14:paraId="4D1C2744" w14:textId="77777777" w:rsidR="009E2A5E" w:rsidRDefault="00615F4C">
      <w:pPr>
        <w:spacing w:before="20" w:after="20"/>
        <w:ind w:left="360"/>
      </w:pPr>
      <w:r>
        <w:rPr>
          <w:rFonts w:eastAsia="Arial"/>
          <w:color w:val="111111"/>
          <w:sz w:val="19"/>
          <w:szCs w:val="19"/>
        </w:rPr>
        <w:t>1.  Contract with new API Client partner completed (e.g., TBank, Ly Hour)</w:t>
      </w:r>
    </w:p>
    <w:p w14:paraId="4C1B4175" w14:textId="77777777" w:rsidR="009E2A5E" w:rsidRDefault="00615F4C">
      <w:pPr>
        <w:spacing w:before="20" w:after="20"/>
        <w:ind w:left="360"/>
      </w:pPr>
      <w:r>
        <w:rPr>
          <w:rFonts w:eastAsia="Arial"/>
          <w:color w:val="111111"/>
          <w:sz w:val="19"/>
          <w:szCs w:val="19"/>
        </w:rPr>
        <w:t>2.  Register Client in Hub config:</w:t>
      </w:r>
    </w:p>
    <w:p w14:paraId="4CAAF29B" w14:textId="77777777" w:rsidR="009E2A5E" w:rsidRDefault="00615F4C">
      <w:pPr>
        <w:spacing w:before="20" w:after="20"/>
        <w:ind w:left="360"/>
      </w:pPr>
      <w:r>
        <w:rPr>
          <w:rFonts w:eastAsia="Arial"/>
          <w:color w:val="111111"/>
          <w:sz w:val="19"/>
          <w:szCs w:val="19"/>
        </w:rPr>
        <w:t xml:space="preserve">    Client ID / API credentials / Prefunding account / minimum threshold</w:t>
      </w:r>
    </w:p>
    <w:p w14:paraId="5529FAA0" w14:textId="77777777" w:rsidR="009E2A5E" w:rsidRDefault="00615F4C">
      <w:pPr>
        <w:spacing w:before="20" w:after="20"/>
        <w:ind w:left="360"/>
      </w:pPr>
      <w:r>
        <w:rPr>
          <w:rFonts w:eastAsia="Arial"/>
          <w:color w:val="111111"/>
          <w:sz w:val="19"/>
          <w:szCs w:val="19"/>
        </w:rPr>
        <w:t>3.  Register Routing Rules (UC-09-03)</w:t>
      </w:r>
    </w:p>
    <w:p w14:paraId="4680AF8E" w14:textId="77777777" w:rsidR="009E2A5E" w:rsidRDefault="00615F4C">
      <w:pPr>
        <w:spacing w:before="20" w:after="20"/>
        <w:ind w:left="360"/>
      </w:pPr>
      <w:r>
        <w:rPr>
          <w:rFonts w:eastAsia="Arial"/>
          <w:color w:val="111111"/>
          <w:sz w:val="19"/>
          <w:szCs w:val="19"/>
        </w:rPr>
        <w:t>4.  Sandbox test -&gt; Initial Prefunding deposit confirmed -&gt; Service launch</w:t>
      </w:r>
    </w:p>
    <w:p w14:paraId="74DC28CF" w14:textId="77777777" w:rsidR="009E2A5E" w:rsidRDefault="00615F4C">
      <w:pPr>
        <w:spacing w:before="120" w:after="40"/>
      </w:pPr>
      <w:r>
        <w:rPr>
          <w:rFonts w:eastAsia="Arial"/>
          <w:b/>
          <w:bCs/>
          <w:color w:val="333333"/>
          <w:sz w:val="19"/>
          <w:szCs w:val="19"/>
        </w:rPr>
        <w:t>Business Rules</w:t>
      </w:r>
    </w:p>
    <w:p w14:paraId="3D168B61" w14:textId="77777777" w:rsidR="009E2A5E" w:rsidRDefault="00615F4C">
      <w:pPr>
        <w:spacing w:before="20" w:after="20"/>
        <w:ind w:left="360"/>
      </w:pPr>
      <w:r>
        <w:rPr>
          <w:rFonts w:eastAsia="Arial"/>
          <w:color w:val="111111"/>
          <w:sz w:val="19"/>
          <w:szCs w:val="19"/>
        </w:rPr>
        <w:t>- GME Remit: No Prefunding required</w:t>
      </w:r>
    </w:p>
    <w:p w14:paraId="24EDDD95" w14:textId="77777777" w:rsidR="009E2A5E" w:rsidRDefault="00615F4C">
      <w:pPr>
        <w:spacing w:before="20" w:after="20"/>
        <w:ind w:left="360"/>
      </w:pPr>
      <w:r>
        <w:rPr>
          <w:rFonts w:eastAsia="Arial"/>
          <w:color w:val="111111"/>
          <w:sz w:val="19"/>
          <w:szCs w:val="19"/>
        </w:rPr>
        <w:t>- All other API Clients: Prefunding model applies</w:t>
      </w:r>
    </w:p>
    <w:p w14:paraId="545A72B2" w14:textId="77777777" w:rsidR="009E2A5E" w:rsidRDefault="00615F4C">
      <w:pPr>
        <w:spacing w:before="20" w:after="20"/>
        <w:ind w:left="360"/>
      </w:pPr>
      <w:r>
        <w:rPr>
          <w:rFonts w:eastAsia="Arial"/>
          <w:color w:val="111111"/>
          <w:sz w:val="19"/>
          <w:szCs w:val="19"/>
        </w:rPr>
        <w:t>- No core code changes required</w:t>
      </w:r>
    </w:p>
    <w:p w14:paraId="2CEF0123" w14:textId="77777777" w:rsidR="009E2A5E" w:rsidRDefault="009E2A5E">
      <w:pPr>
        <w:spacing w:after="40"/>
      </w:pPr>
    </w:p>
    <w:p w14:paraId="680B79D3" w14:textId="77777777" w:rsidR="009E2A5E" w:rsidRDefault="009E2A5E">
      <w:pPr>
        <w:pBdr>
          <w:bottom w:val="single" w:sz="2" w:space="1" w:color="DDDDDD"/>
        </w:pBdr>
        <w:spacing w:before="160" w:after="160"/>
      </w:pPr>
    </w:p>
    <w:p w14:paraId="1B4D72E4" w14:textId="77777777" w:rsidR="009E2A5E" w:rsidRDefault="00615F4C">
      <w:pPr>
        <w:spacing w:before="200" w:after="60"/>
      </w:pPr>
      <w:r>
        <w:rPr>
          <w:rFonts w:eastAsia="Arial"/>
          <w:b/>
          <w:bCs/>
          <w:color w:val="222222"/>
          <w:sz w:val="21"/>
          <w:szCs w:val="21"/>
        </w:rPr>
        <w:lastRenderedPageBreak/>
        <w:t>UC-09-03. Routing Rule Management  [P1]</w:t>
      </w:r>
    </w:p>
    <w:p w14:paraId="053D4323" w14:textId="77777777" w:rsidR="009E2A5E" w:rsidRDefault="00615F4C">
      <w:pPr>
        <w:spacing w:before="120" w:after="40"/>
      </w:pPr>
      <w:r>
        <w:rPr>
          <w:rFonts w:eastAsia="Arial"/>
          <w:b/>
          <w:bCs/>
          <w:color w:val="333333"/>
          <w:sz w:val="19"/>
          <w:szCs w:val="19"/>
        </w:rPr>
        <w:t>Main Flow</w:t>
      </w:r>
    </w:p>
    <w:p w14:paraId="1A4552EF" w14:textId="74401F13" w:rsidR="009E2A5E" w:rsidRDefault="00615F4C">
      <w:pPr>
        <w:spacing w:before="20" w:after="20"/>
        <w:ind w:left="360"/>
      </w:pPr>
      <w:r>
        <w:rPr>
          <w:rFonts w:eastAsia="Arial"/>
          <w:color w:val="111111"/>
          <w:sz w:val="19"/>
          <w:szCs w:val="19"/>
        </w:rPr>
        <w:t xml:space="preserve">1.  Register rules per </w:t>
      </w:r>
      <w:r w:rsidR="003C4ACE">
        <w:rPr>
          <w:rFonts w:eastAsia="Arial"/>
          <w:color w:val="111111"/>
          <w:sz w:val="19"/>
          <w:szCs w:val="19"/>
        </w:rPr>
        <w:t>API Client</w:t>
      </w:r>
      <w:r>
        <w:rPr>
          <w:rFonts w:eastAsia="Arial"/>
          <w:color w:val="111111"/>
          <w:sz w:val="19"/>
          <w:szCs w:val="19"/>
        </w:rPr>
        <w:t xml:space="preserve"> Type x QR Scheme combination:</w:t>
      </w:r>
    </w:p>
    <w:p w14:paraId="708B5DA8" w14:textId="77777777" w:rsidR="009E2A5E" w:rsidRDefault="00615F4C">
      <w:pPr>
        <w:spacing w:before="20" w:after="20"/>
        <w:ind w:left="360"/>
      </w:pPr>
      <w:r>
        <w:rPr>
          <w:rFonts w:eastAsia="Arial"/>
          <w:color w:val="111111"/>
          <w:sz w:val="19"/>
          <w:szCs w:val="19"/>
        </w:rPr>
        <w:t xml:space="preserve">    {FX Y/N / FX margin % / Fee type / Fee amount / Prefunding Y/N}</w:t>
      </w:r>
    </w:p>
    <w:p w14:paraId="2D94F722" w14:textId="77777777" w:rsidR="009E2A5E" w:rsidRDefault="00615F4C">
      <w:pPr>
        <w:spacing w:before="20" w:after="20"/>
        <w:ind w:left="360"/>
      </w:pPr>
      <w:r>
        <w:rPr>
          <w:rFonts w:eastAsia="Arial"/>
          <w:color w:val="111111"/>
          <w:sz w:val="19"/>
          <w:szCs w:val="19"/>
        </w:rPr>
        <w:t>2.  Maintain change history (before / after values recorded)</w:t>
      </w:r>
    </w:p>
    <w:p w14:paraId="46D9ABFE" w14:textId="77777777" w:rsidR="009E2A5E" w:rsidRDefault="00615F4C">
      <w:pPr>
        <w:spacing w:before="20" w:after="20"/>
        <w:ind w:left="360"/>
      </w:pPr>
      <w:r>
        <w:rPr>
          <w:rFonts w:eastAsia="Arial"/>
          <w:color w:val="111111"/>
          <w:sz w:val="19"/>
          <w:szCs w:val="19"/>
        </w:rPr>
        <w:t>3.  Rule changes require ops approval before activation</w:t>
      </w:r>
    </w:p>
    <w:p w14:paraId="73C31718" w14:textId="77777777" w:rsidR="009E2A5E" w:rsidRDefault="00615F4C">
      <w:pPr>
        <w:spacing w:before="120" w:after="40"/>
      </w:pPr>
      <w:r>
        <w:rPr>
          <w:rFonts w:eastAsia="Arial"/>
          <w:b/>
          <w:bCs/>
          <w:color w:val="333333"/>
          <w:sz w:val="19"/>
          <w:szCs w:val="19"/>
        </w:rPr>
        <w:t>Business Rules</w:t>
      </w:r>
    </w:p>
    <w:p w14:paraId="1E59E251" w14:textId="77777777" w:rsidR="009E2A5E" w:rsidRDefault="00615F4C">
      <w:pPr>
        <w:spacing w:before="20" w:after="20"/>
        <w:ind w:left="360"/>
      </w:pPr>
      <w:r>
        <w:rPr>
          <w:rFonts w:eastAsia="Arial"/>
          <w:color w:val="111111"/>
          <w:sz w:val="19"/>
          <w:szCs w:val="19"/>
        </w:rPr>
        <w:t>- Single Client may connect to multiple Schemes</w:t>
      </w:r>
    </w:p>
    <w:p w14:paraId="794BF4CB" w14:textId="77777777" w:rsidR="009E2A5E" w:rsidRDefault="00615F4C">
      <w:pPr>
        <w:spacing w:before="20" w:after="20"/>
        <w:ind w:left="360"/>
      </w:pPr>
      <w:r>
        <w:rPr>
          <w:rFonts w:eastAsia="Arial"/>
          <w:color w:val="111111"/>
          <w:sz w:val="19"/>
          <w:szCs w:val="19"/>
        </w:rPr>
        <w:t>- Rule change history retained in audit log</w:t>
      </w:r>
    </w:p>
    <w:p w14:paraId="71FB18DD" w14:textId="77777777" w:rsidR="009E2A5E" w:rsidRDefault="00615F4C">
      <w:pPr>
        <w:spacing w:before="20" w:after="20"/>
        <w:ind w:left="360"/>
      </w:pPr>
      <w:r>
        <w:rPr>
          <w:rFonts w:eastAsia="Arial"/>
          <w:color w:val="111111"/>
          <w:sz w:val="19"/>
          <w:szCs w:val="19"/>
        </w:rPr>
        <w:t>- Changes applied in real-time upon approval</w:t>
      </w:r>
    </w:p>
    <w:p w14:paraId="48F5BFB6" w14:textId="77777777" w:rsidR="009E2A5E" w:rsidRDefault="009E2A5E">
      <w:pPr>
        <w:spacing w:after="40"/>
      </w:pPr>
    </w:p>
    <w:p w14:paraId="16C8727A" w14:textId="77777777" w:rsidR="009E2A5E" w:rsidRDefault="009E2A5E">
      <w:pPr>
        <w:spacing w:after="160"/>
      </w:pPr>
    </w:p>
    <w:p w14:paraId="22DC5F21" w14:textId="77777777" w:rsidR="009E2A5E" w:rsidRDefault="00615F4C">
      <w:pPr>
        <w:pStyle w:val="Heading2"/>
      </w:pPr>
      <w:r>
        <w:t>BS-10. Partner Self-Service Portal</w:t>
      </w:r>
    </w:p>
    <w:p w14:paraId="7B3A404A" w14:textId="77777777" w:rsidR="009E2A5E" w:rsidRDefault="00615F4C">
      <w:pPr>
        <w:spacing w:before="60" w:after="60"/>
      </w:pPr>
      <w:r>
        <w:rPr>
          <w:rFonts w:eastAsia="Arial"/>
        </w:rPr>
        <w:t>Partners can directly view their own Prefunding balance and transaction history in real-time via API or portal.</w:t>
      </w:r>
    </w:p>
    <w:p w14:paraId="04C145C8" w14:textId="77777777" w:rsidR="009E2A5E" w:rsidRDefault="009E2A5E">
      <w:pPr>
        <w:spacing w:after="80"/>
      </w:pPr>
    </w:p>
    <w:p w14:paraId="059EB68B" w14:textId="77777777" w:rsidR="009E2A5E" w:rsidRDefault="00615F4C">
      <w:pPr>
        <w:spacing w:before="200" w:after="60"/>
      </w:pPr>
      <w:r>
        <w:rPr>
          <w:rFonts w:eastAsia="Arial"/>
          <w:b/>
          <w:bCs/>
          <w:color w:val="222222"/>
          <w:sz w:val="21"/>
          <w:szCs w:val="21"/>
        </w:rPr>
        <w:t>UC-10-01. Prefunding Balance Inquiry</w:t>
      </w:r>
    </w:p>
    <w:p w14:paraId="34CD9E68" w14:textId="77777777" w:rsidR="009E2A5E" w:rsidRDefault="00615F4C">
      <w:pPr>
        <w:spacing w:before="120" w:after="40"/>
      </w:pPr>
      <w:r>
        <w:rPr>
          <w:rFonts w:eastAsia="Arial"/>
          <w:b/>
          <w:bCs/>
          <w:color w:val="333333"/>
          <w:sz w:val="19"/>
          <w:szCs w:val="19"/>
        </w:rPr>
        <w:t>Main Flow</w:t>
      </w:r>
    </w:p>
    <w:p w14:paraId="4F42C031" w14:textId="77777777" w:rsidR="009E2A5E" w:rsidRDefault="00615F4C">
      <w:pPr>
        <w:spacing w:before="20" w:after="20"/>
        <w:ind w:left="360"/>
      </w:pPr>
      <w:r>
        <w:rPr>
          <w:rFonts w:eastAsia="Arial"/>
          <w:color w:val="111111"/>
          <w:sz w:val="19"/>
          <w:szCs w:val="19"/>
        </w:rPr>
        <w:t>1.  Partner authenticates and submits balance inquiry</w:t>
      </w:r>
    </w:p>
    <w:p w14:paraId="4ED3EB6C" w14:textId="77777777" w:rsidR="009E2A5E" w:rsidRDefault="00615F4C">
      <w:pPr>
        <w:spacing w:before="20" w:after="20"/>
        <w:ind w:left="360"/>
      </w:pPr>
      <w:r>
        <w:rPr>
          <w:rFonts w:eastAsia="Arial"/>
          <w:color w:val="111111"/>
          <w:sz w:val="19"/>
          <w:szCs w:val="19"/>
        </w:rPr>
        <w:t>2.  System returns:</w:t>
      </w:r>
    </w:p>
    <w:p w14:paraId="32FB5CFC" w14:textId="77777777" w:rsidR="009E2A5E" w:rsidRDefault="00615F4C">
      <w:pPr>
        <w:spacing w:before="20" w:after="20"/>
        <w:ind w:left="360"/>
      </w:pPr>
      <w:r>
        <w:rPr>
          <w:rFonts w:eastAsia="Arial"/>
          <w:color w:val="111111"/>
          <w:sz w:val="19"/>
          <w:szCs w:val="19"/>
        </w:rPr>
        <w:t xml:space="preserve">    - Current balance (USD)</w:t>
      </w:r>
    </w:p>
    <w:p w14:paraId="702B05B6" w14:textId="77777777" w:rsidR="009E2A5E" w:rsidRDefault="00615F4C">
      <w:pPr>
        <w:spacing w:before="20" w:after="20"/>
        <w:ind w:left="360"/>
      </w:pPr>
      <w:r>
        <w:rPr>
          <w:rFonts w:eastAsia="Arial"/>
          <w:color w:val="111111"/>
          <w:sz w:val="19"/>
          <w:szCs w:val="19"/>
        </w:rPr>
        <w:t xml:space="preserve">    - Recent deduction history (per transaction)</w:t>
      </w:r>
    </w:p>
    <w:p w14:paraId="3D8712F9" w14:textId="77777777" w:rsidR="009E2A5E" w:rsidRDefault="00615F4C">
      <w:pPr>
        <w:spacing w:before="20" w:after="20"/>
        <w:ind w:left="360"/>
      </w:pPr>
      <w:r>
        <w:rPr>
          <w:rFonts w:eastAsia="Arial"/>
          <w:color w:val="111111"/>
          <w:sz w:val="19"/>
          <w:szCs w:val="19"/>
        </w:rPr>
        <w:t xml:space="preserve">    - Status relative to minimum threshold</w:t>
      </w:r>
    </w:p>
    <w:p w14:paraId="655A4878" w14:textId="77777777" w:rsidR="009E2A5E" w:rsidRDefault="00615F4C">
      <w:pPr>
        <w:spacing w:before="120" w:after="40"/>
      </w:pPr>
      <w:r>
        <w:rPr>
          <w:rFonts w:eastAsia="Arial"/>
          <w:b/>
          <w:bCs/>
          <w:color w:val="333333"/>
          <w:sz w:val="19"/>
          <w:szCs w:val="19"/>
        </w:rPr>
        <w:t>Business Rules</w:t>
      </w:r>
    </w:p>
    <w:p w14:paraId="539AFE55" w14:textId="77777777" w:rsidR="009E2A5E" w:rsidRDefault="00615F4C">
      <w:pPr>
        <w:spacing w:before="20" w:after="20"/>
        <w:ind w:left="360"/>
      </w:pPr>
      <w:r>
        <w:rPr>
          <w:rFonts w:eastAsia="Arial"/>
          <w:color w:val="111111"/>
          <w:sz w:val="19"/>
          <w:szCs w:val="19"/>
        </w:rPr>
        <w:t>- Partners can only view their own data</w:t>
      </w:r>
    </w:p>
    <w:p w14:paraId="7C1BF272" w14:textId="77777777" w:rsidR="009E2A5E" w:rsidRDefault="00615F4C">
      <w:pPr>
        <w:spacing w:before="20" w:after="20"/>
        <w:ind w:left="360"/>
      </w:pPr>
      <w:r>
        <w:rPr>
          <w:rFonts w:eastAsia="Arial"/>
          <w:color w:val="111111"/>
          <w:sz w:val="19"/>
          <w:szCs w:val="19"/>
        </w:rPr>
        <w:t>- Real-time query (not cached)</w:t>
      </w:r>
    </w:p>
    <w:p w14:paraId="5730EB03" w14:textId="77777777" w:rsidR="009E2A5E" w:rsidRDefault="009E2A5E">
      <w:pPr>
        <w:spacing w:after="40"/>
      </w:pPr>
    </w:p>
    <w:p w14:paraId="0AB4A5A3" w14:textId="77777777" w:rsidR="009E2A5E" w:rsidRDefault="009E2A5E">
      <w:pPr>
        <w:pBdr>
          <w:bottom w:val="single" w:sz="2" w:space="1" w:color="DDDDDD"/>
        </w:pBdr>
        <w:spacing w:before="160" w:after="160"/>
      </w:pPr>
    </w:p>
    <w:p w14:paraId="4F4325FF" w14:textId="77777777" w:rsidR="009E2A5E" w:rsidRDefault="00615F4C">
      <w:pPr>
        <w:spacing w:before="200" w:after="60"/>
      </w:pPr>
      <w:r>
        <w:rPr>
          <w:rFonts w:eastAsia="Arial"/>
          <w:b/>
          <w:bCs/>
          <w:color w:val="222222"/>
          <w:sz w:val="21"/>
          <w:szCs w:val="21"/>
        </w:rPr>
        <w:t>UC-10-02. Transaction History Inquiry</w:t>
      </w:r>
    </w:p>
    <w:p w14:paraId="5E1581EC" w14:textId="77777777" w:rsidR="009E2A5E" w:rsidRDefault="00615F4C">
      <w:pPr>
        <w:spacing w:before="120" w:after="40"/>
      </w:pPr>
      <w:r>
        <w:rPr>
          <w:rFonts w:eastAsia="Arial"/>
          <w:b/>
          <w:bCs/>
          <w:color w:val="333333"/>
          <w:sz w:val="19"/>
          <w:szCs w:val="19"/>
        </w:rPr>
        <w:t>Main Flow</w:t>
      </w:r>
    </w:p>
    <w:p w14:paraId="7A263637" w14:textId="77777777" w:rsidR="009E2A5E" w:rsidRDefault="00615F4C">
      <w:pPr>
        <w:spacing w:before="20" w:after="20"/>
        <w:ind w:left="360"/>
      </w:pPr>
      <w:r>
        <w:rPr>
          <w:rFonts w:eastAsia="Arial"/>
          <w:color w:val="111111"/>
          <w:sz w:val="19"/>
          <w:szCs w:val="19"/>
        </w:rPr>
        <w:t>1.  Partner inputs search criteria:</w:t>
      </w:r>
    </w:p>
    <w:p w14:paraId="26FAC302" w14:textId="77777777" w:rsidR="009E2A5E" w:rsidRDefault="00615F4C">
      <w:pPr>
        <w:spacing w:before="20" w:after="20"/>
        <w:ind w:left="360"/>
      </w:pPr>
      <w:r>
        <w:rPr>
          <w:rFonts w:eastAsia="Arial"/>
          <w:color w:val="111111"/>
          <w:sz w:val="19"/>
          <w:szCs w:val="19"/>
        </w:rPr>
        <w:t xml:space="preserve">    - Date range / Transaction status / QR Scheme filter</w:t>
      </w:r>
    </w:p>
    <w:p w14:paraId="7D17F445" w14:textId="77777777" w:rsidR="009E2A5E" w:rsidRDefault="00615F4C">
      <w:pPr>
        <w:spacing w:before="20" w:after="20"/>
        <w:ind w:left="360"/>
      </w:pPr>
      <w:r>
        <w:rPr>
          <w:rFonts w:eastAsia="Arial"/>
          <w:color w:val="111111"/>
          <w:sz w:val="19"/>
          <w:szCs w:val="19"/>
        </w:rPr>
        <w:t>2.  System returns per transaction:</w:t>
      </w:r>
    </w:p>
    <w:p w14:paraId="1B030563" w14:textId="77777777" w:rsidR="009E2A5E" w:rsidRDefault="00615F4C">
      <w:pPr>
        <w:spacing w:before="20" w:after="20"/>
        <w:ind w:left="360"/>
      </w:pPr>
      <w:r>
        <w:rPr>
          <w:rFonts w:eastAsia="Arial"/>
          <w:color w:val="111111"/>
          <w:sz w:val="19"/>
          <w:szCs w:val="19"/>
        </w:rPr>
        <w:t xml:space="preserve">    - Timestamp / QR Scheme / KRW amount / Payer currency amount</w:t>
      </w:r>
    </w:p>
    <w:p w14:paraId="5DF2666D" w14:textId="77777777" w:rsidR="009E2A5E" w:rsidRDefault="00615F4C">
      <w:pPr>
        <w:spacing w:before="20" w:after="20"/>
        <w:ind w:left="360"/>
      </w:pPr>
      <w:r>
        <w:rPr>
          <w:rFonts w:eastAsia="Arial"/>
          <w:color w:val="111111"/>
          <w:sz w:val="19"/>
          <w:szCs w:val="19"/>
        </w:rPr>
        <w:t xml:space="preserve">    - Applied FX rate / Prefunding deducted (USD) / Status</w:t>
      </w:r>
    </w:p>
    <w:p w14:paraId="37505E08" w14:textId="77777777" w:rsidR="009E2A5E" w:rsidRDefault="00615F4C">
      <w:pPr>
        <w:spacing w:before="20" w:after="20"/>
        <w:ind w:left="360"/>
      </w:pPr>
      <w:r>
        <w:rPr>
          <w:rFonts w:eastAsia="Arial"/>
          <w:color w:val="111111"/>
          <w:sz w:val="19"/>
          <w:szCs w:val="19"/>
        </w:rPr>
        <w:t>3.  CSV export available</w:t>
      </w:r>
    </w:p>
    <w:p w14:paraId="6966683F" w14:textId="77777777" w:rsidR="009E2A5E" w:rsidRDefault="00615F4C">
      <w:pPr>
        <w:spacing w:before="120" w:after="40"/>
      </w:pPr>
      <w:r>
        <w:rPr>
          <w:rFonts w:eastAsia="Arial"/>
          <w:b/>
          <w:bCs/>
          <w:color w:val="333333"/>
          <w:sz w:val="19"/>
          <w:szCs w:val="19"/>
        </w:rPr>
        <w:t>Business Rules</w:t>
      </w:r>
    </w:p>
    <w:p w14:paraId="18BA36FE" w14:textId="77777777" w:rsidR="009E2A5E" w:rsidRDefault="00615F4C">
      <w:pPr>
        <w:spacing w:before="20" w:after="20"/>
        <w:ind w:left="360"/>
      </w:pPr>
      <w:r>
        <w:rPr>
          <w:rFonts w:eastAsia="Arial"/>
          <w:color w:val="111111"/>
          <w:sz w:val="19"/>
          <w:szCs w:val="19"/>
        </w:rPr>
        <w:t>- Internal revenue structure (FX margin %, GME revenue) NOT disclosed</w:t>
      </w:r>
    </w:p>
    <w:p w14:paraId="3ADC7CA6" w14:textId="77777777" w:rsidR="009E2A5E" w:rsidRDefault="00615F4C">
      <w:pPr>
        <w:spacing w:before="20" w:after="20"/>
        <w:ind w:left="360"/>
      </w:pPr>
      <w:r>
        <w:rPr>
          <w:rFonts w:eastAsia="Arial"/>
          <w:color w:val="111111"/>
          <w:sz w:val="19"/>
          <w:szCs w:val="19"/>
        </w:rPr>
        <w:t>- Partners can only view their own transactions</w:t>
      </w:r>
    </w:p>
    <w:p w14:paraId="37A6C5FF" w14:textId="77777777" w:rsidR="009E2A5E" w:rsidRDefault="009E2A5E">
      <w:pPr>
        <w:spacing w:after="40"/>
      </w:pPr>
    </w:p>
    <w:p w14:paraId="14068B60" w14:textId="77777777" w:rsidR="009E2A5E" w:rsidRDefault="009E2A5E">
      <w:pPr>
        <w:pBdr>
          <w:bottom w:val="single" w:sz="2" w:space="1" w:color="DDDDDD"/>
        </w:pBdr>
        <w:spacing w:before="160" w:after="160"/>
      </w:pPr>
    </w:p>
    <w:p w14:paraId="5A1D9D24" w14:textId="77777777" w:rsidR="009E2A5E" w:rsidRDefault="00615F4C">
      <w:pPr>
        <w:spacing w:before="200" w:after="60"/>
      </w:pPr>
      <w:r>
        <w:rPr>
          <w:rFonts w:eastAsia="Arial"/>
          <w:b/>
          <w:bCs/>
          <w:color w:val="222222"/>
          <w:sz w:val="21"/>
          <w:szCs w:val="21"/>
        </w:rPr>
        <w:t>UC-10-03. Transaction Detail Inquiry</w:t>
      </w:r>
    </w:p>
    <w:p w14:paraId="3D2261EB" w14:textId="77777777" w:rsidR="009E2A5E" w:rsidRDefault="00615F4C">
      <w:pPr>
        <w:spacing w:before="120" w:after="40"/>
      </w:pPr>
      <w:r>
        <w:rPr>
          <w:rFonts w:eastAsia="Arial"/>
          <w:b/>
          <w:bCs/>
          <w:color w:val="333333"/>
          <w:sz w:val="19"/>
          <w:szCs w:val="19"/>
        </w:rPr>
        <w:t>Main Flow</w:t>
      </w:r>
    </w:p>
    <w:p w14:paraId="6B13472A" w14:textId="77777777" w:rsidR="009E2A5E" w:rsidRDefault="00615F4C">
      <w:pPr>
        <w:spacing w:before="20" w:after="20"/>
        <w:ind w:left="360"/>
      </w:pPr>
      <w:r>
        <w:rPr>
          <w:rFonts w:eastAsia="Arial"/>
          <w:color w:val="111111"/>
          <w:sz w:val="19"/>
          <w:szCs w:val="19"/>
        </w:rPr>
        <w:t>1.  Partner queries by specific transaction ID (authentication + ownership verified)</w:t>
      </w:r>
    </w:p>
    <w:p w14:paraId="5D9E0B72" w14:textId="77777777" w:rsidR="009E2A5E" w:rsidRDefault="00615F4C">
      <w:pPr>
        <w:spacing w:before="20" w:after="20"/>
        <w:ind w:left="360"/>
      </w:pPr>
      <w:r>
        <w:rPr>
          <w:rFonts w:eastAsia="Arial"/>
          <w:color w:val="111111"/>
          <w:sz w:val="19"/>
          <w:szCs w:val="19"/>
        </w:rPr>
        <w:lastRenderedPageBreak/>
        <w:t>2.  System returns:</w:t>
      </w:r>
    </w:p>
    <w:p w14:paraId="1329F18E" w14:textId="77777777" w:rsidR="009E2A5E" w:rsidRDefault="00615F4C">
      <w:pPr>
        <w:spacing w:before="20" w:after="20"/>
        <w:ind w:left="360"/>
      </w:pPr>
      <w:r>
        <w:rPr>
          <w:rFonts w:eastAsia="Arial"/>
          <w:color w:val="111111"/>
          <w:sz w:val="19"/>
          <w:szCs w:val="19"/>
        </w:rPr>
        <w:t xml:space="preserve">    - Transaction ID / Timestamp / Merchant info</w:t>
      </w:r>
    </w:p>
    <w:p w14:paraId="4B247F98" w14:textId="77777777" w:rsidR="009E2A5E" w:rsidRDefault="00615F4C">
      <w:pPr>
        <w:spacing w:before="20" w:after="20"/>
        <w:ind w:left="360"/>
      </w:pPr>
      <w:r>
        <w:rPr>
          <w:rFonts w:eastAsia="Arial"/>
          <w:color w:val="111111"/>
          <w:sz w:val="19"/>
          <w:szCs w:val="19"/>
        </w:rPr>
        <w:t xml:space="preserve">    - KRW amount / Payer currency amount / Applied FX rate / Rate timestamp</w:t>
      </w:r>
    </w:p>
    <w:p w14:paraId="523FCE19" w14:textId="77777777" w:rsidR="009E2A5E" w:rsidRDefault="00615F4C">
      <w:pPr>
        <w:spacing w:before="20" w:after="20"/>
        <w:ind w:left="360"/>
      </w:pPr>
      <w:r>
        <w:rPr>
          <w:rFonts w:eastAsia="Arial"/>
          <w:color w:val="111111"/>
          <w:sz w:val="19"/>
          <w:szCs w:val="19"/>
        </w:rPr>
        <w:t xml:space="preserve">    - Prefunding deducted / Transaction status history</w:t>
      </w:r>
    </w:p>
    <w:p w14:paraId="48B0FD00" w14:textId="77777777" w:rsidR="009E2A5E" w:rsidRDefault="00615F4C">
      <w:pPr>
        <w:spacing w:before="120" w:after="40"/>
      </w:pPr>
      <w:r>
        <w:rPr>
          <w:rFonts w:eastAsia="Arial"/>
          <w:b/>
          <w:bCs/>
          <w:color w:val="333333"/>
          <w:sz w:val="19"/>
          <w:szCs w:val="19"/>
        </w:rPr>
        <w:t>Business Rules</w:t>
      </w:r>
    </w:p>
    <w:p w14:paraId="48E6C323" w14:textId="77777777" w:rsidR="009E2A5E" w:rsidRDefault="00615F4C">
      <w:pPr>
        <w:spacing w:before="20" w:after="20"/>
        <w:ind w:left="360"/>
      </w:pPr>
      <w:r>
        <w:rPr>
          <w:rFonts w:eastAsia="Arial"/>
          <w:color w:val="111111"/>
          <w:sz w:val="19"/>
          <w:szCs w:val="19"/>
        </w:rPr>
        <w:t>- GME internal revenue structure NOT disclosed</w:t>
      </w:r>
    </w:p>
    <w:p w14:paraId="57D90342" w14:textId="77777777" w:rsidR="009E2A5E" w:rsidRDefault="00615F4C">
      <w:pPr>
        <w:spacing w:before="20" w:after="20"/>
        <w:ind w:left="360"/>
      </w:pPr>
      <w:r>
        <w:rPr>
          <w:rFonts w:eastAsia="Arial"/>
          <w:color w:val="111111"/>
          <w:sz w:val="19"/>
          <w:szCs w:val="19"/>
        </w:rPr>
        <w:t>- Partners can only view their own transactions</w:t>
      </w:r>
    </w:p>
    <w:p w14:paraId="3B5EEA3F" w14:textId="77777777" w:rsidR="009E2A5E" w:rsidRDefault="009E2A5E">
      <w:pPr>
        <w:spacing w:after="40"/>
      </w:pPr>
    </w:p>
    <w:p w14:paraId="434D429C" w14:textId="77777777" w:rsidR="009E2A5E" w:rsidRDefault="009E2A5E">
      <w:pPr>
        <w:spacing w:after="160"/>
      </w:pPr>
    </w:p>
    <w:p w14:paraId="06013EB4" w14:textId="77777777" w:rsidR="009E2A5E" w:rsidRDefault="00615F4C">
      <w:pPr>
        <w:pStyle w:val="Heading1"/>
        <w:pBdr>
          <w:bottom w:val="single" w:sz="6" w:space="4" w:color="000000"/>
        </w:pBdr>
      </w:pPr>
      <w:r>
        <w:t>4. Open Items</w:t>
      </w:r>
    </w:p>
    <w:p w14:paraId="78CF45AC" w14:textId="77777777" w:rsidR="009E2A5E" w:rsidRDefault="00615F4C">
      <w:pPr>
        <w:spacing w:before="60" w:after="60"/>
      </w:pPr>
      <w:r>
        <w:rPr>
          <w:rFonts w:eastAsia="Arial"/>
        </w:rPr>
        <w:t>The following items require further discussion or confirmation before finalization.</w:t>
      </w:r>
    </w:p>
    <w:p w14:paraId="42B0BFDC" w14:textId="77777777" w:rsidR="009E2A5E" w:rsidRDefault="009E2A5E">
      <w:pPr>
        <w:spacing w:after="80"/>
      </w:pP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3900"/>
        <w:gridCol w:w="1800"/>
        <w:gridCol w:w="1800"/>
        <w:gridCol w:w="1260"/>
      </w:tblGrid>
      <w:tr w:rsidR="00665AE8" w14:paraId="1166AA3A" w14:textId="77777777" w:rsidTr="00665AE8">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11BD35D0" w14:textId="77777777" w:rsidR="00665AE8" w:rsidRDefault="00665AE8">
            <w:pPr>
              <w:jc w:val="center"/>
            </w:pPr>
            <w:r>
              <w:rPr>
                <w:rFonts w:eastAsia="Arial"/>
                <w:b/>
                <w:bCs/>
                <w:color w:val="FFFFFF"/>
                <w:sz w:val="17"/>
                <w:szCs w:val="17"/>
              </w:rPr>
              <w:t>#</w:t>
            </w:r>
          </w:p>
        </w:tc>
        <w:tc>
          <w:tcPr>
            <w:tcW w:w="18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22C62CB4" w14:textId="77777777" w:rsidR="00665AE8" w:rsidRDefault="00665AE8">
            <w:pPr>
              <w:jc w:val="center"/>
            </w:pPr>
            <w:r>
              <w:rPr>
                <w:rFonts w:eastAsia="Arial"/>
                <w:b/>
                <w:bCs/>
                <w:color w:val="FFFFFF"/>
                <w:sz w:val="17"/>
                <w:szCs w:val="17"/>
              </w:rPr>
              <w:t>Item</w:t>
            </w:r>
          </w:p>
        </w:tc>
        <w:tc>
          <w:tcPr>
            <w:tcW w:w="39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27ADBB73" w14:textId="77777777" w:rsidR="00665AE8" w:rsidRDefault="00665AE8">
            <w:pPr>
              <w:jc w:val="center"/>
            </w:pPr>
            <w:r>
              <w:rPr>
                <w:rFonts w:eastAsia="Arial"/>
                <w:b/>
                <w:bCs/>
                <w:color w:val="FFFFFF"/>
                <w:sz w:val="17"/>
                <w:szCs w:val="17"/>
              </w:rPr>
              <w:t>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222222"/>
          </w:tcPr>
          <w:p w14:paraId="5FE0C6E7" w14:textId="77777777" w:rsidR="00665AE8" w:rsidRDefault="00665AE8">
            <w:pPr>
              <w:jc w:val="center"/>
              <w:rPr>
                <w:rFonts w:eastAsia="Arial"/>
                <w:b/>
                <w:bCs/>
                <w:color w:val="FFFFFF"/>
                <w:sz w:val="17"/>
                <w:szCs w:val="17"/>
              </w:rPr>
            </w:pPr>
          </w:p>
        </w:tc>
        <w:tc>
          <w:tcPr>
            <w:tcW w:w="18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4EFCFE3F" w14:textId="413D187A" w:rsidR="00665AE8" w:rsidRDefault="00665AE8">
            <w:pPr>
              <w:jc w:val="center"/>
            </w:pPr>
            <w:r>
              <w:rPr>
                <w:rFonts w:eastAsia="Arial"/>
                <w:b/>
                <w:bCs/>
                <w:color w:val="FFFFFF"/>
                <w:sz w:val="17"/>
                <w:szCs w:val="17"/>
              </w:rPr>
              <w:t>Owner</w:t>
            </w:r>
          </w:p>
        </w:tc>
        <w:tc>
          <w:tcPr>
            <w:tcW w:w="126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5AB29E10" w14:textId="77777777" w:rsidR="00665AE8" w:rsidRDefault="00665AE8">
            <w:pPr>
              <w:jc w:val="center"/>
            </w:pPr>
            <w:r>
              <w:rPr>
                <w:rFonts w:eastAsia="Arial"/>
                <w:b/>
                <w:bCs/>
                <w:color w:val="FFFFFF"/>
                <w:sz w:val="17"/>
                <w:szCs w:val="17"/>
              </w:rPr>
              <w:t>Target</w:t>
            </w:r>
          </w:p>
        </w:tc>
      </w:tr>
      <w:tr w:rsidR="00665AE8" w14:paraId="3D25AEFA" w14:textId="77777777" w:rsidTr="00665AE8">
        <w:tc>
          <w:tcPr>
            <w:tcW w:w="6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A9D2174" w14:textId="77777777" w:rsidR="00665AE8" w:rsidRDefault="00665AE8">
            <w:pPr>
              <w:jc w:val="center"/>
            </w:pPr>
            <w:commentRangeStart w:id="12"/>
            <w:r>
              <w:rPr>
                <w:rFonts w:eastAsia="Arial"/>
                <w:sz w:val="17"/>
                <w:szCs w:val="17"/>
              </w:rPr>
              <w:t>OI-01</w:t>
            </w:r>
          </w:p>
        </w:tc>
        <w:tc>
          <w:tcPr>
            <w:tcW w:w="1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9192353" w14:textId="77777777" w:rsidR="00665AE8" w:rsidRDefault="00665AE8">
            <w:r>
              <w:rPr>
                <w:rFonts w:eastAsia="Arial"/>
                <w:sz w:val="17"/>
                <w:szCs w:val="17"/>
              </w:rPr>
              <w:t>Customer Approval Method</w:t>
            </w:r>
          </w:p>
        </w:tc>
        <w:tc>
          <w:tcPr>
            <w:tcW w:w="39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46D0C3C" w14:textId="77777777" w:rsidR="00665AE8" w:rsidRDefault="00665AE8">
            <w:r>
              <w:rPr>
                <w:rFonts w:eastAsia="Arial"/>
                <w:sz w:val="17"/>
                <w:szCs w:val="17"/>
              </w:rPr>
              <w:t>Confirm final approval method for CPM/MPM payments (PIN / biometric / confirmation button)</w:t>
            </w:r>
          </w:p>
        </w:tc>
        <w:tc>
          <w:tcPr>
            <w:tcW w:w="1800" w:type="dxa"/>
            <w:tcBorders>
              <w:top w:val="single" w:sz="1" w:space="0" w:color="AAAAAA"/>
              <w:left w:val="single" w:sz="1" w:space="0" w:color="AAAAAA"/>
              <w:bottom w:val="single" w:sz="1" w:space="0" w:color="AAAAAA"/>
              <w:right w:val="single" w:sz="1" w:space="0" w:color="AAAAAA"/>
            </w:tcBorders>
            <w:shd w:val="clear" w:color="auto" w:fill="F7F7F7"/>
          </w:tcPr>
          <w:p w14:paraId="4DEED87A" w14:textId="77777777" w:rsidR="00665AE8" w:rsidRDefault="00CC29F4">
            <w:pPr>
              <w:jc w:val="center"/>
              <w:rPr>
                <w:rFonts w:eastAsia="Arial"/>
                <w:sz w:val="17"/>
                <w:szCs w:val="17"/>
              </w:rPr>
            </w:pPr>
            <w:r>
              <w:rPr>
                <w:rFonts w:eastAsia="Arial"/>
                <w:sz w:val="17"/>
                <w:szCs w:val="17"/>
              </w:rPr>
              <w:t>MPM- Customer will input the final amount by himself and also see receipt after payment is complete</w:t>
            </w:r>
          </w:p>
          <w:p w14:paraId="68D4B369" w14:textId="7E73911E" w:rsidR="00CC29F4" w:rsidRDefault="00CC29F4">
            <w:pPr>
              <w:jc w:val="center"/>
              <w:rPr>
                <w:rFonts w:eastAsia="Arial"/>
                <w:sz w:val="17"/>
                <w:szCs w:val="17"/>
              </w:rPr>
            </w:pPr>
            <w:r>
              <w:rPr>
                <w:rFonts w:eastAsia="Arial"/>
                <w:sz w:val="17"/>
                <w:szCs w:val="17"/>
              </w:rPr>
              <w:t>CPM- Customer will only see the final amount after the payment is complete</w:t>
            </w:r>
          </w:p>
        </w:tc>
        <w:tc>
          <w:tcPr>
            <w:tcW w:w="1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67B0E8B" w14:textId="4C30024A" w:rsidR="00665AE8" w:rsidRDefault="00665AE8">
            <w:pPr>
              <w:jc w:val="center"/>
            </w:pPr>
            <w:r>
              <w:rPr>
                <w:rFonts w:eastAsia="Arial"/>
                <w:sz w:val="17"/>
                <w:szCs w:val="17"/>
              </w:rPr>
              <w:t>GME Tech / Product</w:t>
            </w:r>
          </w:p>
        </w:tc>
        <w:tc>
          <w:tcPr>
            <w:tcW w:w="12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9E9E5E8" w14:textId="77777777" w:rsidR="00665AE8" w:rsidRDefault="00665AE8">
            <w:pPr>
              <w:jc w:val="center"/>
            </w:pPr>
            <w:r>
              <w:rPr>
                <w:rFonts w:eastAsia="Arial"/>
                <w:sz w:val="17"/>
                <w:szCs w:val="17"/>
              </w:rPr>
              <w:t>TBD</w:t>
            </w:r>
            <w:commentRangeEnd w:id="12"/>
            <w:r>
              <w:rPr>
                <w:rStyle w:val="CommentReference"/>
                <w:sz w:val="20"/>
                <w:szCs w:val="20"/>
              </w:rPr>
              <w:commentReference w:id="12"/>
            </w:r>
          </w:p>
        </w:tc>
      </w:tr>
      <w:tr w:rsidR="00665AE8" w14:paraId="6A227003" w14:textId="77777777" w:rsidTr="00665AE8">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B6816A" w14:textId="77777777" w:rsidR="00665AE8" w:rsidRDefault="00665AE8">
            <w:pPr>
              <w:jc w:val="center"/>
            </w:pPr>
            <w:r>
              <w:rPr>
                <w:rFonts w:eastAsia="Arial"/>
                <w:sz w:val="17"/>
                <w:szCs w:val="17"/>
              </w:rPr>
              <w:t>OI-02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8F9C1F" w14:textId="77777777" w:rsidR="00665AE8" w:rsidRDefault="00665AE8">
            <w:r>
              <w:rPr>
                <w:rFonts w:eastAsia="Arial"/>
                <w:sz w:val="17"/>
                <w:szCs w:val="17"/>
              </w:rPr>
              <w:t>Tax Invoice API</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651838" w14:textId="35BEEBEA" w:rsidR="00665AE8" w:rsidRDefault="00EB0519">
            <w:r>
              <w:rPr>
                <w:rFonts w:eastAsia="Arial"/>
                <w:sz w:val="17"/>
                <w:szCs w:val="17"/>
              </w:rPr>
              <w:t xml:space="preserve">How can GME issue invoice to Korean Merchants to collect the </w:t>
            </w:r>
            <w:r w:rsidR="00C86E46">
              <w:rPr>
                <w:rFonts w:eastAsia="Arial"/>
                <w:sz w:val="17"/>
                <w:szCs w:val="17"/>
              </w:rPr>
              <w:t xml:space="preserve">Merchant fee on Monthly basis? </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Pr>
          <w:p w14:paraId="5325B589" w14:textId="1AF36B76" w:rsidR="00665AE8" w:rsidRDefault="00981054">
            <w:pPr>
              <w:jc w:val="center"/>
              <w:rPr>
                <w:rFonts w:eastAsia="Arial"/>
                <w:sz w:val="17"/>
                <w:szCs w:val="17"/>
              </w:rPr>
            </w:pPr>
            <w:r>
              <w:rPr>
                <w:rFonts w:eastAsia="Arial"/>
                <w:sz w:val="17"/>
                <w:szCs w:val="17"/>
              </w:rPr>
              <w:t>Ask KFTC on how to automatically issue invoice?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5EF6B6" w14:textId="68C470BB" w:rsidR="00665AE8" w:rsidRDefault="00665AE8">
            <w:pPr>
              <w:jc w:val="center"/>
            </w:pPr>
            <w:r>
              <w:rPr>
                <w:rFonts w:eastAsia="Arial"/>
                <w:sz w:val="17"/>
                <w:szCs w:val="17"/>
              </w:rPr>
              <w:t>GME Account / Tech</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2B59D8" w14:textId="77777777" w:rsidR="00665AE8" w:rsidRDefault="00665AE8">
            <w:pPr>
              <w:jc w:val="center"/>
            </w:pPr>
            <w:r>
              <w:rPr>
                <w:rFonts w:eastAsia="Arial"/>
                <w:sz w:val="17"/>
                <w:szCs w:val="17"/>
              </w:rPr>
              <w:t>Before Phase 1 Dev Start</w:t>
            </w:r>
          </w:p>
        </w:tc>
      </w:tr>
      <w:tr w:rsidR="00665AE8" w14:paraId="4FFEC4D8" w14:textId="77777777" w:rsidTr="00665AE8">
        <w:tc>
          <w:tcPr>
            <w:tcW w:w="6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6300AF1" w14:textId="77777777" w:rsidR="00665AE8" w:rsidRDefault="00665AE8">
            <w:pPr>
              <w:jc w:val="center"/>
            </w:pPr>
            <w:r>
              <w:rPr>
                <w:rFonts w:eastAsia="Arial"/>
                <w:sz w:val="17"/>
                <w:szCs w:val="17"/>
              </w:rPr>
              <w:t>OI-03</w:t>
            </w:r>
          </w:p>
        </w:tc>
        <w:tc>
          <w:tcPr>
            <w:tcW w:w="1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C208FF3" w14:textId="77777777" w:rsidR="00665AE8" w:rsidRDefault="00665AE8">
            <w:r>
              <w:rPr>
                <w:rFonts w:eastAsia="Arial"/>
                <w:sz w:val="17"/>
                <w:szCs w:val="17"/>
              </w:rPr>
              <w:t>BOK Reporting Requirements</w:t>
            </w:r>
          </w:p>
        </w:tc>
        <w:tc>
          <w:tcPr>
            <w:tcW w:w="39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83F334B" w14:textId="77777777" w:rsidR="00665AE8" w:rsidRDefault="00665AE8">
            <w:r>
              <w:rPr>
                <w:rFonts w:eastAsia="Arial"/>
                <w:sz w:val="17"/>
                <w:szCs w:val="17"/>
              </w:rPr>
              <w:t>Confirm BOK reporting format, submission frequency, data fields, and channel required for foreign exchange regulatory compliance. UC-08 main flow to be defined upon confirmation.</w:t>
            </w:r>
          </w:p>
        </w:tc>
        <w:tc>
          <w:tcPr>
            <w:tcW w:w="1800" w:type="dxa"/>
            <w:tcBorders>
              <w:top w:val="single" w:sz="1" w:space="0" w:color="AAAAAA"/>
              <w:left w:val="single" w:sz="1" w:space="0" w:color="AAAAAA"/>
              <w:bottom w:val="single" w:sz="1" w:space="0" w:color="AAAAAA"/>
              <w:right w:val="single" w:sz="1" w:space="0" w:color="AAAAAA"/>
            </w:tcBorders>
            <w:shd w:val="clear" w:color="auto" w:fill="F7F7F7"/>
          </w:tcPr>
          <w:p w14:paraId="7D3816C5" w14:textId="77777777" w:rsidR="00665AE8" w:rsidRDefault="00BA0CCF">
            <w:pPr>
              <w:jc w:val="center"/>
              <w:rPr>
                <w:rFonts w:eastAsia="Arial"/>
                <w:sz w:val="17"/>
                <w:szCs w:val="17"/>
              </w:rPr>
            </w:pPr>
            <w:r>
              <w:rPr>
                <w:rFonts w:eastAsia="Arial"/>
                <w:sz w:val="17"/>
                <w:szCs w:val="17"/>
              </w:rPr>
              <w:t>Payment to Korean Merchant – Fx 1015</w:t>
            </w:r>
          </w:p>
          <w:p w14:paraId="6C6B50B1" w14:textId="77777777" w:rsidR="00BA0CCF" w:rsidRDefault="00BA0CCF">
            <w:pPr>
              <w:jc w:val="center"/>
              <w:rPr>
                <w:rFonts w:eastAsia="Arial"/>
                <w:sz w:val="17"/>
                <w:szCs w:val="17"/>
              </w:rPr>
            </w:pPr>
          </w:p>
          <w:p w14:paraId="22B2DDFE" w14:textId="77777777" w:rsidR="00BA0CCF" w:rsidRDefault="00EA6D96">
            <w:pPr>
              <w:jc w:val="center"/>
              <w:rPr>
                <w:rFonts w:eastAsia="Arial"/>
                <w:sz w:val="17"/>
                <w:szCs w:val="17"/>
              </w:rPr>
            </w:pPr>
            <w:r>
              <w:rPr>
                <w:rFonts w:eastAsia="Arial"/>
                <w:sz w:val="17"/>
                <w:szCs w:val="17"/>
              </w:rPr>
              <w:t>GME Customer paying in overseas- FX 1014</w:t>
            </w:r>
          </w:p>
          <w:p w14:paraId="173F5B53" w14:textId="2B97F3D5" w:rsidR="00EA6D96" w:rsidRDefault="00EA6D96">
            <w:pPr>
              <w:jc w:val="center"/>
              <w:rPr>
                <w:rFonts w:eastAsia="Arial"/>
                <w:sz w:val="17"/>
                <w:szCs w:val="17"/>
              </w:rPr>
            </w:pPr>
            <w:r>
              <w:rPr>
                <w:rFonts w:eastAsia="Arial"/>
                <w:sz w:val="17"/>
                <w:szCs w:val="17"/>
              </w:rPr>
              <w:t>For Hubbing --??</w:t>
            </w:r>
          </w:p>
        </w:tc>
        <w:tc>
          <w:tcPr>
            <w:tcW w:w="1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B9FB22B" w14:textId="14ABA0AA" w:rsidR="00665AE8" w:rsidRDefault="00665AE8">
            <w:pPr>
              <w:jc w:val="center"/>
            </w:pPr>
            <w:r>
              <w:rPr>
                <w:rFonts w:eastAsia="Arial"/>
                <w:sz w:val="17"/>
                <w:szCs w:val="17"/>
              </w:rPr>
              <w:t>GME Account / Compliance</w:t>
            </w:r>
          </w:p>
        </w:tc>
        <w:tc>
          <w:tcPr>
            <w:tcW w:w="12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882E100" w14:textId="77777777" w:rsidR="00665AE8" w:rsidRDefault="00665AE8">
            <w:pPr>
              <w:jc w:val="center"/>
            </w:pPr>
            <w:r>
              <w:rPr>
                <w:rFonts w:eastAsia="Arial"/>
                <w:sz w:val="17"/>
                <w:szCs w:val="17"/>
              </w:rPr>
              <w:t>TBD</w:t>
            </w:r>
          </w:p>
        </w:tc>
      </w:tr>
    </w:tbl>
    <w:p w14:paraId="7BD27871" w14:textId="77777777" w:rsidR="009E2A5E" w:rsidRDefault="009E2A5E">
      <w:pPr>
        <w:spacing w:after="80"/>
      </w:pPr>
    </w:p>
    <w:p w14:paraId="0D5E970F" w14:textId="77777777" w:rsidR="00665AE8" w:rsidRDefault="00665AE8">
      <w:pPr>
        <w:spacing w:after="80"/>
      </w:pPr>
    </w:p>
    <w:sectPr w:rsidR="00665AE8">
      <w:headerReference w:type="default" r:id="rId13"/>
      <w:footerReference w:type="default" r:id="rId14"/>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ubash(수바쉬)" w:date="2026-04-22T09:45:00Z" w:initials="SP">
    <w:p w14:paraId="4D2DC857" w14:textId="77777777" w:rsidR="00572892" w:rsidRDefault="00572892" w:rsidP="00572892">
      <w:pPr>
        <w:pStyle w:val="CommentText"/>
      </w:pPr>
      <w:r>
        <w:rPr>
          <w:rStyle w:val="CommentReference"/>
        </w:rPr>
        <w:annotationRef/>
      </w:r>
      <w:r>
        <w:t>Do we need to route each user separately to QR Scheme? Does a  person A from Cambodia needs to be routed to diff. QR Scheme and person B from Cambodia routed to dif QR scheme?</w:t>
      </w:r>
    </w:p>
  </w:comment>
  <w:comment w:id="1" w:author="Subash(수바쉬)" w:date="2026-04-22T09:47:00Z" w:initials="SP">
    <w:p w14:paraId="2209C07C" w14:textId="77777777" w:rsidR="00572892" w:rsidRDefault="00572892" w:rsidP="00572892">
      <w:pPr>
        <w:pStyle w:val="CommentText"/>
      </w:pPr>
      <w:r>
        <w:rPr>
          <w:rStyle w:val="CommentReference"/>
        </w:rPr>
        <w:annotationRef/>
      </w:r>
      <w:r>
        <w:t>Lets consider the revenue from GMEremit app as C2C revenue</w:t>
      </w:r>
    </w:p>
  </w:comment>
  <w:comment w:id="2" w:author="Subash(수바쉬)" w:date="2026-04-22T09:49:00Z" w:initials="SP">
    <w:p w14:paraId="74AB8830" w14:textId="77777777" w:rsidR="00572892" w:rsidRDefault="00572892" w:rsidP="00572892">
      <w:pPr>
        <w:pStyle w:val="CommentText"/>
      </w:pPr>
      <w:r>
        <w:rPr>
          <w:rStyle w:val="CommentReference"/>
        </w:rPr>
        <w:annotationRef/>
      </w:r>
      <w:r>
        <w:t xml:space="preserve">How can the system identify if the QR belongs to GME. For this we need to register our GME QR/Bar Code with Zeropay for the CPM. And we need to follow some Korea standard guideline to generate our Bar/QR Code so that Merchant POS machine can identify that QR belongs to GME and they can call our API. </w:t>
      </w:r>
    </w:p>
  </w:comment>
  <w:comment w:id="3" w:author="Subash(수바쉬)" w:date="2026-04-22T09:50:00Z" w:initials="SP">
    <w:p w14:paraId="5E05B270" w14:textId="77777777" w:rsidR="00572892" w:rsidRDefault="00572892" w:rsidP="00572892">
      <w:pPr>
        <w:pStyle w:val="CommentText"/>
      </w:pPr>
      <w:r>
        <w:rPr>
          <w:rStyle w:val="CommentReference"/>
        </w:rPr>
        <w:annotationRef/>
      </w:r>
      <w:r>
        <w:t>We cant validate the Merchant. We don’t know which merchant is valid or not, any api call from merchant comes from Zeropay API we have to consider as Valid.</w:t>
      </w:r>
    </w:p>
  </w:comment>
  <w:comment w:id="4" w:author="Subash(수바쉬)" w:date="2026-04-22T09:51:00Z" w:initials="SP">
    <w:p w14:paraId="303EA465" w14:textId="77777777" w:rsidR="00572892" w:rsidRDefault="00572892" w:rsidP="00572892">
      <w:pPr>
        <w:pStyle w:val="CommentText"/>
      </w:pPr>
      <w:r>
        <w:rPr>
          <w:rStyle w:val="CommentReference"/>
        </w:rPr>
        <w:annotationRef/>
      </w:r>
      <w:r>
        <w:t>For CPM method there is no way for Customer to approve. Customer can only see the amount in the display screen in the POS machine and he can get notification after the amount is deducted from his wallet.</w:t>
      </w:r>
    </w:p>
  </w:comment>
  <w:comment w:id="5" w:author="Subash(수바쉬)" w:date="2026-04-22T09:52:00Z" w:initials="SP">
    <w:p w14:paraId="4F86C07E" w14:textId="77777777" w:rsidR="00572892" w:rsidRDefault="00572892" w:rsidP="00572892">
      <w:pPr>
        <w:pStyle w:val="CommentText"/>
      </w:pPr>
      <w:r>
        <w:rPr>
          <w:rStyle w:val="CommentReference"/>
        </w:rPr>
        <w:annotationRef/>
      </w:r>
      <w:r>
        <w:t>This probably we cant do as we don’t have merchant status data.</w:t>
      </w:r>
    </w:p>
  </w:comment>
  <w:comment w:id="6" w:author="Subash(수바쉬)" w:date="2026-04-22T09:52:00Z" w:initials="SP">
    <w:p w14:paraId="1AFA8F94" w14:textId="77777777" w:rsidR="00572892" w:rsidRDefault="00572892" w:rsidP="00572892">
      <w:pPr>
        <w:pStyle w:val="CommentText"/>
      </w:pPr>
      <w:r>
        <w:rPr>
          <w:rStyle w:val="CommentReference"/>
        </w:rPr>
        <w:annotationRef/>
      </w:r>
      <w:r>
        <w:t>Customer doesn’t need to approve. The api will only confirm if customer has enough balance or not. If has enough balance then that is considered approved.</w:t>
      </w:r>
    </w:p>
  </w:comment>
  <w:comment w:id="7" w:author="Subash(수바쉬)" w:date="2026-04-22T09:53:00Z" w:initials="SP">
    <w:p w14:paraId="3226FF3D" w14:textId="7E578F55" w:rsidR="00572892" w:rsidRDefault="00572892" w:rsidP="00572892">
      <w:pPr>
        <w:pStyle w:val="CommentText"/>
      </w:pPr>
      <w:r>
        <w:rPr>
          <w:rStyle w:val="CommentReference"/>
        </w:rPr>
        <w:annotationRef/>
      </w:r>
      <w:r>
        <w:t xml:space="preserve">System will identify the QR scheme not the user type. </w:t>
      </w:r>
    </w:p>
  </w:comment>
  <w:comment w:id="8" w:author="Subash(수바쉬)" w:date="2026-04-22T09:53:00Z" w:initials="SP">
    <w:p w14:paraId="033DB77D" w14:textId="77777777" w:rsidR="009B19D0" w:rsidRDefault="009B19D0" w:rsidP="009B19D0">
      <w:pPr>
        <w:pStyle w:val="CommentText"/>
      </w:pPr>
      <w:r>
        <w:rPr>
          <w:rStyle w:val="CommentReference"/>
        </w:rPr>
        <w:annotationRef/>
      </w:r>
      <w:r>
        <w:t>We don’t have all merchants list and status in our DB</w:t>
      </w:r>
    </w:p>
  </w:comment>
  <w:comment w:id="9" w:author="Subash(수바쉬)" w:date="2026-04-22T09:57:00Z" w:initials="SP">
    <w:p w14:paraId="5C3B9955" w14:textId="77777777" w:rsidR="009B19D0" w:rsidRDefault="009B19D0" w:rsidP="009B19D0">
      <w:pPr>
        <w:pStyle w:val="CommentText"/>
      </w:pPr>
      <w:r>
        <w:rPr>
          <w:rStyle w:val="CommentReference"/>
        </w:rPr>
        <w:annotationRef/>
      </w:r>
      <w:r>
        <w:t>Do we need to maintain this? Whats the reason? Do we need to do validation?</w:t>
      </w:r>
    </w:p>
  </w:comment>
  <w:comment w:id="10" w:author="Subash(수바쉬)" w:date="2026-04-22T14:31:00Z" w:initials="SP">
    <w:p w14:paraId="09B4C7EE" w14:textId="77777777" w:rsidR="003C4ACE" w:rsidRDefault="003C4ACE" w:rsidP="003C4ACE">
      <w:pPr>
        <w:pStyle w:val="CommentText"/>
      </w:pPr>
      <w:r>
        <w:rPr>
          <w:rStyle w:val="CommentReference"/>
        </w:rPr>
        <w:annotationRef/>
      </w:r>
      <w:r>
        <w:t xml:space="preserve">We need to receive the validation from Zeropay API not from the merchant DB maintained with us. </w:t>
      </w:r>
    </w:p>
  </w:comment>
  <w:comment w:id="11" w:author="Subash(수바쉬)" w:date="2026-04-22T14:31:00Z" w:initials="SP">
    <w:p w14:paraId="1896E1A0" w14:textId="77777777" w:rsidR="003C4ACE" w:rsidRDefault="003C4ACE" w:rsidP="003C4ACE">
      <w:pPr>
        <w:pStyle w:val="CommentText"/>
      </w:pPr>
      <w:r>
        <w:rPr>
          <w:rStyle w:val="CommentReference"/>
        </w:rPr>
        <w:annotationRef/>
      </w:r>
      <w:r>
        <w:t>Check with Zeropay</w:t>
      </w:r>
    </w:p>
  </w:comment>
  <w:comment w:id="12" w:author="Subash(수바쉬)" w:date="2026-04-22T09:59:00Z" w:initials="SP">
    <w:p w14:paraId="705B2540" w14:textId="77777777" w:rsidR="00665AE8" w:rsidRDefault="00665AE8" w:rsidP="003C4ACE">
      <w:pPr>
        <w:pStyle w:val="CommentText"/>
      </w:pPr>
      <w:r>
        <w:rPr>
          <w:rStyle w:val="CommentReference"/>
        </w:rPr>
        <w:annotationRef/>
      </w:r>
      <w:r>
        <w:t>Industry practice: there is no approval by customer for CPM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2DC857" w15:done="1"/>
  <w15:commentEx w15:paraId="2209C07C" w15:done="1"/>
  <w15:commentEx w15:paraId="74AB8830" w15:done="0"/>
  <w15:commentEx w15:paraId="5E05B270" w15:done="0"/>
  <w15:commentEx w15:paraId="303EA465" w15:done="0"/>
  <w15:commentEx w15:paraId="4F86C07E" w15:done="0"/>
  <w15:commentEx w15:paraId="1AFA8F94" w15:done="0"/>
  <w15:commentEx w15:paraId="3226FF3D" w15:done="1"/>
  <w15:commentEx w15:paraId="033DB77D" w15:done="0"/>
  <w15:commentEx w15:paraId="5C3B9955" w15:done="0"/>
  <w15:commentEx w15:paraId="09B4C7EE" w15:done="0"/>
  <w15:commentEx w15:paraId="1896E1A0" w15:done="0"/>
  <w15:commentEx w15:paraId="705B25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AEB5E2" w16cex:dateUtc="2026-04-22T00:45:00Z"/>
  <w16cex:commentExtensible w16cex:durableId="4AAF875A" w16cex:dateUtc="2026-04-22T00:47:00Z"/>
  <w16cex:commentExtensible w16cex:durableId="15988D13" w16cex:dateUtc="2026-04-22T00:49:00Z"/>
  <w16cex:commentExtensible w16cex:durableId="7E42B58E" w16cex:dateUtc="2026-04-22T00:50:00Z"/>
  <w16cex:commentExtensible w16cex:durableId="15F862CB" w16cex:dateUtc="2026-04-22T00:51:00Z"/>
  <w16cex:commentExtensible w16cex:durableId="0EE93FBD" w16cex:dateUtc="2026-04-22T00:52:00Z"/>
  <w16cex:commentExtensible w16cex:durableId="718C63C1" w16cex:dateUtc="2026-04-22T00:52:00Z"/>
  <w16cex:commentExtensible w16cex:durableId="46A7EAEC" w16cex:dateUtc="2026-04-22T00:53:00Z"/>
  <w16cex:commentExtensible w16cex:durableId="3ED869F4" w16cex:dateUtc="2026-04-22T00:53:00Z"/>
  <w16cex:commentExtensible w16cex:durableId="6C8BB43E" w16cex:dateUtc="2026-04-22T00:57:00Z"/>
  <w16cex:commentExtensible w16cex:durableId="02F27D99" w16cex:dateUtc="2026-04-22T05:31:00Z"/>
  <w16cex:commentExtensible w16cex:durableId="47D760F0" w16cex:dateUtc="2026-04-22T05:31:00Z"/>
  <w16cex:commentExtensible w16cex:durableId="5E8EF06C" w16cex:dateUtc="2026-04-22T00: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2DC857" w16cid:durableId="4DAEB5E2"/>
  <w16cid:commentId w16cid:paraId="2209C07C" w16cid:durableId="4AAF875A"/>
  <w16cid:commentId w16cid:paraId="74AB8830" w16cid:durableId="15988D13"/>
  <w16cid:commentId w16cid:paraId="5E05B270" w16cid:durableId="7E42B58E"/>
  <w16cid:commentId w16cid:paraId="303EA465" w16cid:durableId="15F862CB"/>
  <w16cid:commentId w16cid:paraId="4F86C07E" w16cid:durableId="0EE93FBD"/>
  <w16cid:commentId w16cid:paraId="1AFA8F94" w16cid:durableId="718C63C1"/>
  <w16cid:commentId w16cid:paraId="3226FF3D" w16cid:durableId="46A7EAEC"/>
  <w16cid:commentId w16cid:paraId="033DB77D" w16cid:durableId="3ED869F4"/>
  <w16cid:commentId w16cid:paraId="5C3B9955" w16cid:durableId="6C8BB43E"/>
  <w16cid:commentId w16cid:paraId="09B4C7EE" w16cid:durableId="02F27D99"/>
  <w16cid:commentId w16cid:paraId="1896E1A0" w16cid:durableId="47D760F0"/>
  <w16cid:commentId w16cid:paraId="705B2540" w16cid:durableId="5E8EF0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60C86" w14:textId="77777777" w:rsidR="005E2133" w:rsidRDefault="005E2133">
      <w:r>
        <w:separator/>
      </w:r>
    </w:p>
  </w:endnote>
  <w:endnote w:type="continuationSeparator" w:id="0">
    <w:p w14:paraId="6EAA0463" w14:textId="77777777" w:rsidR="005E2133" w:rsidRDefault="005E2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275C4" w14:textId="77777777" w:rsidR="009E2A5E" w:rsidRDefault="00615F4C">
    <w:pPr>
      <w:pBdr>
        <w:top w:val="single" w:sz="4" w:space="4" w:color="000000"/>
      </w:pBdr>
      <w:tabs>
        <w:tab w:val="right" w:pos="9360"/>
      </w:tabs>
    </w:pPr>
    <w:r>
      <w:rPr>
        <w:rFonts w:eastAsia="Arial"/>
        <w:color w:val="777777"/>
        <w:sz w:val="16"/>
        <w:szCs w:val="16"/>
      </w:rPr>
      <w:t>Confidential  -  GME Internal Use Only</w:t>
    </w:r>
    <w:r>
      <w:rPr>
        <w:rFonts w:eastAsia="Arial"/>
        <w:color w:val="777777"/>
        <w:sz w:val="16"/>
        <w:szCs w:val="16"/>
      </w:rPr>
      <w:tab/>
      <w:t xml:space="preserve">Page </w:t>
    </w:r>
    <w:r>
      <w:fldChar w:fldCharType="begin"/>
    </w:r>
    <w:r>
      <w:instrText>PAGE</w:instrText>
    </w:r>
    <w:r>
      <w:fldChar w:fldCharType="separate"/>
    </w:r>
    <w:r w:rsidR="002D1C7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313D3" w14:textId="77777777" w:rsidR="005E2133" w:rsidRDefault="005E2133">
      <w:r>
        <w:separator/>
      </w:r>
    </w:p>
  </w:footnote>
  <w:footnote w:type="continuationSeparator" w:id="0">
    <w:p w14:paraId="045192C1" w14:textId="77777777" w:rsidR="005E2133" w:rsidRDefault="005E21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C027A" w14:textId="77777777" w:rsidR="009E2A5E" w:rsidRDefault="00615F4C">
    <w:pPr>
      <w:pBdr>
        <w:bottom w:val="single" w:sz="4" w:space="4" w:color="000000"/>
      </w:pBdr>
      <w:spacing w:after="80"/>
    </w:pPr>
    <w:r>
      <w:rPr>
        <w:rFonts w:eastAsia="Arial"/>
        <w:b/>
        <w:bCs/>
        <w:sz w:val="18"/>
        <w:szCs w:val="18"/>
      </w:rPr>
      <w:t>GMEPay+</w:t>
    </w:r>
    <w:r>
      <w:rPr>
        <w:rFonts w:eastAsia="Arial"/>
        <w:color w:val="555555"/>
        <w:sz w:val="18"/>
        <w:szCs w:val="18"/>
      </w:rPr>
      <w:t xml:space="preserve">   |   Business Scenario &amp; Use Case Definition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2371"/>
    <w:multiLevelType w:val="hybridMultilevel"/>
    <w:tmpl w:val="B16CEDE8"/>
    <w:lvl w:ilvl="0" w:tplc="04090013">
      <w:start w:val="1"/>
      <w:numFmt w:val="upperRoman"/>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6625C28"/>
    <w:multiLevelType w:val="hybridMultilevel"/>
    <w:tmpl w:val="7FD8150A"/>
    <w:lvl w:ilvl="0" w:tplc="A4FE20E8">
      <w:start w:val="1"/>
      <w:numFmt w:val="bullet"/>
      <w:lvlText w:val="●"/>
      <w:lvlJc w:val="left"/>
      <w:pPr>
        <w:ind w:left="720" w:hanging="360"/>
      </w:pPr>
    </w:lvl>
    <w:lvl w:ilvl="1" w:tplc="D276B0A8">
      <w:start w:val="1"/>
      <w:numFmt w:val="bullet"/>
      <w:lvlText w:val="○"/>
      <w:lvlJc w:val="left"/>
      <w:pPr>
        <w:ind w:left="1440" w:hanging="360"/>
      </w:pPr>
    </w:lvl>
    <w:lvl w:ilvl="2" w:tplc="B31A86CA">
      <w:start w:val="1"/>
      <w:numFmt w:val="bullet"/>
      <w:lvlText w:val="■"/>
      <w:lvlJc w:val="left"/>
      <w:pPr>
        <w:ind w:left="2160" w:hanging="360"/>
      </w:pPr>
    </w:lvl>
    <w:lvl w:ilvl="3" w:tplc="61964BF2">
      <w:start w:val="1"/>
      <w:numFmt w:val="bullet"/>
      <w:lvlText w:val="●"/>
      <w:lvlJc w:val="left"/>
      <w:pPr>
        <w:ind w:left="2880" w:hanging="360"/>
      </w:pPr>
    </w:lvl>
    <w:lvl w:ilvl="4" w:tplc="D53E2EE8">
      <w:start w:val="1"/>
      <w:numFmt w:val="bullet"/>
      <w:lvlText w:val="○"/>
      <w:lvlJc w:val="left"/>
      <w:pPr>
        <w:ind w:left="3600" w:hanging="360"/>
      </w:pPr>
    </w:lvl>
    <w:lvl w:ilvl="5" w:tplc="F1D6326A">
      <w:start w:val="1"/>
      <w:numFmt w:val="bullet"/>
      <w:lvlText w:val="■"/>
      <w:lvlJc w:val="left"/>
      <w:pPr>
        <w:ind w:left="4320" w:hanging="360"/>
      </w:pPr>
    </w:lvl>
    <w:lvl w:ilvl="6" w:tplc="8548B08A">
      <w:start w:val="1"/>
      <w:numFmt w:val="bullet"/>
      <w:lvlText w:val="●"/>
      <w:lvlJc w:val="left"/>
      <w:pPr>
        <w:ind w:left="5040" w:hanging="360"/>
      </w:pPr>
    </w:lvl>
    <w:lvl w:ilvl="7" w:tplc="39E80C58">
      <w:start w:val="1"/>
      <w:numFmt w:val="bullet"/>
      <w:lvlText w:val="●"/>
      <w:lvlJc w:val="left"/>
      <w:pPr>
        <w:ind w:left="5760" w:hanging="360"/>
      </w:pPr>
    </w:lvl>
    <w:lvl w:ilvl="8" w:tplc="F55A3770">
      <w:start w:val="1"/>
      <w:numFmt w:val="bullet"/>
      <w:lvlText w:val="●"/>
      <w:lvlJc w:val="left"/>
      <w:pPr>
        <w:ind w:left="6480" w:hanging="360"/>
      </w:pPr>
    </w:lvl>
  </w:abstractNum>
  <w:abstractNum w:abstractNumId="2" w15:restartNumberingAfterBreak="0">
    <w:nsid w:val="64CF213B"/>
    <w:multiLevelType w:val="hybridMultilevel"/>
    <w:tmpl w:val="1040C704"/>
    <w:lvl w:ilvl="0" w:tplc="6EB8EDDA">
      <w:start w:val="1"/>
      <w:numFmt w:val="bullet"/>
      <w:lvlText w:val="-"/>
      <w:lvlJc w:val="left"/>
      <w:pPr>
        <w:ind w:left="600" w:hanging="300"/>
      </w:pPr>
    </w:lvl>
    <w:lvl w:ilvl="1" w:tplc="534AC922">
      <w:numFmt w:val="decimal"/>
      <w:lvlText w:val=""/>
      <w:lvlJc w:val="left"/>
    </w:lvl>
    <w:lvl w:ilvl="2" w:tplc="BDB20680">
      <w:numFmt w:val="decimal"/>
      <w:lvlText w:val=""/>
      <w:lvlJc w:val="left"/>
    </w:lvl>
    <w:lvl w:ilvl="3" w:tplc="C5BC32C6">
      <w:numFmt w:val="decimal"/>
      <w:lvlText w:val=""/>
      <w:lvlJc w:val="left"/>
    </w:lvl>
    <w:lvl w:ilvl="4" w:tplc="52D4DEE4">
      <w:numFmt w:val="decimal"/>
      <w:lvlText w:val=""/>
      <w:lvlJc w:val="left"/>
    </w:lvl>
    <w:lvl w:ilvl="5" w:tplc="920C49D0">
      <w:numFmt w:val="decimal"/>
      <w:lvlText w:val=""/>
      <w:lvlJc w:val="left"/>
    </w:lvl>
    <w:lvl w:ilvl="6" w:tplc="2E58564E">
      <w:numFmt w:val="decimal"/>
      <w:lvlText w:val=""/>
      <w:lvlJc w:val="left"/>
    </w:lvl>
    <w:lvl w:ilvl="7" w:tplc="6B122412">
      <w:numFmt w:val="decimal"/>
      <w:lvlText w:val=""/>
      <w:lvlJc w:val="left"/>
    </w:lvl>
    <w:lvl w:ilvl="8" w:tplc="0AD4C6C6">
      <w:numFmt w:val="decimal"/>
      <w:lvlText w:val=""/>
      <w:lvlJc w:val="left"/>
    </w:lvl>
  </w:abstractNum>
  <w:num w:numId="1" w16cid:durableId="1025668364">
    <w:abstractNumId w:val="1"/>
    <w:lvlOverride w:ilvl="0">
      <w:startOverride w:val="1"/>
    </w:lvlOverride>
  </w:num>
  <w:num w:numId="2" w16cid:durableId="16925343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bash(수바쉬)">
    <w15:presenceInfo w15:providerId="AD" w15:userId="S::subash@gmeremit.com::8d77543c-b331-4858-8405-2954d4f024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A5E"/>
    <w:rsid w:val="000A0261"/>
    <w:rsid w:val="000A3EC6"/>
    <w:rsid w:val="00100B50"/>
    <w:rsid w:val="00184137"/>
    <w:rsid w:val="001875FA"/>
    <w:rsid w:val="001C62F7"/>
    <w:rsid w:val="001E3559"/>
    <w:rsid w:val="001E71BB"/>
    <w:rsid w:val="002025F0"/>
    <w:rsid w:val="002A49E1"/>
    <w:rsid w:val="002D1C71"/>
    <w:rsid w:val="003108A5"/>
    <w:rsid w:val="003C4ACE"/>
    <w:rsid w:val="003F2090"/>
    <w:rsid w:val="004154AC"/>
    <w:rsid w:val="00417A59"/>
    <w:rsid w:val="00452AE0"/>
    <w:rsid w:val="00460507"/>
    <w:rsid w:val="00510B80"/>
    <w:rsid w:val="00572892"/>
    <w:rsid w:val="00573282"/>
    <w:rsid w:val="005963C5"/>
    <w:rsid w:val="005E2133"/>
    <w:rsid w:val="00602273"/>
    <w:rsid w:val="00615F4C"/>
    <w:rsid w:val="00665AE8"/>
    <w:rsid w:val="00673556"/>
    <w:rsid w:val="0067533F"/>
    <w:rsid w:val="00684BA8"/>
    <w:rsid w:val="00700B37"/>
    <w:rsid w:val="0072779D"/>
    <w:rsid w:val="007A57F2"/>
    <w:rsid w:val="007C0BC7"/>
    <w:rsid w:val="00896780"/>
    <w:rsid w:val="008B2112"/>
    <w:rsid w:val="0090239A"/>
    <w:rsid w:val="00981054"/>
    <w:rsid w:val="009B19D0"/>
    <w:rsid w:val="009D0EC9"/>
    <w:rsid w:val="009E2A5E"/>
    <w:rsid w:val="00AB4C94"/>
    <w:rsid w:val="00AB76E9"/>
    <w:rsid w:val="00B019B6"/>
    <w:rsid w:val="00BA0CCF"/>
    <w:rsid w:val="00BB22A0"/>
    <w:rsid w:val="00BB281C"/>
    <w:rsid w:val="00BC4A3A"/>
    <w:rsid w:val="00C45109"/>
    <w:rsid w:val="00C81607"/>
    <w:rsid w:val="00C83A06"/>
    <w:rsid w:val="00C86E46"/>
    <w:rsid w:val="00CC29F4"/>
    <w:rsid w:val="00D46E5E"/>
    <w:rsid w:val="00E221D1"/>
    <w:rsid w:val="00E56206"/>
    <w:rsid w:val="00EA3E84"/>
    <w:rsid w:val="00EA6D96"/>
    <w:rsid w:val="00EB0519"/>
    <w:rsid w:val="00F51A29"/>
    <w:rsid w:val="00F526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3712E7"/>
  <w15:docId w15:val="{0E65CC81-09F0-4911-8679-0841E01D9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000000"/>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uiPriority w:val="9"/>
    <w:qFormat/>
    <w:pPr>
      <w:spacing w:before="360" w:after="120"/>
      <w:outlineLvl w:val="0"/>
    </w:pPr>
    <w:rPr>
      <w:rFonts w:eastAsia="Arial"/>
      <w:b/>
      <w:bCs/>
      <w:sz w:val="28"/>
      <w:szCs w:val="28"/>
    </w:rPr>
  </w:style>
  <w:style w:type="paragraph" w:styleId="Heading2">
    <w:name w:val="heading 2"/>
    <w:uiPriority w:val="9"/>
    <w:unhideWhenUsed/>
    <w:qFormat/>
    <w:pPr>
      <w:spacing w:before="280" w:after="80"/>
      <w:outlineLvl w:val="1"/>
    </w:pPr>
    <w:rPr>
      <w:rFonts w:eastAsia="Arial"/>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1">
    <w:name w:val="굵은 텍스트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D1C71"/>
    <w:pPr>
      <w:tabs>
        <w:tab w:val="center" w:pos="4513"/>
        <w:tab w:val="right" w:pos="9026"/>
      </w:tabs>
      <w:snapToGrid w:val="0"/>
    </w:pPr>
  </w:style>
  <w:style w:type="character" w:customStyle="1" w:styleId="HeaderChar">
    <w:name w:val="Header Char"/>
    <w:basedOn w:val="DefaultParagraphFont"/>
    <w:link w:val="Header"/>
    <w:uiPriority w:val="99"/>
    <w:rsid w:val="002D1C71"/>
  </w:style>
  <w:style w:type="paragraph" w:styleId="Footer">
    <w:name w:val="footer"/>
    <w:basedOn w:val="Normal"/>
    <w:link w:val="FooterChar"/>
    <w:uiPriority w:val="99"/>
    <w:unhideWhenUsed/>
    <w:rsid w:val="002D1C71"/>
    <w:pPr>
      <w:tabs>
        <w:tab w:val="center" w:pos="4513"/>
        <w:tab w:val="right" w:pos="9026"/>
      </w:tabs>
      <w:snapToGrid w:val="0"/>
    </w:pPr>
  </w:style>
  <w:style w:type="character" w:customStyle="1" w:styleId="FooterChar">
    <w:name w:val="Footer Char"/>
    <w:basedOn w:val="DefaultParagraphFont"/>
    <w:link w:val="Footer"/>
    <w:uiPriority w:val="99"/>
    <w:rsid w:val="002D1C71"/>
  </w:style>
  <w:style w:type="paragraph" w:styleId="Revision">
    <w:name w:val="Revision"/>
    <w:hidden/>
    <w:uiPriority w:val="99"/>
    <w:semiHidden/>
    <w:rsid w:val="00572892"/>
  </w:style>
  <w:style w:type="character" w:styleId="CommentReference">
    <w:name w:val="annotation reference"/>
    <w:basedOn w:val="DefaultParagraphFont"/>
    <w:uiPriority w:val="99"/>
    <w:semiHidden/>
    <w:unhideWhenUsed/>
    <w:rsid w:val="00572892"/>
    <w:rPr>
      <w:sz w:val="18"/>
      <w:szCs w:val="18"/>
    </w:rPr>
  </w:style>
  <w:style w:type="paragraph" w:styleId="CommentText">
    <w:name w:val="annotation text"/>
    <w:basedOn w:val="Normal"/>
    <w:link w:val="CommentTextChar"/>
    <w:uiPriority w:val="99"/>
    <w:unhideWhenUsed/>
    <w:rsid w:val="00572892"/>
  </w:style>
  <w:style w:type="character" w:customStyle="1" w:styleId="CommentTextChar">
    <w:name w:val="Comment Text Char"/>
    <w:basedOn w:val="DefaultParagraphFont"/>
    <w:link w:val="CommentText"/>
    <w:uiPriority w:val="99"/>
    <w:rsid w:val="00572892"/>
  </w:style>
  <w:style w:type="paragraph" w:styleId="CommentSubject">
    <w:name w:val="annotation subject"/>
    <w:basedOn w:val="CommentText"/>
    <w:next w:val="CommentText"/>
    <w:link w:val="CommentSubjectChar"/>
    <w:uiPriority w:val="99"/>
    <w:semiHidden/>
    <w:unhideWhenUsed/>
    <w:rsid w:val="00572892"/>
    <w:rPr>
      <w:b/>
      <w:bCs/>
    </w:rPr>
  </w:style>
  <w:style w:type="character" w:customStyle="1" w:styleId="CommentSubjectChar">
    <w:name w:val="Comment Subject Char"/>
    <w:basedOn w:val="CommentTextChar"/>
    <w:link w:val="CommentSubject"/>
    <w:uiPriority w:val="99"/>
    <w:semiHidden/>
    <w:rsid w:val="005728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D7C2B-B0C5-423D-B226-3085D7B72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15</Pages>
  <Words>3893</Words>
  <Characters>22196</Characters>
  <Application>Microsoft Office Word</Application>
  <DocSecurity>0</DocSecurity>
  <Lines>184</Lines>
  <Paragraphs>52</Paragraphs>
  <ScaleCrop>false</ScaleCrop>
  <Company/>
  <LinksUpToDate>false</LinksUpToDate>
  <CharactersWithSpaces>26037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Subash(수바쉬)</cp:lastModifiedBy>
  <cp:revision>53</cp:revision>
  <dcterms:created xsi:type="dcterms:W3CDTF">2026-04-20T04:06:00Z</dcterms:created>
  <dcterms:modified xsi:type="dcterms:W3CDTF">2026-05-07T05:00:00Z</dcterms:modified>
</cp:coreProperties>
</file>