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10.1109/ACCESS.2021.3077059, IEEE Access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5671820</wp:posOffset>
            </wp:positionH>
            <wp:positionV relativeFrom="paragraph">
              <wp:posOffset>-41275</wp:posOffset>
            </wp:positionV>
            <wp:extent cx="1167130" cy="2927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167130" cy="29273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445770</wp:posOffset>
                </wp:positionH>
                <wp:positionV relativeFrom="paragraph">
                  <wp:posOffset>291465</wp:posOffset>
                </wp:positionV>
                <wp:extent cx="641159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15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1pt,22.95pt" to="539.95pt,22.95pt" o:allowincell="f" strokecolor="#000000" strokeweight="0.48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32" w:lineRule="exact"/>
        <w:rPr>
          <w:sz w:val="24"/>
          <w:szCs w:val="24"/>
          <w:color w:val="auto"/>
        </w:rPr>
      </w:pPr>
    </w:p>
    <w:p>
      <w:pPr>
        <w:ind w:left="740"/>
        <w:spacing w:after="0"/>
        <w:rPr>
          <w:sz w:val="20"/>
          <w:szCs w:val="20"/>
          <w:color w:val="auto"/>
        </w:rPr>
      </w:pPr>
      <w:r>
        <w:rPr>
          <w:rFonts w:ascii="Arial" w:cs="Arial" w:eastAsia="Arial" w:hAnsi="Arial"/>
          <w:sz w:val="14"/>
          <w:szCs w:val="14"/>
          <w:b w:val="1"/>
          <w:bCs w:val="1"/>
          <w:color w:val="auto"/>
        </w:rPr>
        <w:t>Date of publication xxxx 00, 0000, date of current version xxxx 00, 0000.</w:t>
      </w:r>
    </w:p>
    <w:p>
      <w:pPr>
        <w:spacing w:after="0" w:line="117" w:lineRule="exact"/>
        <w:rPr>
          <w:sz w:val="24"/>
          <w:szCs w:val="24"/>
          <w:color w:val="auto"/>
        </w:rPr>
      </w:pPr>
    </w:p>
    <w:p>
      <w:pPr>
        <w:ind w:left="740"/>
        <w:spacing w:after="0"/>
        <w:rPr>
          <w:sz w:val="20"/>
          <w:szCs w:val="20"/>
          <w:color w:val="auto"/>
        </w:rPr>
      </w:pPr>
      <w:r>
        <w:rPr>
          <w:rFonts w:ascii="Arial" w:cs="Arial" w:eastAsia="Arial" w:hAnsi="Arial"/>
          <w:sz w:val="12"/>
          <w:szCs w:val="12"/>
          <w:b w:val="1"/>
          <w:bCs w:val="1"/>
          <w:color w:val="auto"/>
        </w:rPr>
        <w:t>Digital Object Identifier 10.1109/ACCESS.2020.Doi Number</w:t>
      </w:r>
    </w:p>
    <w:p>
      <w:pPr>
        <w:spacing w:after="0" w:line="200" w:lineRule="exact"/>
        <w:rPr>
          <w:sz w:val="24"/>
          <w:szCs w:val="24"/>
          <w:color w:val="auto"/>
        </w:rPr>
      </w:pPr>
    </w:p>
    <w:p>
      <w:pPr>
        <w:spacing w:after="0" w:line="300" w:lineRule="exact"/>
        <w:rPr>
          <w:sz w:val="24"/>
          <w:szCs w:val="24"/>
          <w:color w:val="auto"/>
        </w:rPr>
      </w:pPr>
    </w:p>
    <w:p>
      <w:pPr>
        <w:ind w:left="740" w:right="1060"/>
        <w:spacing w:after="0" w:line="236" w:lineRule="auto"/>
        <w:rPr>
          <w:sz w:val="20"/>
          <w:szCs w:val="20"/>
          <w:color w:val="auto"/>
        </w:rPr>
      </w:pPr>
      <w:r>
        <w:rPr>
          <w:rFonts w:ascii="Arial" w:cs="Arial" w:eastAsia="Arial" w:hAnsi="Arial"/>
          <w:sz w:val="44"/>
          <w:szCs w:val="44"/>
          <w:b w:val="1"/>
          <w:bCs w:val="1"/>
          <w:color w:val="00629B"/>
        </w:rPr>
        <w:t>Deep Learning Sentiment Classification Based on Weak Tagging Information</w:t>
      </w:r>
    </w:p>
    <w:p>
      <w:pPr>
        <w:spacing w:after="0" w:line="255" w:lineRule="exact"/>
        <w:rPr>
          <w:sz w:val="24"/>
          <w:szCs w:val="24"/>
          <w:color w:val="auto"/>
        </w:rPr>
      </w:pPr>
    </w:p>
    <w:p>
      <w:pPr>
        <w:ind w:left="740"/>
        <w:spacing w:after="0"/>
        <w:rPr>
          <w:sz w:val="20"/>
          <w:szCs w:val="20"/>
          <w:color w:val="auto"/>
        </w:rPr>
      </w:pPr>
      <w:r>
        <w:rPr>
          <w:rFonts w:ascii="Arial" w:cs="Arial" w:eastAsia="Arial" w:hAnsi="Arial"/>
          <w:sz w:val="20"/>
          <w:szCs w:val="20"/>
          <w:b w:val="1"/>
          <w:bCs w:val="1"/>
          <w:color w:val="auto"/>
        </w:rPr>
        <w:t>CHUANTAO WANG</w:t>
      </w:r>
      <w:r>
        <w:rPr>
          <w:rFonts w:ascii="Arial" w:cs="Arial" w:eastAsia="Arial" w:hAnsi="Arial"/>
          <w:sz w:val="25"/>
          <w:szCs w:val="25"/>
          <w:b w:val="1"/>
          <w:bCs w:val="1"/>
          <w:color w:val="auto"/>
          <w:vertAlign w:val="superscript"/>
        </w:rPr>
        <w:t>1,2</w:t>
      </w:r>
      <w:r>
        <w:rPr>
          <w:rFonts w:ascii="Arial" w:cs="Arial" w:eastAsia="Arial" w:hAnsi="Arial"/>
          <w:sz w:val="20"/>
          <w:szCs w:val="20"/>
          <w:b w:val="1"/>
          <w:bCs w:val="1"/>
          <w:color w:val="auto"/>
        </w:rPr>
        <w:t>, XUEXIN YANG</w:t>
      </w:r>
      <w:r>
        <w:rPr>
          <w:rFonts w:ascii="Arial" w:cs="Arial" w:eastAsia="Arial" w:hAnsi="Arial"/>
          <w:sz w:val="25"/>
          <w:szCs w:val="25"/>
          <w:b w:val="1"/>
          <w:bCs w:val="1"/>
          <w:color w:val="auto"/>
          <w:vertAlign w:val="superscript"/>
        </w:rPr>
        <w:t>1,2</w:t>
      </w:r>
      <w:r>
        <w:rPr>
          <w:rFonts w:ascii="Arial" w:cs="Arial" w:eastAsia="Arial" w:hAnsi="Arial"/>
          <w:sz w:val="20"/>
          <w:szCs w:val="20"/>
          <w:b w:val="1"/>
          <w:bCs w:val="1"/>
          <w:color w:val="auto"/>
        </w:rPr>
        <w:t>, AND LINKAI DING</w:t>
      </w:r>
      <w:r>
        <w:rPr>
          <w:rFonts w:ascii="Arial" w:cs="Arial" w:eastAsia="Arial" w:hAnsi="Arial"/>
          <w:sz w:val="25"/>
          <w:szCs w:val="25"/>
          <w:b w:val="1"/>
          <w:bCs w:val="1"/>
          <w:color w:val="auto"/>
          <w:vertAlign w:val="superscript"/>
        </w:rPr>
        <w:t>1,2</w:t>
      </w:r>
    </w:p>
    <w:p>
      <w:pPr>
        <w:ind w:left="740"/>
        <w:spacing w:after="0" w:line="217" w:lineRule="auto"/>
        <w:rPr>
          <w:sz w:val="20"/>
          <w:szCs w:val="20"/>
          <w:color w:val="auto"/>
        </w:rPr>
      </w:pPr>
      <w:r>
        <w:rPr>
          <w:rFonts w:ascii="Arial" w:cs="Arial" w:eastAsia="Arial" w:hAnsi="Arial"/>
          <w:sz w:val="18"/>
          <w:szCs w:val="18"/>
          <w:b w:val="1"/>
          <w:bCs w:val="1"/>
          <w:color w:val="auto"/>
          <w:vertAlign w:val="superscript"/>
        </w:rPr>
        <w:t>1</w:t>
      </w:r>
      <w:r>
        <w:rPr>
          <w:rFonts w:ascii="Arial" w:cs="Arial" w:eastAsia="Arial" w:hAnsi="Arial"/>
          <w:sz w:val="14"/>
          <w:szCs w:val="14"/>
          <w:b w:val="1"/>
          <w:bCs w:val="1"/>
          <w:color w:val="auto"/>
        </w:rPr>
        <w:t>School of Mechanical-Electronic and Vehicle Engineering, Beijing University of Civil Engineering and Architecture, Beijing 102616, China</w:t>
      </w:r>
    </w:p>
    <w:p>
      <w:pPr>
        <w:ind w:left="740"/>
        <w:spacing w:after="0" w:line="234" w:lineRule="auto"/>
        <w:rPr>
          <w:sz w:val="20"/>
          <w:szCs w:val="20"/>
          <w:color w:val="auto"/>
        </w:rPr>
      </w:pPr>
      <w:r>
        <w:rPr>
          <w:rFonts w:ascii="Arial" w:cs="Arial" w:eastAsia="Arial" w:hAnsi="Arial"/>
          <w:sz w:val="18"/>
          <w:szCs w:val="18"/>
          <w:b w:val="1"/>
          <w:bCs w:val="1"/>
          <w:color w:val="auto"/>
          <w:vertAlign w:val="superscript"/>
        </w:rPr>
        <w:t>2</w:t>
      </w:r>
      <w:r>
        <w:rPr>
          <w:rFonts w:ascii="Arial" w:cs="Arial" w:eastAsia="Arial" w:hAnsi="Arial"/>
          <w:sz w:val="14"/>
          <w:szCs w:val="14"/>
          <w:b w:val="1"/>
          <w:bCs w:val="1"/>
          <w:color w:val="auto"/>
        </w:rPr>
        <w:t>Beijing Engineering Research Center of Monitoring for Construction Safety, Beijing 102616, China</w:t>
      </w:r>
    </w:p>
    <w:p>
      <w:pPr>
        <w:spacing w:after="0" w:line="63" w:lineRule="exact"/>
        <w:rPr>
          <w:sz w:val="24"/>
          <w:szCs w:val="24"/>
          <w:color w:val="auto"/>
        </w:rPr>
      </w:pPr>
    </w:p>
    <w:p>
      <w:pPr>
        <w:ind w:left="740"/>
        <w:spacing w:after="0"/>
        <w:rPr>
          <w:sz w:val="20"/>
          <w:szCs w:val="20"/>
          <w:color w:val="auto"/>
        </w:rPr>
      </w:pPr>
      <w:r>
        <w:rPr>
          <w:rFonts w:ascii="Arial" w:cs="Arial" w:eastAsia="Arial" w:hAnsi="Arial"/>
          <w:sz w:val="15"/>
          <w:szCs w:val="15"/>
          <w:b w:val="1"/>
          <w:bCs w:val="1"/>
          <w:color w:val="auto"/>
        </w:rPr>
        <w:t>Corresponding author: Xuexin Yang (19801369012@163.com).</w:t>
      </w:r>
    </w:p>
    <w:p>
      <w:pPr>
        <w:spacing w:after="0" w:line="110" w:lineRule="exact"/>
        <w:rPr>
          <w:sz w:val="24"/>
          <w:szCs w:val="24"/>
          <w:color w:val="auto"/>
        </w:rPr>
      </w:pPr>
    </w:p>
    <w:p>
      <w:pPr>
        <w:jc w:val="both"/>
        <w:ind w:left="740" w:right="740"/>
        <w:spacing w:after="0" w:line="237" w:lineRule="auto"/>
        <w:rPr>
          <w:sz w:val="20"/>
          <w:szCs w:val="20"/>
          <w:color w:val="auto"/>
        </w:rPr>
      </w:pPr>
      <w:r>
        <w:rPr>
          <w:rFonts w:ascii="Arial" w:cs="Arial" w:eastAsia="Arial" w:hAnsi="Arial"/>
          <w:sz w:val="16"/>
          <w:szCs w:val="16"/>
          <w:b w:val="1"/>
          <w:bCs w:val="1"/>
          <w:color w:val="auto"/>
        </w:rPr>
        <w:t>This work was supported in part by Educational Science Research Funds for BUCEA (Y1810), the Open Research Fund Program of Beijing Engineering Research Center of Monitoring for Construction Safety (202103), and the 2020 Graduate Education and Teaching Quality Improvement Project of BUCEA(2020013).</w:t>
      </w:r>
    </w:p>
    <w:p>
      <w:pPr>
        <w:spacing w:after="0" w:line="200" w:lineRule="exact"/>
        <w:rPr>
          <w:sz w:val="24"/>
          <w:szCs w:val="24"/>
          <w:color w:val="auto"/>
        </w:rPr>
      </w:pPr>
    </w:p>
    <w:p>
      <w:pPr>
        <w:spacing w:after="0" w:line="353" w:lineRule="exact"/>
        <w:rPr>
          <w:sz w:val="24"/>
          <w:szCs w:val="24"/>
          <w:color w:val="auto"/>
        </w:rPr>
      </w:pPr>
    </w:p>
    <w:p>
      <w:pPr>
        <w:jc w:val="both"/>
        <w:ind w:left="740" w:right="2120"/>
        <w:spacing w:after="0" w:line="297" w:lineRule="auto"/>
        <w:rPr>
          <w:sz w:val="20"/>
          <w:szCs w:val="20"/>
          <w:color w:val="auto"/>
        </w:rPr>
      </w:pPr>
      <w:r>
        <w:rPr>
          <w:rFonts w:ascii="Arial" w:cs="Arial" w:eastAsia="Arial" w:hAnsi="Arial"/>
          <w:sz w:val="17"/>
          <w:szCs w:val="17"/>
          <w:b w:val="1"/>
          <w:bCs w:val="1"/>
          <w:color w:val="00629B"/>
        </w:rPr>
        <w:t xml:space="preserve">ABSTRACT </w:t>
      </w:r>
      <w:r>
        <w:rPr>
          <w:rFonts w:ascii="Arial" w:cs="Arial" w:eastAsia="Arial" w:hAnsi="Arial"/>
          <w:sz w:val="17"/>
          <w:szCs w:val="17"/>
          <w:b w:val="1"/>
          <w:bCs w:val="1"/>
          <w:color w:val="000000"/>
        </w:rPr>
        <w:t>The purpose of sentiment classification is to solve the problem of automatic judgment of text</w:t>
      </w:r>
      <w:r>
        <w:rPr>
          <w:rFonts w:ascii="Arial" w:cs="Arial" w:eastAsia="Arial" w:hAnsi="Arial"/>
          <w:sz w:val="17"/>
          <w:szCs w:val="17"/>
          <w:b w:val="1"/>
          <w:bCs w:val="1"/>
          <w:color w:val="00629B"/>
        </w:rPr>
        <w:t xml:space="preserve"> </w:t>
      </w:r>
      <w:r>
        <w:rPr>
          <w:rFonts w:ascii="Arial" w:cs="Arial" w:eastAsia="Arial" w:hAnsi="Arial"/>
          <w:sz w:val="17"/>
          <w:szCs w:val="17"/>
          <w:b w:val="1"/>
          <w:bCs w:val="1"/>
          <w:color w:val="000000"/>
        </w:rPr>
        <w:t>sentiment tendency. In the sentiment classification task of online reviews, traditional deep learning sentiment classification models focus on algorithm optimization to improve the classification performance of the model, but when the sample data for manually labeling sentiment tendencies is insufficient, the classification performance of the model will be poor. The deep learning sentiment classification model based on weak tagging information, on the one hand, introduces weak tagging information into the training process of the model to reduce the use of manually tagging data. On the other hand, weak tagging information can represent the sentiment tendency of reviews to a certain extent, but it also contains noise, the model reduces the negative impact of the noise in weak tagging information in order to improve the classification performance of the sentiment classification model. The experimental results show that in the sentiment classification task of hotel online reviews, the deep learning sentiment classification model based on weak tagging information has superior classification performance than the traditional deep model without increasing labor cost.</w:t>
      </w:r>
    </w:p>
    <w:p>
      <w:pPr>
        <w:spacing w:after="0" w:line="309" w:lineRule="exact"/>
        <w:rPr>
          <w:sz w:val="24"/>
          <w:szCs w:val="24"/>
          <w:color w:val="auto"/>
        </w:rPr>
      </w:pPr>
    </w:p>
    <w:p>
      <w:pPr>
        <w:ind w:left="740" w:right="2980"/>
        <w:spacing w:after="0" w:line="237" w:lineRule="auto"/>
        <w:rPr>
          <w:sz w:val="20"/>
          <w:szCs w:val="20"/>
          <w:color w:val="auto"/>
        </w:rPr>
      </w:pPr>
      <w:r>
        <w:rPr>
          <w:rFonts w:ascii="Arial" w:cs="Arial" w:eastAsia="Arial" w:hAnsi="Arial"/>
          <w:sz w:val="20"/>
          <w:szCs w:val="20"/>
          <w:b w:val="1"/>
          <w:bCs w:val="1"/>
          <w:color w:val="00629B"/>
        </w:rPr>
        <w:t xml:space="preserve">INDEX TERMS </w:t>
      </w:r>
      <w:r>
        <w:rPr>
          <w:rFonts w:ascii="Arial" w:cs="Arial" w:eastAsia="Arial" w:hAnsi="Arial"/>
          <w:sz w:val="20"/>
          <w:szCs w:val="20"/>
          <w:b w:val="1"/>
          <w:bCs w:val="1"/>
          <w:color w:val="000000"/>
        </w:rPr>
        <w:t>Deep learning, Sentiment classification, Weak tagging information, Imbalanced</w:t>
      </w:r>
      <w:r>
        <w:rPr>
          <w:rFonts w:ascii="Arial" w:cs="Arial" w:eastAsia="Arial" w:hAnsi="Arial"/>
          <w:sz w:val="20"/>
          <w:szCs w:val="20"/>
          <w:b w:val="1"/>
          <w:bCs w:val="1"/>
          <w:color w:val="00629B"/>
        </w:rPr>
        <w:t xml:space="preserve"> </w:t>
      </w:r>
      <w:r>
        <w:rPr>
          <w:rFonts w:ascii="Arial" w:cs="Arial" w:eastAsia="Arial" w:hAnsi="Arial"/>
          <w:sz w:val="20"/>
          <w:szCs w:val="20"/>
          <w:b w:val="1"/>
          <w:bCs w:val="1"/>
          <w:color w:val="000000"/>
        </w:rPr>
        <w:t>classification.</w:t>
      </w:r>
    </w:p>
    <w:p>
      <w:pPr>
        <w:sectPr>
          <w:pgSz w:w="11900" w:h="16838" w:orient="portrait"/>
          <w:cols w:equalWidth="0" w:num="1">
            <w:col w:w="11520"/>
          </w:cols>
          <w:pgMar w:left="200" w:top="35" w:right="186" w:bottom="0" w:gutter="0" w:footer="0" w:header="0"/>
        </w:sectPr>
      </w:pPr>
    </w:p>
    <w:p>
      <w:pPr>
        <w:spacing w:after="0" w:line="200" w:lineRule="exact"/>
        <w:rPr>
          <w:sz w:val="24"/>
          <w:szCs w:val="24"/>
          <w:color w:val="auto"/>
        </w:rPr>
      </w:pPr>
    </w:p>
    <w:p>
      <w:pPr>
        <w:spacing w:after="0" w:line="317" w:lineRule="exact"/>
        <w:rPr>
          <w:sz w:val="24"/>
          <w:szCs w:val="24"/>
          <w:color w:val="auto"/>
        </w:rPr>
      </w:pPr>
    </w:p>
    <w:p>
      <w:pPr>
        <w:ind w:left="740"/>
        <w:spacing w:after="0"/>
        <w:rPr>
          <w:sz w:val="20"/>
          <w:szCs w:val="20"/>
          <w:color w:val="auto"/>
        </w:rPr>
      </w:pPr>
      <w:r>
        <w:rPr>
          <w:rFonts w:ascii="Arial" w:cs="Arial" w:eastAsia="Arial" w:hAnsi="Arial"/>
          <w:sz w:val="18"/>
          <w:szCs w:val="18"/>
          <w:b w:val="1"/>
          <w:bCs w:val="1"/>
          <w:color w:val="00629B"/>
        </w:rPr>
        <w:t>I. INTRODUCTION</w:t>
      </w:r>
    </w:p>
    <w:p>
      <w:pPr>
        <w:spacing w:after="0" w:line="17" w:lineRule="exact"/>
        <w:rPr>
          <w:sz w:val="24"/>
          <w:szCs w:val="24"/>
          <w:color w:val="auto"/>
        </w:rPr>
      </w:pPr>
    </w:p>
    <w:p>
      <w:pPr>
        <w:jc w:val="both"/>
        <w:ind w:left="740" w:right="40"/>
        <w:spacing w:after="0" w:line="294" w:lineRule="auto"/>
        <w:rPr>
          <w:sz w:val="20"/>
          <w:szCs w:val="20"/>
          <w:color w:val="auto"/>
        </w:rPr>
      </w:pPr>
      <w:r>
        <w:rPr>
          <w:rFonts w:ascii="Arial" w:cs="Arial" w:eastAsia="Arial" w:hAnsi="Arial"/>
          <w:sz w:val="17"/>
          <w:szCs w:val="17"/>
          <w:b w:val="1"/>
          <w:bCs w:val="1"/>
          <w:color w:val="auto"/>
        </w:rPr>
        <w:t>The development of the Internet has given users a platform for freely posting online reviews. Online reviews include product reviews, movie reviews, and service reviews. These reviews contain sentiment information that people want to express. Sentiment information in online reviews can help companies improve their products, help the government monitor public opinion, and provide references for other users. Mining sentiment information from review text requires sentiment analysis technology, and one of the basic tasks of sentiment analysis technology is sentiment classification. The process of automatically discriminating the sentiment tendency of the text is sentiment classification.</w:t>
      </w:r>
    </w:p>
    <w:p>
      <w:pPr>
        <w:spacing w:after="0" w:line="7" w:lineRule="exact"/>
        <w:rPr>
          <w:sz w:val="24"/>
          <w:szCs w:val="24"/>
          <w:color w:val="auto"/>
        </w:rPr>
      </w:pPr>
    </w:p>
    <w:p>
      <w:pPr>
        <w:jc w:val="both"/>
        <w:ind w:left="740" w:firstLine="199"/>
        <w:spacing w:after="0" w:line="350" w:lineRule="auto"/>
        <w:rPr>
          <w:sz w:val="20"/>
          <w:szCs w:val="20"/>
          <w:color w:val="auto"/>
        </w:rPr>
      </w:pPr>
      <w:r>
        <w:rPr>
          <w:rFonts w:ascii="Arial" w:cs="Arial" w:eastAsia="Arial" w:hAnsi="Arial"/>
          <w:sz w:val="15"/>
          <w:szCs w:val="15"/>
          <w:b w:val="1"/>
          <w:bCs w:val="1"/>
          <w:color w:val="auto"/>
        </w:rPr>
        <w:t>Traditional deep learning models focus on algorithm optimization to improve the classification performance of the model and perform well in sentiment classification tasks. However, the training process of traditional sentiment classification model based on deep learning requires large-</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315" w:lineRule="exact"/>
        <w:rPr>
          <w:sz w:val="24"/>
          <w:szCs w:val="24"/>
          <w:color w:val="auto"/>
        </w:rPr>
      </w:pPr>
    </w:p>
    <w:p>
      <w:pPr>
        <w:jc w:val="both"/>
        <w:ind w:right="740"/>
        <w:spacing w:after="0" w:line="338" w:lineRule="auto"/>
        <w:rPr>
          <w:sz w:val="20"/>
          <w:szCs w:val="20"/>
          <w:color w:val="auto"/>
        </w:rPr>
      </w:pPr>
      <w:r>
        <w:rPr>
          <w:rFonts w:ascii="Arial" w:cs="Arial" w:eastAsia="Arial" w:hAnsi="Arial"/>
          <w:sz w:val="15"/>
          <w:szCs w:val="15"/>
          <w:b w:val="1"/>
          <w:bCs w:val="1"/>
          <w:color w:val="auto"/>
        </w:rPr>
        <w:t>scale manually tagging samples of sentiment tendency, which will consumes a huge amount of human resources. For reasons of clarity, the sample data of artificially tagging sentiment tendency is defined as tagging data below. In the face of massive review data, it is difficult to manually tagging the sentiment tendency of each review sample. The online reviews of many platforms not only contain the review text, but also some other information such as scores, emojis, labels, etc. These information can be regarded as the user's tagging of their own reviews text. Introducing this information into the model training of deep learning model can reduce the use of tagging data. However, there is no uniform standard for users to post reviews, as some reviews are arbitrary. The sentiment tendency of information tagging such as rating is inconsistent with the sentiment expressed in user's review text (such as negative review text with high score). As shown in Fig 1, a user posted a negative review text on an iPhone 11 purchased on an e-commerce platform, but gave a positive score of 4 stars,</w:t>
      </w:r>
    </w:p>
    <w:p>
      <w:pPr>
        <w:spacing w:after="0" w:line="654" w:lineRule="exact"/>
        <w:rPr>
          <w:sz w:val="24"/>
          <w:szCs w:val="24"/>
          <w:color w:val="auto"/>
        </w:rPr>
      </w:pPr>
    </w:p>
    <w:p>
      <w:pPr>
        <w:sectPr>
          <w:pgSz w:w="11900" w:h="16838" w:orient="portrait"/>
          <w:cols w:equalWidth="0" w:num="2">
            <w:col w:w="5600" w:space="360"/>
            <w:col w:w="5560"/>
          </w:cols>
          <w:pgMar w:left="200" w:top="35" w:right="186" w:bottom="0" w:gutter="0" w:footer="0" w:header="0"/>
          <w:type w:val="continuous"/>
        </w:sectPr>
      </w:pPr>
    </w:p>
    <w:p>
      <w:pPr>
        <w:spacing w:after="0" w:line="228" w:lineRule="exact"/>
        <w:rPr>
          <w:sz w:val="24"/>
          <w:szCs w:val="24"/>
          <w:color w:val="auto"/>
        </w:rPr>
      </w:pPr>
    </w:p>
    <w:tbl>
      <w:tblPr>
        <w:tblLayout w:type="fixed"/>
        <w:tblInd w:w="74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b w:val="1"/>
                <w:bCs w:val="1"/>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b w:val="1"/>
                <w:bCs w:val="1"/>
                <w:color w:val="auto"/>
              </w:rPr>
              <w:t>1</w:t>
            </w:r>
          </w:p>
        </w:tc>
      </w:tr>
    </w:tbl>
    <w:p>
      <w:pPr>
        <w:spacing w:after="0" w:line="200" w:lineRule="exact"/>
        <w:rPr>
          <w:sz w:val="24"/>
          <w:szCs w:val="24"/>
          <w:color w:val="auto"/>
        </w:rPr>
      </w:pPr>
    </w:p>
    <w:p>
      <w:pPr>
        <w:sectPr>
          <w:pgSz w:w="11900" w:h="16838" w:orient="portrait"/>
          <w:cols w:equalWidth="0" w:num="1">
            <w:col w:w="11520"/>
          </w:cols>
          <w:pgMar w:left="200" w:top="35" w:right="186" w:bottom="0"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0" w:lineRule="exact"/>
        <w:rPr>
          <w:sz w:val="24"/>
          <w:szCs w:val="24"/>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900" w:h="16838" w:orient="portrait"/>
          <w:cols w:equalWidth="0" w:num="1">
            <w:col w:w="11520"/>
          </w:cols>
          <w:pgMar w:left="200" w:top="35" w:right="186" w:bottom="0" w:gutter="0" w:footer="0" w:header="0"/>
          <w:type w:val="continuous"/>
        </w:sectPr>
      </w:pPr>
    </w:p>
    <w:bookmarkStart w:id="1" w:name="page2"/>
    <w:bookmarkEnd w:id="1"/>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10.1109/ACCESS.2021.3077059,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5671820</wp:posOffset>
            </wp:positionH>
            <wp:positionV relativeFrom="paragraph">
              <wp:posOffset>-41275</wp:posOffset>
            </wp:positionV>
            <wp:extent cx="1167130" cy="2927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1167130" cy="29273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445770</wp:posOffset>
                </wp:positionH>
                <wp:positionV relativeFrom="paragraph">
                  <wp:posOffset>291465</wp:posOffset>
                </wp:positionV>
                <wp:extent cx="641159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15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1pt,22.95pt" to="539.95pt,22.95pt" o:allowincell="f" strokecolor="#000000" strokeweight="0.48pt"/>
            </w:pict>
          </mc:Fallback>
        </mc:AlternateContent>
      </w:r>
    </w:p>
    <w:p>
      <w:pPr>
        <w:sectPr>
          <w:pgSz w:w="11900" w:h="16838" w:orient="portrait"/>
          <w:cols w:equalWidth="0" w:num="1">
            <w:col w:w="11520"/>
          </w:cols>
          <w:pgMar w:left="200" w:top="35" w:right="18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ind w:left="740"/>
        <w:spacing w:after="0" w:line="297" w:lineRule="auto"/>
        <w:rPr>
          <w:sz w:val="20"/>
          <w:szCs w:val="20"/>
          <w:color w:val="auto"/>
        </w:rPr>
      </w:pPr>
      <w:r>
        <w:rPr>
          <w:rFonts w:ascii="Arial" w:cs="Arial" w:eastAsia="Arial" w:hAnsi="Arial"/>
          <w:sz w:val="17"/>
          <w:szCs w:val="17"/>
          <w:b w:val="1"/>
          <w:bCs w:val="1"/>
          <w:color w:val="auto"/>
        </w:rPr>
        <w:t>which is called noise. Because of the noise in scores, emoticons, labels and other information, we define this information as weak tagging information. The sample data containing weak tagging information is defined as weak tagging data. The samples whose weak tagging information and the sentiment tendency expressed by the review text are inconsistent are defined as noise samples, and the samples whose weak tagging information and the sentiment tendency expressed by the review text are consistent are defined as the correct samples. The difference between weak tagging data and tagging data is that weak tagging data contains noise samples, while tagging data does not contain noise samples.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464185</wp:posOffset>
            </wp:positionH>
            <wp:positionV relativeFrom="paragraph">
              <wp:posOffset>63500</wp:posOffset>
            </wp:positionV>
            <wp:extent cx="3063240" cy="10439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extLst>
                    </a:blip>
                    <a:srcRect/>
                    <a:stretch>
                      <a:fillRect/>
                    </a:stretch>
                  </pic:blipFill>
                  <pic:spPr bwMode="auto">
                    <a:xfrm>
                      <a:off x="0" y="0"/>
                      <a:ext cx="3063240" cy="1043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740"/>
        <w:spacing w:after="0"/>
        <w:rPr>
          <w:sz w:val="20"/>
          <w:szCs w:val="20"/>
          <w:color w:val="auto"/>
        </w:rPr>
      </w:pPr>
      <w:r>
        <w:rPr>
          <w:rFonts w:ascii="Arial" w:cs="Arial" w:eastAsia="Arial" w:hAnsi="Arial"/>
          <w:sz w:val="14"/>
          <w:szCs w:val="14"/>
          <w:b w:val="1"/>
          <w:bCs w:val="1"/>
          <w:color w:val="00629B"/>
        </w:rPr>
        <w:t xml:space="preserve">Figure 1. </w:t>
      </w:r>
      <w:r>
        <w:rPr>
          <w:rFonts w:ascii="Arial" w:cs="Arial" w:eastAsia="Arial" w:hAnsi="Arial"/>
          <w:sz w:val="14"/>
          <w:szCs w:val="14"/>
          <w:b w:val="1"/>
          <w:bCs w:val="1"/>
          <w:color w:val="000000"/>
        </w:rPr>
        <w:t>Example of noise in weak tagging information.</w:t>
      </w:r>
    </w:p>
    <w:p>
      <w:pPr>
        <w:spacing w:after="0" w:line="291" w:lineRule="exact"/>
        <w:rPr>
          <w:sz w:val="20"/>
          <w:szCs w:val="20"/>
          <w:color w:val="auto"/>
        </w:rPr>
      </w:pPr>
    </w:p>
    <w:p>
      <w:pPr>
        <w:jc w:val="both"/>
        <w:ind w:left="740" w:firstLine="199"/>
        <w:spacing w:after="0" w:line="294" w:lineRule="auto"/>
        <w:rPr>
          <w:sz w:val="20"/>
          <w:szCs w:val="20"/>
          <w:color w:val="auto"/>
        </w:rPr>
      </w:pPr>
      <w:r>
        <w:rPr>
          <w:rFonts w:ascii="Arial" w:cs="Arial" w:eastAsia="Arial" w:hAnsi="Arial"/>
          <w:sz w:val="17"/>
          <w:szCs w:val="17"/>
          <w:b w:val="1"/>
          <w:bCs w:val="1"/>
          <w:color w:val="auto"/>
        </w:rPr>
        <w:t>Traditional researchers usually equate the use of weak tagging data with the use of tagging data, that is, only using weak tagging data to train sentiment classification model. This solves the problem of insufficient tagging data, but due to the presence of noise samples in weak tagging data, noise samples will have a negative impact on the model during model training and reduce the classification performance of the model. Therefore, to reduce the negative impact of noise samples on the model while introducing weak tagging information into model training is difficult to accomplish.</w:t>
      </w:r>
    </w:p>
    <w:p>
      <w:pPr>
        <w:spacing w:after="0" w:line="6" w:lineRule="exact"/>
        <w:rPr>
          <w:sz w:val="20"/>
          <w:szCs w:val="20"/>
          <w:color w:val="auto"/>
        </w:rPr>
      </w:pPr>
    </w:p>
    <w:p>
      <w:pPr>
        <w:jc w:val="both"/>
        <w:ind w:left="740" w:firstLine="199"/>
        <w:spacing w:after="0" w:line="294" w:lineRule="auto"/>
        <w:rPr>
          <w:sz w:val="20"/>
          <w:szCs w:val="20"/>
          <w:color w:val="auto"/>
        </w:rPr>
      </w:pPr>
      <w:r>
        <w:rPr>
          <w:rFonts w:ascii="Arial" w:cs="Arial" w:eastAsia="Arial" w:hAnsi="Arial"/>
          <w:sz w:val="17"/>
          <w:szCs w:val="17"/>
          <w:b w:val="1"/>
          <w:bCs w:val="1"/>
          <w:color w:val="auto"/>
        </w:rPr>
        <w:t>A small number of samples are extracted from all samples to manually tag the sentiment tendency, and a small number of tagging data and massive weak tagging data composed of the remaining samples are obtained. The following two methods are proposed to train sentiment classification models using tagging data and weak tagging data to reduce the negative impact of noise samples in weak tagging data on the model, thereby improving the classification performance of the model.</w:t>
      </w:r>
    </w:p>
    <w:p>
      <w:pPr>
        <w:spacing w:after="0" w:line="5" w:lineRule="exact"/>
        <w:rPr>
          <w:sz w:val="20"/>
          <w:szCs w:val="20"/>
          <w:color w:val="auto"/>
        </w:rPr>
      </w:pPr>
    </w:p>
    <w:p>
      <w:pPr>
        <w:jc w:val="both"/>
        <w:ind w:left="740" w:firstLine="190"/>
        <w:spacing w:after="0" w:line="294" w:lineRule="auto"/>
        <w:tabs>
          <w:tab w:leader="none" w:pos="1460" w:val="left"/>
        </w:tabs>
        <w:numPr>
          <w:ilvl w:val="0"/>
          <w:numId w:val="1"/>
        </w:numPr>
        <w:rPr>
          <w:rFonts w:ascii="Arial" w:cs="Arial" w:eastAsia="Arial" w:hAnsi="Arial"/>
          <w:sz w:val="17"/>
          <w:szCs w:val="17"/>
          <w:b w:val="1"/>
          <w:bCs w:val="1"/>
          <w:color w:val="auto"/>
        </w:rPr>
      </w:pPr>
      <w:r>
        <w:rPr>
          <w:rFonts w:ascii="Arial" w:cs="Arial" w:eastAsia="Arial" w:hAnsi="Arial"/>
          <w:sz w:val="17"/>
          <w:szCs w:val="17"/>
          <w:b w:val="1"/>
          <w:bCs w:val="1"/>
          <w:color w:val="auto"/>
        </w:rPr>
        <w:t>The training of sentiment classification model is divided into two stages. In the first stage of training massive weak tagging data is used to train the model, and then some of tagging data is used to continue training the model to fine-tune the model in the second stage.</w:t>
      </w:r>
    </w:p>
    <w:p>
      <w:pPr>
        <w:spacing w:after="0" w:line="2" w:lineRule="exact"/>
        <w:rPr>
          <w:rFonts w:ascii="Arial" w:cs="Arial" w:eastAsia="Arial" w:hAnsi="Arial"/>
          <w:sz w:val="17"/>
          <w:szCs w:val="17"/>
          <w:b w:val="1"/>
          <w:bCs w:val="1"/>
          <w:color w:val="auto"/>
        </w:rPr>
      </w:pPr>
    </w:p>
    <w:p>
      <w:pPr>
        <w:jc w:val="both"/>
        <w:ind w:left="740" w:firstLine="190"/>
        <w:spacing w:after="0" w:line="298" w:lineRule="auto"/>
        <w:tabs>
          <w:tab w:leader="none" w:pos="1460" w:val="left"/>
        </w:tabs>
        <w:numPr>
          <w:ilvl w:val="0"/>
          <w:numId w:val="1"/>
        </w:numPr>
        <w:rPr>
          <w:rFonts w:ascii="Arial" w:cs="Arial" w:eastAsia="Arial" w:hAnsi="Arial"/>
          <w:sz w:val="17"/>
          <w:szCs w:val="17"/>
          <w:b w:val="1"/>
          <w:bCs w:val="1"/>
          <w:color w:val="auto"/>
        </w:rPr>
      </w:pPr>
      <w:r>
        <w:rPr>
          <w:rFonts w:ascii="Arial" w:cs="Arial" w:eastAsia="Arial" w:hAnsi="Arial"/>
          <w:sz w:val="17"/>
          <w:szCs w:val="17"/>
          <w:b w:val="1"/>
          <w:bCs w:val="1"/>
          <w:color w:val="auto"/>
        </w:rPr>
        <w:t>Firstly, the neural network noise reduction model is trained by using some of tagging data and the original weak tagging data corresponding to these tagging data, which is used to denoise the weak tagging data. Then, massive weak tagging data are denoised by noise reduction model, and the output of noise reduction model is used as the input of sentiment classification model to train sentiment classification model.</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ind w:right="740" w:firstLine="199"/>
        <w:spacing w:after="0" w:line="278" w:lineRule="auto"/>
        <w:rPr>
          <w:sz w:val="20"/>
          <w:szCs w:val="20"/>
          <w:color w:val="auto"/>
        </w:rPr>
      </w:pPr>
      <w:r>
        <w:rPr>
          <w:rFonts w:ascii="Arial" w:cs="Arial" w:eastAsia="Arial" w:hAnsi="Arial"/>
          <w:sz w:val="18"/>
          <w:szCs w:val="18"/>
          <w:b w:val="1"/>
          <w:bCs w:val="1"/>
          <w:color w:val="auto"/>
        </w:rPr>
        <w:t>Experiments show that the two methods proposed in the process of introducing weak tagging information to participate in model training can effectively reduce the negative impact of the noise contained in weak tagging information on the sentiment classification model, thereby improving the sentiment classification performance of the model.</w:t>
      </w:r>
    </w:p>
    <w:p>
      <w:pPr>
        <w:spacing w:after="0" w:line="2" w:lineRule="exact"/>
        <w:rPr>
          <w:sz w:val="20"/>
          <w:szCs w:val="20"/>
          <w:color w:val="auto"/>
        </w:rPr>
      </w:pPr>
    </w:p>
    <w:p>
      <w:pPr>
        <w:jc w:val="both"/>
        <w:ind w:right="740" w:firstLine="199"/>
        <w:spacing w:after="0" w:line="263" w:lineRule="auto"/>
        <w:rPr>
          <w:sz w:val="20"/>
          <w:szCs w:val="20"/>
          <w:color w:val="auto"/>
        </w:rPr>
      </w:pPr>
      <w:r>
        <w:rPr>
          <w:rFonts w:ascii="Arial" w:cs="Arial" w:eastAsia="Arial" w:hAnsi="Arial"/>
          <w:sz w:val="19"/>
          <w:szCs w:val="19"/>
          <w:b w:val="1"/>
          <w:bCs w:val="1"/>
          <w:color w:val="auto"/>
        </w:rPr>
        <w:t>The structure of this article is as follows: Section 2 introduces some work related to this article in detail; Section 3 introduces the deep learning sentiment classification model based on weak tagging information proposed in this article; Section 4 gives the experimental results of the sentiment classification model comparative analysis with classification performance; Section 5 summarizes this article and proposes a prospect for the future.</w:t>
      </w:r>
    </w:p>
    <w:p>
      <w:pPr>
        <w:spacing w:after="0" w:line="228" w:lineRule="exact"/>
        <w:rPr>
          <w:sz w:val="20"/>
          <w:szCs w:val="20"/>
          <w:color w:val="auto"/>
        </w:rPr>
      </w:pPr>
    </w:p>
    <w:p>
      <w:pPr>
        <w:spacing w:after="0"/>
        <w:rPr>
          <w:sz w:val="20"/>
          <w:szCs w:val="20"/>
          <w:color w:val="auto"/>
        </w:rPr>
      </w:pPr>
      <w:r>
        <w:rPr>
          <w:rFonts w:ascii="Arial" w:cs="Arial" w:eastAsia="Arial" w:hAnsi="Arial"/>
          <w:sz w:val="18"/>
          <w:szCs w:val="18"/>
          <w:b w:val="1"/>
          <w:bCs w:val="1"/>
          <w:color w:val="00629B"/>
        </w:rPr>
        <w:t>II. RELATED WORK</w:t>
      </w:r>
    </w:p>
    <w:p>
      <w:pPr>
        <w:spacing w:after="0" w:line="259" w:lineRule="exact"/>
        <w:rPr>
          <w:sz w:val="20"/>
          <w:szCs w:val="20"/>
          <w:color w:val="auto"/>
        </w:rPr>
      </w:pPr>
    </w:p>
    <w:p>
      <w:pPr>
        <w:spacing w:after="0"/>
        <w:rPr>
          <w:sz w:val="20"/>
          <w:szCs w:val="20"/>
          <w:color w:val="auto"/>
        </w:rPr>
      </w:pPr>
      <w:r>
        <w:rPr>
          <w:rFonts w:ascii="Arial" w:cs="Arial" w:eastAsia="Arial" w:hAnsi="Arial"/>
          <w:sz w:val="18"/>
          <w:szCs w:val="18"/>
          <w:b w:val="1"/>
          <w:bCs w:val="1"/>
          <w:color w:val="58595B"/>
        </w:rPr>
        <w:t>A. SENTIMENT CLASSIFICATION</w:t>
      </w:r>
    </w:p>
    <w:p>
      <w:pPr>
        <w:spacing w:after="0" w:line="17" w:lineRule="exact"/>
        <w:rPr>
          <w:sz w:val="20"/>
          <w:szCs w:val="20"/>
          <w:color w:val="auto"/>
        </w:rPr>
      </w:pPr>
    </w:p>
    <w:p>
      <w:pPr>
        <w:jc w:val="both"/>
        <w:ind w:right="740"/>
        <w:spacing w:after="0" w:line="337" w:lineRule="auto"/>
        <w:rPr>
          <w:sz w:val="20"/>
          <w:szCs w:val="20"/>
          <w:color w:val="auto"/>
        </w:rPr>
      </w:pPr>
      <w:r>
        <w:rPr>
          <w:rFonts w:ascii="Arial" w:cs="Arial" w:eastAsia="Arial" w:hAnsi="Arial"/>
          <w:sz w:val="15"/>
          <w:szCs w:val="15"/>
          <w:b w:val="1"/>
          <w:bCs w:val="1"/>
          <w:color w:val="auto"/>
        </w:rPr>
        <w:t>At present, sentiment classification is mainly divided into two research directions: sentiment classification based on dictionary and sentiment classification based on machine learning [1-3]. References [4-7] each proposed a new sentiment dictionary. Experiments show that the classification performance in sentiment classification tasks is superior to traditional sentiment dictionaries, and classification performance of sentiment classification method based on dictionary is excellent. However, sentiment dictionary is domain dependent. Once the application field of the sentiment classification task changes, the classification performance of the classification model based on the sentiment dictionary would decrease. Reference [8] proposed to use multi-domain data to create an sentiment dictionary to solve the domain dependency problem of sentiment dictionary. Although the domain dependence of sentiment dictionary was weakened, the largest problem of sentiment classification model based on dictionary is that the construction of sentiment dictionary needs much human participation, Moreover with the explosive growth of network data, it is difficult to solve the problem of unknown words in sentiment dictionary by manually.</w:t>
      </w:r>
    </w:p>
    <w:p>
      <w:pPr>
        <w:spacing w:after="0" w:line="200" w:lineRule="exact"/>
        <w:rPr>
          <w:sz w:val="20"/>
          <w:szCs w:val="20"/>
          <w:color w:val="auto"/>
        </w:rPr>
      </w:pPr>
    </w:p>
    <w:p>
      <w:pPr>
        <w:spacing w:after="0" w:line="236" w:lineRule="exact"/>
        <w:rPr>
          <w:sz w:val="20"/>
          <w:szCs w:val="20"/>
          <w:color w:val="auto"/>
        </w:rPr>
      </w:pPr>
    </w:p>
    <w:p>
      <w:pPr>
        <w:jc w:val="both"/>
        <w:ind w:right="740" w:firstLine="199"/>
        <w:spacing w:after="0" w:line="340" w:lineRule="auto"/>
        <w:rPr>
          <w:sz w:val="20"/>
          <w:szCs w:val="20"/>
          <w:color w:val="auto"/>
        </w:rPr>
      </w:pPr>
      <w:r>
        <w:rPr>
          <w:rFonts w:ascii="Arial" w:cs="Arial" w:eastAsia="Arial" w:hAnsi="Arial"/>
          <w:sz w:val="15"/>
          <w:szCs w:val="15"/>
          <w:b w:val="1"/>
          <w:bCs w:val="1"/>
          <w:color w:val="auto"/>
        </w:rPr>
        <w:t>Reference [9] proposed to use machine learning technology to complete the task of sentiment classification. Experiments show that the sentiment classification model based on machine learning has excellent classification performance. Reference [10-12] each proposed a new machine learning algorithm to complete sentiment classification tasks and achieved high classification performance. Compared with the sentiment classification model based on dictionary, sentiment classification model based on machine learning avoids the problem of unknown words, but the feature engineering of traditional machine learning algorithm still requires high labor costs. As a branch of machine learning, deep learning has developed rapidly in</w:t>
      </w:r>
    </w:p>
    <w:p>
      <w:pPr>
        <w:spacing w:after="0" w:line="517" w:lineRule="exact"/>
        <w:rPr>
          <w:sz w:val="20"/>
          <w:szCs w:val="20"/>
          <w:color w:val="auto"/>
        </w:rPr>
      </w:pPr>
    </w:p>
    <w:p>
      <w:pPr>
        <w:sectPr>
          <w:pgSz w:w="11900" w:h="16838" w:orient="portrait"/>
          <w:cols w:equalWidth="0" w:num="2">
            <w:col w:w="5560" w:space="400"/>
            <w:col w:w="5560"/>
          </w:cols>
          <w:pgMar w:left="200" w:top="35" w:right="186" w:bottom="0" w:gutter="0" w:footer="0" w:header="0"/>
          <w:type w:val="continuous"/>
        </w:sectPr>
      </w:pPr>
    </w:p>
    <w:p>
      <w:pPr>
        <w:spacing w:after="0" w:line="84" w:lineRule="exact"/>
        <w:rPr>
          <w:sz w:val="20"/>
          <w:szCs w:val="20"/>
          <w:color w:val="auto"/>
        </w:rPr>
      </w:pPr>
    </w:p>
    <w:tbl>
      <w:tblPr>
        <w:tblLayout w:type="fixed"/>
        <w:tblInd w:w="74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b w:val="1"/>
                <w:bCs w:val="1"/>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b w:val="1"/>
                <w:bCs w:val="1"/>
                <w:color w:val="auto"/>
              </w:rPr>
              <w:t>1</w:t>
            </w:r>
          </w:p>
        </w:tc>
      </w:tr>
    </w:tbl>
    <w:p>
      <w:pPr>
        <w:spacing w:after="0" w:line="200" w:lineRule="exact"/>
        <w:rPr>
          <w:sz w:val="20"/>
          <w:szCs w:val="20"/>
          <w:color w:val="auto"/>
        </w:rPr>
      </w:pPr>
    </w:p>
    <w:p>
      <w:pPr>
        <w:sectPr>
          <w:pgSz w:w="11900" w:h="16838" w:orient="portrait"/>
          <w:cols w:equalWidth="0" w:num="1">
            <w:col w:w="11520"/>
          </w:cols>
          <w:pgMar w:left="200" w:top="35" w:right="18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900" w:h="16838" w:orient="portrait"/>
          <w:cols w:equalWidth="0" w:num="1">
            <w:col w:w="11520"/>
          </w:cols>
          <w:pgMar w:left="200" w:top="35" w:right="186" w:bottom="0" w:gutter="0" w:footer="0" w:header="0"/>
          <w:type w:val="continuous"/>
        </w:sectPr>
      </w:pPr>
    </w:p>
    <w:bookmarkStart w:id="2" w:name="page3"/>
    <w:bookmarkEnd w:id="2"/>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10.1109/ACCESS.2021.3077059,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5671820</wp:posOffset>
            </wp:positionH>
            <wp:positionV relativeFrom="paragraph">
              <wp:posOffset>-41275</wp:posOffset>
            </wp:positionV>
            <wp:extent cx="1167130" cy="2927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extLst>
                    </a:blip>
                    <a:srcRect/>
                    <a:stretch>
                      <a:fillRect/>
                    </a:stretch>
                  </pic:blipFill>
                  <pic:spPr bwMode="auto">
                    <a:xfrm>
                      <a:off x="0" y="0"/>
                      <a:ext cx="1167130" cy="29273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445770</wp:posOffset>
                </wp:positionH>
                <wp:positionV relativeFrom="paragraph">
                  <wp:posOffset>291465</wp:posOffset>
                </wp:positionV>
                <wp:extent cx="641159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15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1pt,22.95pt" to="539.95pt,22.95pt" o:allowincell="f" strokecolor="#000000" strokeweight="0.48pt"/>
            </w:pict>
          </mc:Fallback>
        </mc:AlternateContent>
      </w:r>
    </w:p>
    <w:p>
      <w:pPr>
        <w:sectPr>
          <w:pgSz w:w="11900" w:h="16838" w:orient="portrait"/>
          <w:cols w:equalWidth="0" w:num="1">
            <w:col w:w="11520"/>
          </w:cols>
          <w:pgMar w:left="200" w:top="35" w:right="18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ind w:left="740"/>
        <w:spacing w:after="0" w:line="339" w:lineRule="auto"/>
        <w:rPr>
          <w:sz w:val="20"/>
          <w:szCs w:val="20"/>
          <w:color w:val="auto"/>
        </w:rPr>
      </w:pPr>
      <w:r>
        <w:rPr>
          <w:rFonts w:ascii="Arial" w:cs="Arial" w:eastAsia="Arial" w:hAnsi="Arial"/>
          <w:sz w:val="15"/>
          <w:szCs w:val="15"/>
          <w:b w:val="1"/>
          <w:bCs w:val="1"/>
          <w:color w:val="auto"/>
        </w:rPr>
        <w:t>recent years, and has performed well in sentiment classification tasks of large-scale texts such as online reviews. Deep learning technology greatly reduces labor costs compared to machine learning technology. Word2vec, ELMO [13], BERT [14] promoted the application of deep learning in sentiment classification tasks. References [15-17] have proposed innovative deep learning models for sentiment classification. Experiments show that the classification performance is better than the traditional deep learning models. However, most of the data sets used by these models are standard data sets for artificially tagging sentiment tendency, and the lack of large-scale tagging data for supervised training of deep learning models is the application bottleneck of deep learning models.</w:t>
      </w:r>
    </w:p>
    <w:p>
      <w:pPr>
        <w:spacing w:after="0" w:line="200" w:lineRule="exact"/>
        <w:rPr>
          <w:sz w:val="20"/>
          <w:szCs w:val="20"/>
          <w:color w:val="auto"/>
        </w:rPr>
      </w:pPr>
    </w:p>
    <w:p>
      <w:pPr>
        <w:spacing w:after="0" w:line="234" w:lineRule="exact"/>
        <w:rPr>
          <w:sz w:val="20"/>
          <w:szCs w:val="20"/>
          <w:color w:val="auto"/>
        </w:rPr>
      </w:pPr>
    </w:p>
    <w:p>
      <w:pPr>
        <w:ind w:left="740"/>
        <w:spacing w:after="0"/>
        <w:rPr>
          <w:sz w:val="20"/>
          <w:szCs w:val="20"/>
          <w:color w:val="auto"/>
        </w:rPr>
      </w:pPr>
      <w:r>
        <w:rPr>
          <w:rFonts w:ascii="Arial" w:cs="Arial" w:eastAsia="Arial" w:hAnsi="Arial"/>
          <w:sz w:val="18"/>
          <w:szCs w:val="18"/>
          <w:b w:val="1"/>
          <w:bCs w:val="1"/>
          <w:color w:val="58595B"/>
        </w:rPr>
        <w:t>B. WEAK TAGGING DATA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right="700"/>
        <w:spacing w:after="0" w:line="399" w:lineRule="auto"/>
        <w:rPr>
          <w:sz w:val="20"/>
          <w:szCs w:val="20"/>
          <w:color w:val="auto"/>
        </w:rPr>
      </w:pPr>
      <w:r>
        <w:rPr>
          <w:rFonts w:ascii="Arial" w:cs="Arial" w:eastAsia="Arial" w:hAnsi="Arial"/>
          <w:sz w:val="15"/>
          <w:szCs w:val="15"/>
          <w:b w:val="1"/>
          <w:bCs w:val="1"/>
          <w:color w:val="auto"/>
        </w:rPr>
        <w:t>and the sentiment tendency distribution after dividing all the data according to weak tagging information is shown in Fig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21590</wp:posOffset>
            </wp:positionV>
            <wp:extent cx="3056890" cy="18484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extLst>
                    </a:blip>
                    <a:srcRect/>
                    <a:stretch>
                      <a:fillRect/>
                    </a:stretch>
                  </pic:blipFill>
                  <pic:spPr bwMode="auto">
                    <a:xfrm>
                      <a:off x="0" y="0"/>
                      <a:ext cx="3056890" cy="18484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tbl>
      <w:tblPr>
        <w:tblLayout w:type="fixed"/>
        <w:tblInd w:w="960" w:type="dxa"/>
        <w:tblCellMar>
          <w:top w:w="0" w:type="dxa"/>
          <w:left w:w="0" w:type="dxa"/>
          <w:bottom w:w="0" w:type="dxa"/>
          <w:right w:w="0" w:type="dxa"/>
        </w:tblCellMar>
      </w:tblPr>
      <w:tr>
        <w:trPr>
          <w:trHeight w:val="149"/>
        </w:trPr>
        <w:tc>
          <w:tcPr>
            <w:tcW w:w="1100" w:type="dxa"/>
            <w:vAlign w:val="bottom"/>
            <w:vMerge w:val="restart"/>
          </w:tcPr>
          <w:p>
            <w:pPr>
              <w:jc w:val="right"/>
              <w:ind w:right="614"/>
              <w:spacing w:after="0"/>
              <w:rPr>
                <w:sz w:val="20"/>
                <w:szCs w:val="20"/>
                <w:color w:val="auto"/>
              </w:rPr>
            </w:pPr>
            <w:r>
              <w:rPr>
                <w:rFonts w:ascii="Arial" w:cs="Arial" w:eastAsia="Arial" w:hAnsi="Arial"/>
                <w:sz w:val="13"/>
                <w:szCs w:val="13"/>
                <w:b w:val="1"/>
                <w:bCs w:val="1"/>
                <w:color w:val="404040"/>
                <w:w w:val="90"/>
              </w:rPr>
              <w:t>93.04%</w:t>
            </w:r>
          </w:p>
        </w:tc>
        <w:tc>
          <w:tcPr>
            <w:tcW w:w="1580" w:type="dxa"/>
            <w:vAlign w:val="bottom"/>
            <w:vMerge w:val="restart"/>
          </w:tcPr>
          <w:p>
            <w:pPr>
              <w:jc w:val="right"/>
              <w:ind w:right="494"/>
              <w:spacing w:after="0"/>
              <w:rPr>
                <w:sz w:val="20"/>
                <w:szCs w:val="20"/>
                <w:color w:val="auto"/>
              </w:rPr>
            </w:pPr>
            <w:r>
              <w:rPr>
                <w:rFonts w:ascii="Arial" w:cs="Arial" w:eastAsia="Arial" w:hAnsi="Arial"/>
                <w:sz w:val="13"/>
                <w:szCs w:val="13"/>
                <w:b w:val="1"/>
                <w:bCs w:val="1"/>
                <w:color w:val="404040"/>
              </w:rPr>
              <w:t>6.96%</w:t>
            </w:r>
          </w:p>
        </w:tc>
        <w:tc>
          <w:tcPr>
            <w:tcW w:w="1020" w:type="dxa"/>
            <w:vAlign w:val="bottom"/>
          </w:tcPr>
          <w:p>
            <w:pPr>
              <w:ind w:left="540"/>
              <w:spacing w:after="0"/>
              <w:rPr>
                <w:sz w:val="20"/>
                <w:szCs w:val="20"/>
                <w:color w:val="auto"/>
              </w:rPr>
            </w:pPr>
            <w:r>
              <w:rPr>
                <w:rFonts w:ascii="Arial" w:cs="Arial" w:eastAsia="Arial" w:hAnsi="Arial"/>
                <w:sz w:val="13"/>
                <w:szCs w:val="13"/>
                <w:b w:val="1"/>
                <w:bCs w:val="1"/>
                <w:color w:val="595959"/>
                <w:w w:val="92"/>
              </w:rPr>
              <w:t>Positive</w:t>
            </w:r>
          </w:p>
        </w:tc>
        <w:tc>
          <w:tcPr>
            <w:tcW w:w="0" w:type="dxa"/>
            <w:vAlign w:val="bottom"/>
          </w:tcPr>
          <w:p>
            <w:pPr>
              <w:spacing w:after="0"/>
              <w:rPr>
                <w:sz w:val="1"/>
                <w:szCs w:val="1"/>
                <w:color w:val="auto"/>
              </w:rPr>
            </w:pPr>
          </w:p>
        </w:tc>
      </w:tr>
      <w:tr>
        <w:trPr>
          <w:trHeight w:val="50"/>
        </w:trPr>
        <w:tc>
          <w:tcPr>
            <w:tcW w:w="1100" w:type="dxa"/>
            <w:vAlign w:val="bottom"/>
            <w:vMerge w:val="continue"/>
          </w:tcPr>
          <w:p>
            <w:pPr>
              <w:spacing w:after="0"/>
              <w:rPr>
                <w:sz w:val="4"/>
                <w:szCs w:val="4"/>
                <w:color w:val="auto"/>
              </w:rPr>
            </w:pPr>
          </w:p>
        </w:tc>
        <w:tc>
          <w:tcPr>
            <w:tcW w:w="1580" w:type="dxa"/>
            <w:vAlign w:val="bottom"/>
            <w:vMerge w:val="continue"/>
          </w:tcPr>
          <w:p>
            <w:pPr>
              <w:spacing w:after="0"/>
              <w:rPr>
                <w:sz w:val="4"/>
                <w:szCs w:val="4"/>
                <w:color w:val="auto"/>
              </w:rPr>
            </w:pPr>
          </w:p>
        </w:tc>
        <w:tc>
          <w:tcPr>
            <w:tcW w:w="10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9"/>
        </w:trPr>
        <w:tc>
          <w:tcPr>
            <w:tcW w:w="1100" w:type="dxa"/>
            <w:vAlign w:val="bottom"/>
          </w:tcPr>
          <w:p>
            <w:pPr>
              <w:spacing w:after="0"/>
              <w:rPr>
                <w:sz w:val="6"/>
                <w:szCs w:val="6"/>
                <w:color w:val="auto"/>
              </w:rPr>
            </w:pPr>
          </w:p>
        </w:tc>
        <w:tc>
          <w:tcPr>
            <w:tcW w:w="1580" w:type="dxa"/>
            <w:vAlign w:val="bottom"/>
            <w:vMerge w:val="continue"/>
          </w:tcPr>
          <w:p>
            <w:pPr>
              <w:spacing w:after="0"/>
              <w:rPr>
                <w:sz w:val="6"/>
                <w:szCs w:val="6"/>
                <w:color w:val="auto"/>
              </w:rPr>
            </w:pPr>
          </w:p>
        </w:tc>
        <w:tc>
          <w:tcPr>
            <w:tcW w:w="1020" w:type="dxa"/>
            <w:vAlign w:val="bottom"/>
            <w:vMerge w:val="restart"/>
          </w:tcPr>
          <w:p>
            <w:pPr>
              <w:ind w:left="540"/>
              <w:spacing w:after="0"/>
              <w:rPr>
                <w:sz w:val="20"/>
                <w:szCs w:val="20"/>
                <w:color w:val="auto"/>
              </w:rPr>
            </w:pPr>
            <w:r>
              <w:rPr>
                <w:rFonts w:ascii="Arial" w:cs="Arial" w:eastAsia="Arial" w:hAnsi="Arial"/>
                <w:sz w:val="13"/>
                <w:szCs w:val="13"/>
                <w:b w:val="1"/>
                <w:bCs w:val="1"/>
                <w:color w:val="595959"/>
                <w:w w:val="84"/>
              </w:rPr>
              <w:t>Negative</w:t>
            </w:r>
          </w:p>
        </w:tc>
        <w:tc>
          <w:tcPr>
            <w:tcW w:w="0" w:type="dxa"/>
            <w:vAlign w:val="bottom"/>
          </w:tcPr>
          <w:p>
            <w:pPr>
              <w:spacing w:after="0"/>
              <w:rPr>
                <w:sz w:val="1"/>
                <w:szCs w:val="1"/>
                <w:color w:val="auto"/>
              </w:rPr>
            </w:pPr>
          </w:p>
        </w:tc>
      </w:tr>
      <w:tr>
        <w:trPr>
          <w:trHeight w:val="96"/>
        </w:trPr>
        <w:tc>
          <w:tcPr>
            <w:tcW w:w="1100" w:type="dxa"/>
            <w:vAlign w:val="bottom"/>
          </w:tcPr>
          <w:p>
            <w:pPr>
              <w:spacing w:after="0"/>
              <w:rPr>
                <w:sz w:val="8"/>
                <w:szCs w:val="8"/>
                <w:color w:val="auto"/>
              </w:rPr>
            </w:pPr>
          </w:p>
        </w:tc>
        <w:tc>
          <w:tcPr>
            <w:tcW w:w="1580" w:type="dxa"/>
            <w:vAlign w:val="bottom"/>
          </w:tcPr>
          <w:p>
            <w:pPr>
              <w:spacing w:after="0"/>
              <w:rPr>
                <w:sz w:val="8"/>
                <w:szCs w:val="8"/>
                <w:color w:val="auto"/>
              </w:rPr>
            </w:pPr>
          </w:p>
        </w:tc>
        <w:tc>
          <w:tcPr>
            <w:tcW w:w="10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rPr>
          <w:sz w:val="20"/>
          <w:szCs w:val="20"/>
          <w:color w:val="auto"/>
        </w:rPr>
      </w:pPr>
      <w:r>
        <w:rPr>
          <w:rFonts w:ascii="Arial" w:cs="Arial" w:eastAsia="Arial" w:hAnsi="Arial"/>
          <w:sz w:val="14"/>
          <w:szCs w:val="14"/>
          <w:b w:val="1"/>
          <w:bCs w:val="1"/>
          <w:color w:val="00629B"/>
        </w:rPr>
        <w:t xml:space="preserve">FIGURE 2. </w:t>
      </w:r>
      <w:r>
        <w:rPr>
          <w:rFonts w:ascii="Arial" w:cs="Arial" w:eastAsia="Arial" w:hAnsi="Arial"/>
          <w:sz w:val="14"/>
          <w:szCs w:val="14"/>
          <w:b w:val="1"/>
          <w:bCs w:val="1"/>
          <w:color w:val="000000"/>
        </w:rPr>
        <w:t>The number distribution of sentiment tendencies.</w:t>
      </w:r>
    </w:p>
    <w:p>
      <w:pPr>
        <w:spacing w:after="0" w:line="8" w:lineRule="exact"/>
        <w:rPr>
          <w:sz w:val="20"/>
          <w:szCs w:val="20"/>
          <w:color w:val="auto"/>
        </w:rPr>
      </w:pPr>
    </w:p>
    <w:p>
      <w:pPr>
        <w:sectPr>
          <w:pgSz w:w="11900" w:h="16838" w:orient="portrait"/>
          <w:cols w:equalWidth="0" w:num="2">
            <w:col w:w="5600" w:space="360"/>
            <w:col w:w="5560"/>
          </w:cols>
          <w:pgMar w:left="200" w:top="35" w:right="186" w:bottom="0" w:gutter="0" w:footer="0" w:header="0"/>
          <w:type w:val="continuous"/>
        </w:sectPr>
      </w:pPr>
    </w:p>
    <w:p>
      <w:pPr>
        <w:jc w:val="both"/>
        <w:ind w:left="740"/>
        <w:spacing w:after="0" w:line="336" w:lineRule="auto"/>
        <w:rPr>
          <w:sz w:val="20"/>
          <w:szCs w:val="20"/>
          <w:color w:val="auto"/>
        </w:rPr>
      </w:pPr>
      <w:r>
        <w:rPr>
          <w:rFonts w:ascii="Arial" w:cs="Arial" w:eastAsia="Arial" w:hAnsi="Arial"/>
          <w:sz w:val="15"/>
          <w:szCs w:val="15"/>
          <w:b w:val="1"/>
          <w:bCs w:val="1"/>
          <w:color w:val="auto"/>
        </w:rPr>
        <w:t>Introducing weak tagging data into the training process of deep learning models can solve the problem of insufficient training data. At present, there are relatively few researches on weak tagging data. Reference [18] in Twitter mining using semi-supervised classification for relevance filtering in syndromic surveillance, with weak tagging data is introduced in the task to complete the classification task. Reference [19] has tagged 1.6 million Twitter texts and built an emoji sentiment dictionary. The experiment verified the effectiveness of emoji, which was weak tagging information, in sentiment classification tasks. Reference [20] proposed two big data systems to use emoticons to complete the sentiment classification task of Twitter text. The experiment proved that the accuracy and robustness character of the two proposed systems were excellent. Reference [21] introduced weak tagging data in training of deep learning models, and achieved excellent classification performance in sentiment classification tasks. In sentiment classification tasks, these researchers all use weak tagging data as equivalent to tagging data, but ignore the characteristics of noise contained in weak tagging data. Therefore, while using weak tagging data, this paper proposes two methods to reduce the negative impact of the noise samples contained in weak tagging data on the sentiment classification model, thereby improving the classification performance of the sentiment classification model.</w:t>
      </w: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740"/>
        <w:spacing w:after="0"/>
        <w:rPr>
          <w:sz w:val="20"/>
          <w:szCs w:val="20"/>
          <w:color w:val="auto"/>
        </w:rPr>
      </w:pPr>
      <w:r>
        <w:rPr>
          <w:rFonts w:ascii="Arial" w:cs="Arial" w:eastAsia="Arial" w:hAnsi="Arial"/>
          <w:sz w:val="18"/>
          <w:szCs w:val="18"/>
          <w:b w:val="1"/>
          <w:bCs w:val="1"/>
          <w:color w:val="00629B"/>
        </w:rPr>
        <w:t>III. METHODS</w:t>
      </w:r>
    </w:p>
    <w:p>
      <w:pPr>
        <w:spacing w:after="0" w:line="261" w:lineRule="exact"/>
        <w:rPr>
          <w:sz w:val="20"/>
          <w:szCs w:val="20"/>
          <w:color w:val="auto"/>
        </w:rPr>
      </w:pPr>
    </w:p>
    <w:p>
      <w:pPr>
        <w:ind w:left="740"/>
        <w:spacing w:after="0"/>
        <w:rPr>
          <w:sz w:val="20"/>
          <w:szCs w:val="20"/>
          <w:color w:val="auto"/>
        </w:rPr>
      </w:pPr>
      <w:r>
        <w:rPr>
          <w:rFonts w:ascii="Arial" w:cs="Arial" w:eastAsia="Arial" w:hAnsi="Arial"/>
          <w:sz w:val="18"/>
          <w:szCs w:val="18"/>
          <w:b w:val="1"/>
          <w:bCs w:val="1"/>
          <w:color w:val="58595B"/>
        </w:rPr>
        <w:t>A. DATA CLEANING</w:t>
      </w:r>
    </w:p>
    <w:p>
      <w:pPr>
        <w:spacing w:after="0" w:line="17" w:lineRule="exact"/>
        <w:rPr>
          <w:sz w:val="20"/>
          <w:szCs w:val="20"/>
          <w:color w:val="auto"/>
        </w:rPr>
      </w:pPr>
    </w:p>
    <w:p>
      <w:pPr>
        <w:jc w:val="both"/>
        <w:ind w:left="740"/>
        <w:spacing w:after="0" w:line="342" w:lineRule="auto"/>
        <w:rPr>
          <w:sz w:val="20"/>
          <w:szCs w:val="20"/>
          <w:color w:val="auto"/>
        </w:rPr>
      </w:pPr>
      <w:r>
        <w:rPr>
          <w:rFonts w:ascii="Arial" w:cs="Arial" w:eastAsia="Arial" w:hAnsi="Arial"/>
          <w:sz w:val="15"/>
          <w:szCs w:val="15"/>
          <w:b w:val="1"/>
          <w:bCs w:val="1"/>
          <w:color w:val="auto"/>
        </w:rPr>
        <w:t>The sample data used in this article is the review data of Beijing Express hotels crawled from the hotel website. The weak tagging information used is the score given to the hotel by the user while publishing the hotel text review. According to the score system, the full score of each review is 5. The reviews with score more than 2.5 points are classified as positive sentiment tendency, and those with score less than or equal to 2.5 points are classified as negative sentiment tendency. A total of 983220 online reviews were crawled,</w:t>
      </w:r>
    </w:p>
    <w:p>
      <w:pPr>
        <w:spacing w:after="0" w:line="20" w:lineRule="exact"/>
        <w:rPr>
          <w:sz w:val="20"/>
          <w:szCs w:val="20"/>
          <w:color w:val="auto"/>
        </w:rPr>
      </w:pPr>
      <w:r>
        <w:rPr>
          <w:sz w:val="20"/>
          <w:szCs w:val="20"/>
          <w:color w:val="auto"/>
        </w:rPr>
        <w:br w:type="column"/>
      </w:r>
    </w:p>
    <w:p>
      <w:pPr>
        <w:spacing w:after="0" w:line="266" w:lineRule="exact"/>
        <w:rPr>
          <w:sz w:val="20"/>
          <w:szCs w:val="20"/>
          <w:color w:val="auto"/>
        </w:rPr>
      </w:pPr>
    </w:p>
    <w:p>
      <w:pPr>
        <w:jc w:val="both"/>
        <w:ind w:right="740" w:firstLine="199"/>
        <w:spacing w:after="0" w:line="347" w:lineRule="auto"/>
        <w:rPr>
          <w:sz w:val="20"/>
          <w:szCs w:val="20"/>
          <w:color w:val="auto"/>
        </w:rPr>
      </w:pPr>
      <w:r>
        <w:rPr>
          <w:rFonts w:ascii="Arial" w:cs="Arial" w:eastAsia="Arial" w:hAnsi="Arial"/>
          <w:sz w:val="15"/>
          <w:szCs w:val="15"/>
          <w:b w:val="1"/>
          <w:bCs w:val="1"/>
          <w:color w:val="auto"/>
        </w:rPr>
        <w:t>The review data often contains some information that is not helpful for subsequent sentiment classification tasks. The use of technologies related to data cleaning can improve the quality of data, thereby improving the classification performance of subsequent sentiment classification models. The specific data cleaning steps are shown in Fig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386080</wp:posOffset>
            </wp:positionH>
            <wp:positionV relativeFrom="paragraph">
              <wp:posOffset>43180</wp:posOffset>
            </wp:positionV>
            <wp:extent cx="2277110" cy="26104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extLst>
                    </a:blip>
                    <a:srcRect/>
                    <a:stretch>
                      <a:fillRect/>
                    </a:stretch>
                  </pic:blipFill>
                  <pic:spPr bwMode="auto">
                    <a:xfrm>
                      <a:off x="0" y="0"/>
                      <a:ext cx="2277110" cy="26104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Arial" w:cs="Arial" w:eastAsia="Arial" w:hAnsi="Arial"/>
          <w:sz w:val="14"/>
          <w:szCs w:val="14"/>
          <w:b w:val="1"/>
          <w:bCs w:val="1"/>
          <w:color w:val="00629B"/>
        </w:rPr>
        <w:t xml:space="preserve">FIGURE 3. </w:t>
      </w:r>
      <w:r>
        <w:rPr>
          <w:rFonts w:ascii="Arial" w:cs="Arial" w:eastAsia="Arial" w:hAnsi="Arial"/>
          <w:sz w:val="14"/>
          <w:szCs w:val="14"/>
          <w:b w:val="1"/>
          <w:bCs w:val="1"/>
          <w:color w:val="000000"/>
        </w:rPr>
        <w:t>Data crawling and cleaning.</w:t>
      </w:r>
    </w:p>
    <w:p>
      <w:pPr>
        <w:spacing w:after="0" w:line="291" w:lineRule="exact"/>
        <w:rPr>
          <w:sz w:val="20"/>
          <w:szCs w:val="20"/>
          <w:color w:val="auto"/>
        </w:rPr>
      </w:pPr>
    </w:p>
    <w:p>
      <w:pPr>
        <w:jc w:val="both"/>
        <w:ind w:right="740" w:firstLine="199"/>
        <w:spacing w:after="0" w:line="333" w:lineRule="auto"/>
        <w:rPr>
          <w:sz w:val="20"/>
          <w:szCs w:val="20"/>
          <w:color w:val="auto"/>
        </w:rPr>
      </w:pPr>
      <w:r>
        <w:rPr>
          <w:rFonts w:ascii="Arial" w:cs="Arial" w:eastAsia="Arial" w:hAnsi="Arial"/>
          <w:sz w:val="15"/>
          <w:szCs w:val="15"/>
          <w:b w:val="1"/>
          <w:bCs w:val="1"/>
          <w:color w:val="auto"/>
        </w:rPr>
        <w:t>Delete special mark: Because there is no uniform rule when users post their own reviews on the website, they often include some special marks in the text reviews that have nothing to do with the sentiment tendency of the sample.</w:t>
      </w:r>
    </w:p>
    <w:p>
      <w:pPr>
        <w:spacing w:after="0" w:line="3" w:lineRule="exact"/>
        <w:rPr>
          <w:sz w:val="20"/>
          <w:szCs w:val="20"/>
          <w:color w:val="auto"/>
        </w:rPr>
      </w:pPr>
    </w:p>
    <w:p>
      <w:pPr>
        <w:jc w:val="both"/>
        <w:ind w:right="740" w:firstLine="199"/>
        <w:spacing w:after="0" w:line="278" w:lineRule="auto"/>
        <w:rPr>
          <w:sz w:val="20"/>
          <w:szCs w:val="20"/>
          <w:color w:val="auto"/>
        </w:rPr>
      </w:pPr>
      <w:r>
        <w:rPr>
          <w:rFonts w:ascii="Arial" w:cs="Arial" w:eastAsia="Arial" w:hAnsi="Arial"/>
          <w:sz w:val="18"/>
          <w:szCs w:val="18"/>
          <w:b w:val="1"/>
          <w:bCs w:val="1"/>
          <w:color w:val="auto"/>
        </w:rPr>
        <w:t>Word segmentation: Chinese online reviews posted by users are in the form of word sequences. Word segmentation refers to dividing the word sequence of each online review into multiple individual words.</w:t>
      </w:r>
    </w:p>
    <w:p>
      <w:pPr>
        <w:spacing w:after="0" w:line="1" w:lineRule="exact"/>
        <w:rPr>
          <w:sz w:val="20"/>
          <w:szCs w:val="20"/>
          <w:color w:val="auto"/>
        </w:rPr>
      </w:pPr>
    </w:p>
    <w:p>
      <w:pPr>
        <w:jc w:val="both"/>
        <w:ind w:right="740" w:firstLine="199"/>
        <w:spacing w:after="0" w:line="355" w:lineRule="auto"/>
        <w:rPr>
          <w:sz w:val="20"/>
          <w:szCs w:val="20"/>
          <w:color w:val="auto"/>
        </w:rPr>
      </w:pPr>
      <w:r>
        <w:rPr>
          <w:rFonts w:ascii="Arial" w:cs="Arial" w:eastAsia="Arial" w:hAnsi="Arial"/>
          <w:sz w:val="15"/>
          <w:szCs w:val="15"/>
          <w:b w:val="1"/>
          <w:bCs w:val="1"/>
          <w:color w:val="auto"/>
        </w:rPr>
        <w:t>Delete stop words: Stop words refer to words that have no semantic meaning for the entire online review, such as interjections, pronouns, etc. The removal of stop words and removal of special signs have the same effect, which can help</w:t>
      </w:r>
    </w:p>
    <w:p>
      <w:pPr>
        <w:spacing w:after="0" w:line="200" w:lineRule="exact"/>
        <w:rPr>
          <w:sz w:val="20"/>
          <w:szCs w:val="20"/>
          <w:color w:val="auto"/>
        </w:rPr>
      </w:pPr>
    </w:p>
    <w:p>
      <w:pPr>
        <w:sectPr>
          <w:pgSz w:w="11900" w:h="16838" w:orient="portrait"/>
          <w:cols w:equalWidth="0" w:num="2">
            <w:col w:w="5560" w:space="400"/>
            <w:col w:w="5560"/>
          </w:cols>
          <w:pgMar w:left="200" w:top="35" w:right="186" w:bottom="0" w:gutter="0" w:footer="0" w:header="0"/>
          <w:type w:val="continuous"/>
        </w:sectPr>
      </w:pPr>
    </w:p>
    <w:p>
      <w:pPr>
        <w:spacing w:after="0" w:line="48" w:lineRule="exact"/>
        <w:rPr>
          <w:sz w:val="20"/>
          <w:szCs w:val="20"/>
          <w:color w:val="auto"/>
        </w:rPr>
      </w:pPr>
    </w:p>
    <w:tbl>
      <w:tblPr>
        <w:tblLayout w:type="fixed"/>
        <w:tblInd w:w="74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b w:val="1"/>
                <w:bCs w:val="1"/>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b w:val="1"/>
                <w:bCs w:val="1"/>
                <w:color w:val="auto"/>
              </w:rPr>
              <w:t>1</w:t>
            </w:r>
          </w:p>
        </w:tc>
      </w:tr>
    </w:tbl>
    <w:p>
      <w:pPr>
        <w:spacing w:after="0" w:line="200" w:lineRule="exact"/>
        <w:rPr>
          <w:sz w:val="20"/>
          <w:szCs w:val="20"/>
          <w:color w:val="auto"/>
        </w:rPr>
      </w:pPr>
    </w:p>
    <w:p>
      <w:pPr>
        <w:sectPr>
          <w:pgSz w:w="11900" w:h="16838" w:orient="portrait"/>
          <w:cols w:equalWidth="0" w:num="1">
            <w:col w:w="11520"/>
          </w:cols>
          <w:pgMar w:left="200" w:top="35" w:right="18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900" w:h="16838" w:orient="portrait"/>
          <w:cols w:equalWidth="0" w:num="1">
            <w:col w:w="11520"/>
          </w:cols>
          <w:pgMar w:left="200" w:top="35" w:right="186" w:bottom="0" w:gutter="0" w:footer="0" w:header="0"/>
          <w:type w:val="continuous"/>
        </w:sectPr>
      </w:pPr>
    </w:p>
    <w:bookmarkStart w:id="3" w:name="page4"/>
    <w:bookmarkEnd w:id="3"/>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10.1109/ACCESS.2021.3077059,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5671820</wp:posOffset>
            </wp:positionH>
            <wp:positionV relativeFrom="paragraph">
              <wp:posOffset>-41275</wp:posOffset>
            </wp:positionV>
            <wp:extent cx="1167130" cy="2927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extLst>
                    </a:blip>
                    <a:srcRect/>
                    <a:stretch>
                      <a:fillRect/>
                    </a:stretch>
                  </pic:blipFill>
                  <pic:spPr bwMode="auto">
                    <a:xfrm>
                      <a:off x="0" y="0"/>
                      <a:ext cx="1167130" cy="29273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445770</wp:posOffset>
                </wp:positionH>
                <wp:positionV relativeFrom="paragraph">
                  <wp:posOffset>291465</wp:posOffset>
                </wp:positionV>
                <wp:extent cx="641159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15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1pt,22.95pt" to="539.95pt,22.95pt" o:allowincell="f" strokecolor="#000000" strokeweight="0.48pt"/>
            </w:pict>
          </mc:Fallback>
        </mc:AlternateContent>
      </w:r>
    </w:p>
    <w:p>
      <w:pPr>
        <w:sectPr>
          <w:pgSz w:w="11900" w:h="16838" w:orient="portrait"/>
          <w:cols w:equalWidth="0" w:num="1">
            <w:col w:w="11520"/>
          </w:cols>
          <w:pgMar w:left="200" w:top="35" w:right="18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ind w:left="740"/>
        <w:spacing w:after="0" w:line="278" w:lineRule="auto"/>
        <w:rPr>
          <w:sz w:val="20"/>
          <w:szCs w:val="20"/>
          <w:color w:val="auto"/>
        </w:rPr>
      </w:pPr>
      <w:r>
        <w:rPr>
          <w:rFonts w:ascii="Arial" w:cs="Arial" w:eastAsia="Arial" w:hAnsi="Arial"/>
          <w:sz w:val="18"/>
          <w:szCs w:val="18"/>
          <w:b w:val="1"/>
          <w:bCs w:val="1"/>
          <w:color w:val="auto"/>
        </w:rPr>
        <w:t>the subsequent sentiment classification model to better capture the main semantics of the review sentence.</w:t>
      </w:r>
    </w:p>
    <w:p>
      <w:pPr>
        <w:jc w:val="both"/>
        <w:ind w:left="740" w:firstLine="199"/>
        <w:spacing w:after="0" w:line="294" w:lineRule="auto"/>
        <w:rPr>
          <w:sz w:val="20"/>
          <w:szCs w:val="20"/>
          <w:color w:val="auto"/>
        </w:rPr>
      </w:pPr>
      <w:r>
        <w:rPr>
          <w:rFonts w:ascii="Arial" w:cs="Arial" w:eastAsia="Arial" w:hAnsi="Arial"/>
          <w:sz w:val="17"/>
          <w:szCs w:val="17"/>
          <w:b w:val="1"/>
          <w:bCs w:val="1"/>
          <w:color w:val="auto"/>
        </w:rPr>
        <w:t>Delete low frequency words: due to the large number of Internet users, there are various words for each person to express their sentiments. Although some words can represent certain sentiment tendency, their frequency is too low. Learning the sentiment tendency of low frequency words has more disadvantages than advantages for the whole sentiment classification model.</w:t>
      </w:r>
    </w:p>
    <w:p>
      <w:pPr>
        <w:spacing w:after="0" w:line="4" w:lineRule="exact"/>
        <w:rPr>
          <w:sz w:val="20"/>
          <w:szCs w:val="20"/>
          <w:color w:val="auto"/>
        </w:rPr>
      </w:pPr>
    </w:p>
    <w:p>
      <w:pPr>
        <w:jc w:val="both"/>
        <w:ind w:left="740" w:firstLine="199"/>
        <w:spacing w:after="0" w:line="244" w:lineRule="auto"/>
        <w:rPr>
          <w:sz w:val="20"/>
          <w:szCs w:val="20"/>
          <w:color w:val="auto"/>
        </w:rPr>
      </w:pPr>
      <w:r>
        <w:rPr>
          <w:rFonts w:ascii="Arial" w:cs="Arial" w:eastAsia="Arial" w:hAnsi="Arial"/>
          <w:sz w:val="20"/>
          <w:szCs w:val="20"/>
          <w:b w:val="1"/>
          <w:bCs w:val="1"/>
          <w:color w:val="auto"/>
        </w:rPr>
        <w:t>After that, Delete the empty reviews. Finally, the data is stored in the database to facilitate the use of subsequent sentiment classification model.</w:t>
      </w:r>
    </w:p>
    <w:p>
      <w:pPr>
        <w:spacing w:after="0" w:line="19" w:lineRule="exact"/>
        <w:rPr>
          <w:sz w:val="20"/>
          <w:szCs w:val="20"/>
          <w:color w:val="auto"/>
        </w:rPr>
      </w:pPr>
    </w:p>
    <w:p>
      <w:pPr>
        <w:jc w:val="both"/>
        <w:ind w:left="740"/>
        <w:spacing w:after="0" w:line="300" w:lineRule="auto"/>
        <w:rPr>
          <w:sz w:val="20"/>
          <w:szCs w:val="20"/>
          <w:color w:val="auto"/>
        </w:rPr>
      </w:pPr>
      <w:r>
        <w:rPr>
          <w:rFonts w:ascii="Arial" w:cs="Arial" w:eastAsia="Arial" w:hAnsi="Arial"/>
          <w:sz w:val="17"/>
          <w:szCs w:val="17"/>
          <w:b w:val="1"/>
          <w:bCs w:val="1"/>
          <w:color w:val="auto"/>
        </w:rPr>
        <w:t>In the experiment, a small number of samples are first extracted from all samples to manually tag the sentiment tendency. According to the definition of noise samples given in Section 1, Fig 4 shows the distribution of noise samples and correct samples before the sentiment tendency of the samples is manually tagging.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466090</wp:posOffset>
            </wp:positionH>
            <wp:positionV relativeFrom="paragraph">
              <wp:posOffset>64135</wp:posOffset>
            </wp:positionV>
            <wp:extent cx="3058795" cy="18364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extLst>
                    </a:blip>
                    <a:srcRect/>
                    <a:stretch>
                      <a:fillRect/>
                    </a:stretch>
                  </pic:blipFill>
                  <pic:spPr bwMode="auto">
                    <a:xfrm>
                      <a:off x="0" y="0"/>
                      <a:ext cx="3058795" cy="18364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tbl>
      <w:tblPr>
        <w:tblLayout w:type="fixed"/>
        <w:tblInd w:w="1420" w:type="dxa"/>
        <w:tblCellMar>
          <w:top w:w="0" w:type="dxa"/>
          <w:left w:w="0" w:type="dxa"/>
          <w:bottom w:w="0" w:type="dxa"/>
          <w:right w:w="0" w:type="dxa"/>
        </w:tblCellMar>
      </w:tblPr>
      <w:tr>
        <w:trPr>
          <w:trHeight w:val="184"/>
        </w:trPr>
        <w:tc>
          <w:tcPr>
            <w:tcW w:w="1100" w:type="dxa"/>
            <w:vAlign w:val="bottom"/>
            <w:vMerge w:val="restart"/>
          </w:tcPr>
          <w:p>
            <w:pPr>
              <w:jc w:val="right"/>
              <w:ind w:right="520"/>
              <w:spacing w:after="0"/>
              <w:rPr>
                <w:sz w:val="20"/>
                <w:szCs w:val="20"/>
                <w:color w:val="auto"/>
              </w:rPr>
            </w:pPr>
            <w:r>
              <w:rPr>
                <w:rFonts w:ascii="Arial" w:cs="Arial" w:eastAsia="Arial" w:hAnsi="Arial"/>
                <w:sz w:val="16"/>
                <w:szCs w:val="16"/>
                <w:b w:val="1"/>
                <w:bCs w:val="1"/>
                <w:color w:val="404040"/>
                <w:w w:val="88"/>
              </w:rPr>
              <w:t>90.50%</w:t>
            </w:r>
          </w:p>
        </w:tc>
        <w:tc>
          <w:tcPr>
            <w:tcW w:w="1420" w:type="dxa"/>
            <w:vAlign w:val="bottom"/>
            <w:vMerge w:val="restart"/>
          </w:tcPr>
          <w:p>
            <w:pPr>
              <w:jc w:val="right"/>
              <w:ind w:right="340"/>
              <w:spacing w:after="0"/>
              <w:rPr>
                <w:sz w:val="20"/>
                <w:szCs w:val="20"/>
                <w:color w:val="auto"/>
              </w:rPr>
            </w:pPr>
            <w:r>
              <w:rPr>
                <w:rFonts w:ascii="Arial" w:cs="Arial" w:eastAsia="Arial" w:hAnsi="Arial"/>
                <w:sz w:val="16"/>
                <w:szCs w:val="16"/>
                <w:b w:val="1"/>
                <w:bCs w:val="1"/>
                <w:color w:val="404040"/>
              </w:rPr>
              <w:t>9.50%</w:t>
            </w:r>
          </w:p>
        </w:tc>
        <w:tc>
          <w:tcPr>
            <w:tcW w:w="1460" w:type="dxa"/>
            <w:vAlign w:val="bottom"/>
          </w:tcPr>
          <w:p>
            <w:pPr>
              <w:ind w:left="440"/>
              <w:spacing w:after="0"/>
              <w:rPr>
                <w:sz w:val="20"/>
                <w:szCs w:val="20"/>
                <w:color w:val="auto"/>
              </w:rPr>
            </w:pPr>
            <w:r>
              <w:rPr>
                <w:rFonts w:ascii="Arial" w:cs="Arial" w:eastAsia="Arial" w:hAnsi="Arial"/>
                <w:sz w:val="16"/>
                <w:szCs w:val="16"/>
                <w:b w:val="1"/>
                <w:bCs w:val="1"/>
                <w:color w:val="595959"/>
                <w:w w:val="79"/>
              </w:rPr>
              <w:t>Correct samples</w:t>
            </w:r>
          </w:p>
        </w:tc>
        <w:tc>
          <w:tcPr>
            <w:tcW w:w="0" w:type="dxa"/>
            <w:vAlign w:val="bottom"/>
          </w:tcPr>
          <w:p>
            <w:pPr>
              <w:spacing w:after="0"/>
              <w:rPr>
                <w:sz w:val="1"/>
                <w:szCs w:val="1"/>
                <w:color w:val="auto"/>
              </w:rPr>
            </w:pPr>
          </w:p>
        </w:tc>
      </w:tr>
      <w:tr>
        <w:trPr>
          <w:trHeight w:val="48"/>
        </w:trPr>
        <w:tc>
          <w:tcPr>
            <w:tcW w:w="1100" w:type="dxa"/>
            <w:vAlign w:val="bottom"/>
            <w:vMerge w:val="continue"/>
          </w:tcPr>
          <w:p>
            <w:pPr>
              <w:spacing w:after="0"/>
              <w:rPr>
                <w:sz w:val="4"/>
                <w:szCs w:val="4"/>
                <w:color w:val="auto"/>
              </w:rPr>
            </w:pPr>
          </w:p>
        </w:tc>
        <w:tc>
          <w:tcPr>
            <w:tcW w:w="1420" w:type="dxa"/>
            <w:vAlign w:val="bottom"/>
            <w:vMerge w:val="continue"/>
          </w:tcPr>
          <w:p>
            <w:pPr>
              <w:spacing w:after="0"/>
              <w:rPr>
                <w:sz w:val="4"/>
                <w:szCs w:val="4"/>
                <w:color w:val="auto"/>
              </w:rPr>
            </w:pPr>
          </w:p>
        </w:tc>
        <w:tc>
          <w:tcPr>
            <w:tcW w:w="14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10"/>
        </w:trPr>
        <w:tc>
          <w:tcPr>
            <w:tcW w:w="1100" w:type="dxa"/>
            <w:vAlign w:val="bottom"/>
          </w:tcPr>
          <w:p>
            <w:pPr>
              <w:spacing w:after="0"/>
              <w:rPr>
                <w:sz w:val="9"/>
                <w:szCs w:val="9"/>
                <w:color w:val="auto"/>
              </w:rPr>
            </w:pPr>
          </w:p>
        </w:tc>
        <w:tc>
          <w:tcPr>
            <w:tcW w:w="1420" w:type="dxa"/>
            <w:vAlign w:val="bottom"/>
            <w:vMerge w:val="continue"/>
          </w:tcPr>
          <w:p>
            <w:pPr>
              <w:spacing w:after="0"/>
              <w:rPr>
                <w:sz w:val="9"/>
                <w:szCs w:val="9"/>
                <w:color w:val="auto"/>
              </w:rPr>
            </w:pPr>
          </w:p>
        </w:tc>
        <w:tc>
          <w:tcPr>
            <w:tcW w:w="1460" w:type="dxa"/>
            <w:vAlign w:val="bottom"/>
            <w:vMerge w:val="restart"/>
          </w:tcPr>
          <w:p>
            <w:pPr>
              <w:ind w:left="440"/>
              <w:spacing w:after="0"/>
              <w:rPr>
                <w:sz w:val="20"/>
                <w:szCs w:val="20"/>
                <w:color w:val="auto"/>
              </w:rPr>
            </w:pPr>
            <w:r>
              <w:rPr>
                <w:rFonts w:ascii="Arial" w:cs="Arial" w:eastAsia="Arial" w:hAnsi="Arial"/>
                <w:sz w:val="16"/>
                <w:szCs w:val="16"/>
                <w:b w:val="1"/>
                <w:bCs w:val="1"/>
                <w:color w:val="595959"/>
                <w:w w:val="89"/>
              </w:rPr>
              <w:t>Noise samples</w:t>
            </w:r>
          </w:p>
        </w:tc>
        <w:tc>
          <w:tcPr>
            <w:tcW w:w="0" w:type="dxa"/>
            <w:vAlign w:val="bottom"/>
          </w:tcPr>
          <w:p>
            <w:pPr>
              <w:spacing w:after="0"/>
              <w:rPr>
                <w:sz w:val="1"/>
                <w:szCs w:val="1"/>
                <w:color w:val="auto"/>
              </w:rPr>
            </w:pPr>
          </w:p>
        </w:tc>
      </w:tr>
      <w:tr>
        <w:trPr>
          <w:trHeight w:val="98"/>
        </w:trPr>
        <w:tc>
          <w:tcPr>
            <w:tcW w:w="1100" w:type="dxa"/>
            <w:vAlign w:val="bottom"/>
          </w:tcPr>
          <w:p>
            <w:pPr>
              <w:spacing w:after="0"/>
              <w:rPr>
                <w:sz w:val="8"/>
                <w:szCs w:val="8"/>
                <w:color w:val="auto"/>
              </w:rPr>
            </w:pPr>
          </w:p>
        </w:tc>
        <w:tc>
          <w:tcPr>
            <w:tcW w:w="1420" w:type="dxa"/>
            <w:vAlign w:val="bottom"/>
          </w:tcPr>
          <w:p>
            <w:pPr>
              <w:spacing w:after="0"/>
              <w:rPr>
                <w:sz w:val="8"/>
                <w:szCs w:val="8"/>
                <w:color w:val="auto"/>
              </w:rPr>
            </w:pPr>
          </w:p>
        </w:tc>
        <w:tc>
          <w:tcPr>
            <w:tcW w:w="14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jc w:val="center"/>
        <w:ind w:left="360"/>
        <w:spacing w:after="0"/>
        <w:rPr>
          <w:sz w:val="20"/>
          <w:szCs w:val="20"/>
          <w:color w:val="auto"/>
        </w:rPr>
      </w:pPr>
      <w:r>
        <w:rPr>
          <w:rFonts w:ascii="Arial" w:cs="Arial" w:eastAsia="Arial" w:hAnsi="Arial"/>
          <w:sz w:val="13"/>
          <w:szCs w:val="13"/>
          <w:b w:val="1"/>
          <w:bCs w:val="1"/>
          <w:color w:val="00629B"/>
        </w:rPr>
        <w:t xml:space="preserve">FIGURE 4. </w:t>
      </w:r>
      <w:r>
        <w:rPr>
          <w:rFonts w:ascii="Arial" w:cs="Arial" w:eastAsia="Arial" w:hAnsi="Arial"/>
          <w:sz w:val="13"/>
          <w:szCs w:val="13"/>
          <w:b w:val="1"/>
          <w:bCs w:val="1"/>
          <w:color w:val="000000"/>
        </w:rPr>
        <w:t>Data distribution of noise samples and correct samples.</w:t>
      </w:r>
    </w:p>
    <w:p>
      <w:pPr>
        <w:spacing w:after="0" w:line="245" w:lineRule="exact"/>
        <w:rPr>
          <w:sz w:val="20"/>
          <w:szCs w:val="20"/>
          <w:color w:val="auto"/>
        </w:rPr>
      </w:pPr>
    </w:p>
    <w:p>
      <w:pPr>
        <w:jc w:val="both"/>
        <w:ind w:left="740" w:firstLine="197"/>
        <w:spacing w:after="0" w:line="328" w:lineRule="auto"/>
        <w:rPr>
          <w:sz w:val="20"/>
          <w:szCs w:val="20"/>
          <w:color w:val="auto"/>
        </w:rPr>
      </w:pPr>
      <w:r>
        <w:rPr>
          <w:rFonts w:ascii="Arial" w:cs="Arial" w:eastAsia="Arial" w:hAnsi="Arial"/>
          <w:sz w:val="15"/>
          <w:szCs w:val="15"/>
          <w:b w:val="1"/>
          <w:bCs w:val="1"/>
          <w:color w:val="auto"/>
        </w:rPr>
        <w:t>A total of 19233 samples are tagged tagging in the experiment, including 1828 noise samples accounting for 9.50%. The proportion of noise samples in the weak tagging data is not very large, so the weak tagging data can represent the user's true sentiment tendency in most cases. However, this part of the noise samples would nonetheless have a great negative impact on the sentiment classification model. Therefore, if we want to further improve the classification performance of the sentiment classification model, we should not ignore the existence of noise samples.</w:t>
      </w:r>
    </w:p>
    <w:p>
      <w:pPr>
        <w:spacing w:after="0" w:line="200" w:lineRule="exact"/>
        <w:rPr>
          <w:sz w:val="20"/>
          <w:szCs w:val="20"/>
          <w:color w:val="auto"/>
        </w:rPr>
      </w:pPr>
    </w:p>
    <w:p>
      <w:pPr>
        <w:spacing w:after="0" w:line="235" w:lineRule="exact"/>
        <w:rPr>
          <w:sz w:val="20"/>
          <w:szCs w:val="20"/>
          <w:color w:val="auto"/>
        </w:rPr>
      </w:pPr>
    </w:p>
    <w:p>
      <w:pPr>
        <w:ind w:left="740" w:right="300"/>
        <w:spacing w:after="0" w:line="234" w:lineRule="auto"/>
        <w:rPr>
          <w:sz w:val="20"/>
          <w:szCs w:val="20"/>
          <w:color w:val="auto"/>
        </w:rPr>
      </w:pPr>
      <w:r>
        <w:rPr>
          <w:rFonts w:ascii="Arial" w:cs="Arial" w:eastAsia="Arial" w:hAnsi="Arial"/>
          <w:sz w:val="18"/>
          <w:szCs w:val="18"/>
          <w:b w:val="1"/>
          <w:bCs w:val="1"/>
          <w:color w:val="58595B"/>
        </w:rPr>
        <w:t>B. SENTIMENT CLASSIFICATION MODEL BASED ON BiLSTM</w:t>
      </w:r>
    </w:p>
    <w:p>
      <w:pPr>
        <w:spacing w:after="0" w:line="19" w:lineRule="exact"/>
        <w:rPr>
          <w:sz w:val="20"/>
          <w:szCs w:val="20"/>
          <w:color w:val="auto"/>
        </w:rPr>
      </w:pPr>
    </w:p>
    <w:p>
      <w:pPr>
        <w:jc w:val="both"/>
        <w:ind w:left="740"/>
        <w:spacing w:after="0" w:line="342" w:lineRule="auto"/>
        <w:rPr>
          <w:sz w:val="20"/>
          <w:szCs w:val="20"/>
          <w:color w:val="auto"/>
        </w:rPr>
      </w:pPr>
      <w:r>
        <w:rPr>
          <w:rFonts w:ascii="Arial" w:cs="Arial" w:eastAsia="Arial" w:hAnsi="Arial"/>
          <w:sz w:val="15"/>
          <w:szCs w:val="15"/>
          <w:b w:val="1"/>
          <w:bCs w:val="1"/>
          <w:color w:val="auto"/>
        </w:rPr>
        <w:t>Long Short-Term Memory (LSTM) [22] neural network is a recurrent neural network that introduces a "gate" mechanism. The LSTM neural network can capture the semantic dependence of a longer distance, and avoid the vanishing gradient problem of the traditional recurrent neural network due to the long sequence. Fig 5 shows the distribution of the number of words contained in all the review samples. Statistics show that most of the review samples contain fewer words, and the number of samples within 50 words accounts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right="740"/>
        <w:spacing w:after="0" w:line="399" w:lineRule="auto"/>
        <w:rPr>
          <w:sz w:val="20"/>
          <w:szCs w:val="20"/>
          <w:color w:val="auto"/>
        </w:rPr>
      </w:pPr>
      <w:r>
        <w:rPr>
          <w:rFonts w:ascii="Arial" w:cs="Arial" w:eastAsia="Arial" w:hAnsi="Arial"/>
          <w:sz w:val="15"/>
          <w:szCs w:val="15"/>
          <w:b w:val="1"/>
          <w:bCs w:val="1"/>
          <w:color w:val="auto"/>
        </w:rPr>
        <w:t>for 98.51% of the total sample number. Therefore, LSTM is suitable for the sentiment classification task of hotel reviews.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19685</wp:posOffset>
            </wp:positionV>
            <wp:extent cx="3060065" cy="229806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extLst>
                    </a:blip>
                    <a:srcRect/>
                    <a:stretch>
                      <a:fillRect/>
                    </a:stretch>
                  </pic:blipFill>
                  <pic:spPr bwMode="auto">
                    <a:xfrm>
                      <a:off x="0" y="0"/>
                      <a:ext cx="3060065" cy="2298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760"/>
        <w:spacing w:after="0" w:line="234" w:lineRule="auto"/>
        <w:rPr>
          <w:sz w:val="20"/>
          <w:szCs w:val="20"/>
          <w:color w:val="auto"/>
        </w:rPr>
      </w:pPr>
      <w:r>
        <w:rPr>
          <w:rFonts w:ascii="Arial" w:cs="Arial" w:eastAsia="Arial" w:hAnsi="Arial"/>
          <w:sz w:val="14"/>
          <w:szCs w:val="14"/>
          <w:b w:val="1"/>
          <w:bCs w:val="1"/>
          <w:color w:val="00629B"/>
        </w:rPr>
        <w:t xml:space="preserve">FIGURE 5. </w:t>
      </w:r>
      <w:r>
        <w:rPr>
          <w:rFonts w:ascii="Arial" w:cs="Arial" w:eastAsia="Arial" w:hAnsi="Arial"/>
          <w:sz w:val="14"/>
          <w:szCs w:val="14"/>
          <w:b w:val="1"/>
          <w:bCs w:val="1"/>
          <w:color w:val="000000"/>
        </w:rPr>
        <w:t>Distribution of the number of words contained in the review</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samples.</w:t>
      </w:r>
    </w:p>
    <w:p>
      <w:pPr>
        <w:spacing w:after="0" w:line="1" w:lineRule="exact"/>
        <w:rPr>
          <w:sz w:val="20"/>
          <w:szCs w:val="20"/>
          <w:color w:val="auto"/>
        </w:rPr>
      </w:pPr>
    </w:p>
    <w:p>
      <w:pPr>
        <w:ind w:right="780" w:firstLine="197"/>
        <w:spacing w:after="0" w:line="291" w:lineRule="auto"/>
        <w:rPr>
          <w:sz w:val="20"/>
          <w:szCs w:val="20"/>
          <w:color w:val="auto"/>
        </w:rPr>
      </w:pPr>
      <w:r>
        <w:rPr>
          <w:rFonts w:ascii="Arial" w:cs="Arial" w:eastAsia="Arial" w:hAnsi="Arial"/>
          <w:sz w:val="18"/>
          <w:szCs w:val="18"/>
          <w:b w:val="1"/>
          <w:bCs w:val="1"/>
          <w:color w:val="auto"/>
        </w:rPr>
        <w:t>The calculation process of LSTM is given in (1)~(6). refers to the Sigmoid activation function, refers to the dot product operation between the weight matrices,</w:t>
      </w:r>
    </w:p>
    <w:p>
      <w:pPr>
        <w:spacing w:after="0" w:line="206" w:lineRule="auto"/>
        <w:tabs>
          <w:tab w:leader="none" w:pos="1840" w:val="left"/>
        </w:tabs>
        <w:rPr>
          <w:sz w:val="20"/>
          <w:szCs w:val="20"/>
          <w:color w:val="auto"/>
        </w:rPr>
      </w:pPr>
      <w:r>
        <w:rPr>
          <w:rFonts w:ascii="Arial" w:cs="Arial" w:eastAsia="Arial" w:hAnsi="Arial"/>
          <w:sz w:val="19"/>
          <w:szCs w:val="19"/>
          <w:b w:val="1"/>
          <w:bCs w:val="1"/>
          <w:color w:val="auto"/>
        </w:rPr>
        <w:t>W</w:t>
      </w:r>
      <w:r>
        <w:rPr>
          <w:rFonts w:ascii="Arial" w:cs="Arial" w:eastAsia="Arial" w:hAnsi="Arial"/>
          <w:sz w:val="11"/>
          <w:szCs w:val="11"/>
          <w:b w:val="1"/>
          <w:bCs w:val="1"/>
          <w:color w:val="auto"/>
        </w:rPr>
        <w:t>*</w:t>
      </w:r>
      <w:r>
        <w:rPr>
          <w:rFonts w:ascii="Arial" w:cs="Arial" w:eastAsia="Arial" w:hAnsi="Arial"/>
          <w:sz w:val="19"/>
          <w:szCs w:val="19"/>
          <w:b w:val="1"/>
          <w:bCs w:val="1"/>
          <w:color w:val="auto"/>
        </w:rPr>
        <w:t xml:space="preserve"> , U </w:t>
      </w:r>
      <w:r>
        <w:rPr>
          <w:rFonts w:ascii="Arial" w:cs="Arial" w:eastAsia="Arial" w:hAnsi="Arial"/>
          <w:sz w:val="11"/>
          <w:szCs w:val="11"/>
          <w:b w:val="1"/>
          <w:bCs w:val="1"/>
          <w:color w:val="auto"/>
        </w:rPr>
        <w:t>*</w:t>
      </w:r>
      <w:r>
        <w:rPr>
          <w:rFonts w:ascii="Arial" w:cs="Arial" w:eastAsia="Arial" w:hAnsi="Arial"/>
          <w:sz w:val="19"/>
          <w:szCs w:val="19"/>
          <w:b w:val="1"/>
          <w:bCs w:val="1"/>
          <w:color w:val="auto"/>
        </w:rPr>
        <w:t xml:space="preserve"> ,V</w:t>
      </w:r>
      <w:r>
        <w:rPr>
          <w:rFonts w:ascii="Arial" w:cs="Arial" w:eastAsia="Arial" w:hAnsi="Arial"/>
          <w:sz w:val="11"/>
          <w:szCs w:val="11"/>
          <w:b w:val="1"/>
          <w:bCs w:val="1"/>
          <w:color w:val="auto"/>
        </w:rPr>
        <w:t>*  *</w:t>
      </w:r>
      <w:r>
        <w:rPr>
          <w:sz w:val="20"/>
          <w:szCs w:val="20"/>
          <w:color w:val="auto"/>
        </w:rPr>
        <w:tab/>
      </w:r>
      <w:r>
        <w:rPr>
          <w:rFonts w:ascii="Arial" w:cs="Arial" w:eastAsia="Arial" w:hAnsi="Arial"/>
          <w:sz w:val="15"/>
          <w:szCs w:val="15"/>
          <w:b w:val="1"/>
          <w:bCs w:val="1"/>
          <w:color w:val="auto"/>
        </w:rPr>
        <w:t>refers to the parameter set in the</w:t>
      </w:r>
    </w:p>
    <w:p>
      <w:pPr>
        <w:spacing w:after="0" w:line="39" w:lineRule="exact"/>
        <w:rPr>
          <w:sz w:val="20"/>
          <w:szCs w:val="20"/>
          <w:color w:val="auto"/>
        </w:rPr>
      </w:pPr>
    </w:p>
    <w:p>
      <w:pPr>
        <w:ind w:left="1140"/>
        <w:spacing w:after="0"/>
        <w:rPr>
          <w:sz w:val="20"/>
          <w:szCs w:val="20"/>
          <w:color w:val="auto"/>
        </w:rPr>
      </w:pPr>
      <w:r>
        <w:rPr>
          <w:rFonts w:ascii="Arial" w:cs="Arial" w:eastAsia="Arial" w:hAnsi="Arial"/>
          <w:sz w:val="14"/>
          <w:szCs w:val="14"/>
          <w:b w:val="1"/>
          <w:bCs w:val="1"/>
          <w:color w:val="auto"/>
        </w:rPr>
        <w:t>i , f , c , o</w:t>
      </w:r>
    </w:p>
    <w:p>
      <w:pPr>
        <w:spacing w:after="0" w:line="13"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 xml:space="preserve">LSTM unit; </w:t>
      </w:r>
      <w:r>
        <w:rPr>
          <w:rFonts w:ascii="Arial" w:cs="Arial" w:eastAsia="Arial" w:hAnsi="Arial"/>
          <w:sz w:val="21"/>
          <w:szCs w:val="21"/>
          <w:b w:val="1"/>
          <w:bCs w:val="1"/>
          <w:color w:val="auto"/>
        </w:rPr>
        <w:t>x</w:t>
      </w:r>
      <w:r>
        <w:rPr>
          <w:rFonts w:ascii="Arial" w:cs="Arial" w:eastAsia="Arial" w:hAnsi="Arial"/>
          <w:sz w:val="24"/>
          <w:szCs w:val="24"/>
          <w:b w:val="1"/>
          <w:bCs w:val="1"/>
          <w:color w:val="auto"/>
          <w:vertAlign w:val="subscript"/>
        </w:rPr>
        <w:t>t</w:t>
      </w:r>
      <w:r>
        <w:rPr>
          <w:rFonts w:ascii="Arial" w:cs="Arial" w:eastAsia="Arial" w:hAnsi="Arial"/>
          <w:sz w:val="18"/>
          <w:szCs w:val="18"/>
          <w:b w:val="1"/>
          <w:bCs w:val="1"/>
          <w:color w:val="auto"/>
        </w:rPr>
        <w:t xml:space="preserve"> </w:t>
      </w:r>
      <w:r>
        <w:rPr>
          <w:rFonts w:ascii="Arial" w:cs="Arial" w:eastAsia="Arial" w:hAnsi="Arial"/>
          <w:sz w:val="21"/>
          <w:szCs w:val="21"/>
          <w:b w:val="1"/>
          <w:bCs w:val="1"/>
          <w:color w:val="auto"/>
        </w:rPr>
        <w:t>,</w:t>
      </w:r>
      <w:r>
        <w:rPr>
          <w:rFonts w:ascii="Arial" w:cs="Arial" w:eastAsia="Arial" w:hAnsi="Arial"/>
          <w:sz w:val="18"/>
          <w:szCs w:val="18"/>
          <w:b w:val="1"/>
          <w:bCs w:val="1"/>
          <w:color w:val="auto"/>
        </w:rPr>
        <w:t xml:space="preserve"> </w:t>
      </w:r>
      <w:r>
        <w:rPr>
          <w:rFonts w:ascii="Arial" w:cs="Arial" w:eastAsia="Arial" w:hAnsi="Arial"/>
          <w:sz w:val="21"/>
          <w:szCs w:val="21"/>
          <w:b w:val="1"/>
          <w:bCs w:val="1"/>
          <w:color w:val="auto"/>
        </w:rPr>
        <w:t>c</w:t>
      </w:r>
      <w:r>
        <w:rPr>
          <w:rFonts w:ascii="Arial" w:cs="Arial" w:eastAsia="Arial" w:hAnsi="Arial"/>
          <w:sz w:val="24"/>
          <w:szCs w:val="24"/>
          <w:b w:val="1"/>
          <w:bCs w:val="1"/>
          <w:color w:val="auto"/>
          <w:vertAlign w:val="subscript"/>
        </w:rPr>
        <w:t>t</w:t>
      </w:r>
      <w:r>
        <w:rPr>
          <w:rFonts w:ascii="Arial" w:cs="Arial" w:eastAsia="Arial" w:hAnsi="Arial"/>
          <w:sz w:val="18"/>
          <w:szCs w:val="18"/>
          <w:b w:val="1"/>
          <w:bCs w:val="1"/>
          <w:color w:val="auto"/>
        </w:rPr>
        <w:t xml:space="preserve"> </w:t>
      </w:r>
      <w:r>
        <w:rPr>
          <w:rFonts w:ascii="Arial" w:cs="Arial" w:eastAsia="Arial" w:hAnsi="Arial"/>
          <w:sz w:val="21"/>
          <w:szCs w:val="21"/>
          <w:b w:val="1"/>
          <w:bCs w:val="1"/>
          <w:color w:val="auto"/>
        </w:rPr>
        <w:t>,</w:t>
      </w:r>
      <w:r>
        <w:rPr>
          <w:rFonts w:ascii="Arial" w:cs="Arial" w:eastAsia="Arial" w:hAnsi="Arial"/>
          <w:sz w:val="18"/>
          <w:szCs w:val="18"/>
          <w:b w:val="1"/>
          <w:bCs w:val="1"/>
          <w:color w:val="auto"/>
        </w:rPr>
        <w:t xml:space="preserve"> </w:t>
      </w:r>
      <w:r>
        <w:rPr>
          <w:rFonts w:ascii="Arial" w:cs="Arial" w:eastAsia="Arial" w:hAnsi="Arial"/>
          <w:sz w:val="21"/>
          <w:szCs w:val="21"/>
          <w:b w:val="1"/>
          <w:bCs w:val="1"/>
          <w:color w:val="auto"/>
        </w:rPr>
        <w:t>i</w:t>
      </w:r>
      <w:r>
        <w:rPr>
          <w:rFonts w:ascii="Arial" w:cs="Arial" w:eastAsia="Arial" w:hAnsi="Arial"/>
          <w:sz w:val="24"/>
          <w:szCs w:val="24"/>
          <w:b w:val="1"/>
          <w:bCs w:val="1"/>
          <w:color w:val="auto"/>
          <w:vertAlign w:val="subscript"/>
        </w:rPr>
        <w:t>t</w:t>
      </w:r>
      <w:r>
        <w:rPr>
          <w:rFonts w:ascii="Arial" w:cs="Arial" w:eastAsia="Arial" w:hAnsi="Arial"/>
          <w:sz w:val="18"/>
          <w:szCs w:val="18"/>
          <w:b w:val="1"/>
          <w:bCs w:val="1"/>
          <w:color w:val="auto"/>
        </w:rPr>
        <w:t xml:space="preserve"> </w:t>
      </w:r>
      <w:r>
        <w:rPr>
          <w:rFonts w:ascii="Arial" w:cs="Arial" w:eastAsia="Arial" w:hAnsi="Arial"/>
          <w:sz w:val="21"/>
          <w:szCs w:val="21"/>
          <w:b w:val="1"/>
          <w:bCs w:val="1"/>
          <w:color w:val="auto"/>
        </w:rPr>
        <w:t>,</w:t>
      </w:r>
      <w:r>
        <w:rPr>
          <w:rFonts w:ascii="Arial" w:cs="Arial" w:eastAsia="Arial" w:hAnsi="Arial"/>
          <w:sz w:val="18"/>
          <w:szCs w:val="18"/>
          <w:b w:val="1"/>
          <w:bCs w:val="1"/>
          <w:color w:val="auto"/>
        </w:rPr>
        <w:t xml:space="preserve"> </w:t>
      </w:r>
      <w:r>
        <w:rPr>
          <w:rFonts w:ascii="Arial" w:cs="Arial" w:eastAsia="Arial" w:hAnsi="Arial"/>
          <w:sz w:val="21"/>
          <w:szCs w:val="21"/>
          <w:b w:val="1"/>
          <w:bCs w:val="1"/>
          <w:color w:val="auto"/>
        </w:rPr>
        <w:t>f</w:t>
      </w:r>
      <w:r>
        <w:rPr>
          <w:rFonts w:ascii="Arial" w:cs="Arial" w:eastAsia="Arial" w:hAnsi="Arial"/>
          <w:sz w:val="18"/>
          <w:szCs w:val="18"/>
          <w:b w:val="1"/>
          <w:bCs w:val="1"/>
          <w:color w:val="auto"/>
        </w:rPr>
        <w:t xml:space="preserve"> </w:t>
      </w:r>
      <w:r>
        <w:rPr>
          <w:rFonts w:ascii="Arial" w:cs="Arial" w:eastAsia="Arial" w:hAnsi="Arial"/>
          <w:sz w:val="24"/>
          <w:szCs w:val="24"/>
          <w:b w:val="1"/>
          <w:bCs w:val="1"/>
          <w:color w:val="auto"/>
          <w:vertAlign w:val="subscript"/>
        </w:rPr>
        <w:t>t</w:t>
      </w:r>
      <w:r>
        <w:rPr>
          <w:rFonts w:ascii="Arial" w:cs="Arial" w:eastAsia="Arial" w:hAnsi="Arial"/>
          <w:sz w:val="18"/>
          <w:szCs w:val="18"/>
          <w:b w:val="1"/>
          <w:bCs w:val="1"/>
          <w:color w:val="auto"/>
        </w:rPr>
        <w:t xml:space="preserve"> </w:t>
      </w:r>
      <w:r>
        <w:rPr>
          <w:rFonts w:ascii="Arial" w:cs="Arial" w:eastAsia="Arial" w:hAnsi="Arial"/>
          <w:sz w:val="21"/>
          <w:szCs w:val="21"/>
          <w:b w:val="1"/>
          <w:bCs w:val="1"/>
          <w:color w:val="auto"/>
        </w:rPr>
        <w:t>,</w:t>
      </w:r>
      <w:r>
        <w:rPr>
          <w:rFonts w:ascii="Arial" w:cs="Arial" w:eastAsia="Arial" w:hAnsi="Arial"/>
          <w:sz w:val="18"/>
          <w:szCs w:val="18"/>
          <w:b w:val="1"/>
          <w:bCs w:val="1"/>
          <w:color w:val="auto"/>
        </w:rPr>
        <w:t xml:space="preserve"> </w:t>
      </w:r>
      <w:r>
        <w:rPr>
          <w:rFonts w:ascii="Arial" w:cs="Arial" w:eastAsia="Arial" w:hAnsi="Arial"/>
          <w:sz w:val="21"/>
          <w:szCs w:val="21"/>
          <w:b w:val="1"/>
          <w:bCs w:val="1"/>
          <w:color w:val="auto"/>
        </w:rPr>
        <w:t>o</w:t>
      </w:r>
      <w:r>
        <w:rPr>
          <w:rFonts w:ascii="Arial" w:cs="Arial" w:eastAsia="Arial" w:hAnsi="Arial"/>
          <w:sz w:val="24"/>
          <w:szCs w:val="24"/>
          <w:b w:val="1"/>
          <w:bCs w:val="1"/>
          <w:color w:val="auto"/>
          <w:vertAlign w:val="subscript"/>
        </w:rPr>
        <w:t>t</w:t>
      </w:r>
      <w:r>
        <w:rPr>
          <w:rFonts w:ascii="Arial" w:cs="Arial" w:eastAsia="Arial" w:hAnsi="Arial"/>
          <w:sz w:val="18"/>
          <w:szCs w:val="18"/>
          <w:b w:val="1"/>
          <w:bCs w:val="1"/>
          <w:color w:val="auto"/>
        </w:rPr>
        <w:t xml:space="preserve"> </w:t>
      </w:r>
      <w:r>
        <w:rPr>
          <w:rFonts w:ascii="Arial" w:cs="Arial" w:eastAsia="Arial" w:hAnsi="Arial"/>
          <w:sz w:val="21"/>
          <w:szCs w:val="21"/>
          <w:b w:val="1"/>
          <w:bCs w:val="1"/>
          <w:color w:val="auto"/>
        </w:rPr>
        <w:t>,</w:t>
      </w:r>
      <w:r>
        <w:rPr>
          <w:rFonts w:ascii="Arial" w:cs="Arial" w:eastAsia="Arial" w:hAnsi="Arial"/>
          <w:sz w:val="18"/>
          <w:szCs w:val="18"/>
          <w:b w:val="1"/>
          <w:bCs w:val="1"/>
          <w:color w:val="auto"/>
        </w:rPr>
        <w:t xml:space="preserve"> </w:t>
      </w:r>
      <w:r>
        <w:rPr>
          <w:rFonts w:ascii="Arial" w:cs="Arial" w:eastAsia="Arial" w:hAnsi="Arial"/>
          <w:sz w:val="21"/>
          <w:szCs w:val="21"/>
          <w:b w:val="1"/>
          <w:bCs w:val="1"/>
          <w:color w:val="auto"/>
        </w:rPr>
        <w:t>c</w:t>
      </w:r>
      <w:r>
        <w:rPr>
          <w:rFonts w:ascii="Arial" w:cs="Arial" w:eastAsia="Arial" w:hAnsi="Arial"/>
          <w:sz w:val="24"/>
          <w:szCs w:val="24"/>
          <w:b w:val="1"/>
          <w:bCs w:val="1"/>
          <w:color w:val="auto"/>
          <w:vertAlign w:val="subscript"/>
        </w:rPr>
        <w:t>t</w:t>
      </w:r>
      <w:r>
        <w:rPr>
          <w:rFonts w:ascii="Arial" w:cs="Arial" w:eastAsia="Arial" w:hAnsi="Arial"/>
          <w:sz w:val="18"/>
          <w:szCs w:val="18"/>
          <w:b w:val="1"/>
          <w:bCs w:val="1"/>
          <w:color w:val="auto"/>
        </w:rPr>
        <w:t xml:space="preserve"> </w:t>
      </w:r>
      <w:r>
        <w:rPr>
          <w:rFonts w:ascii="Arial" w:cs="Arial" w:eastAsia="Arial" w:hAnsi="Arial"/>
          <w:sz w:val="21"/>
          <w:szCs w:val="21"/>
          <w:b w:val="1"/>
          <w:bCs w:val="1"/>
          <w:color w:val="auto"/>
        </w:rPr>
        <w:t>,</w:t>
      </w:r>
      <w:r>
        <w:rPr>
          <w:rFonts w:ascii="Arial" w:cs="Arial" w:eastAsia="Arial" w:hAnsi="Arial"/>
          <w:sz w:val="18"/>
          <w:szCs w:val="18"/>
          <w:b w:val="1"/>
          <w:bCs w:val="1"/>
          <w:color w:val="auto"/>
        </w:rPr>
        <w:t xml:space="preserve"> </w:t>
      </w:r>
      <w:r>
        <w:rPr>
          <w:rFonts w:ascii="Arial" w:cs="Arial" w:eastAsia="Arial" w:hAnsi="Arial"/>
          <w:sz w:val="21"/>
          <w:szCs w:val="21"/>
          <w:b w:val="1"/>
          <w:bCs w:val="1"/>
          <w:color w:val="auto"/>
        </w:rPr>
        <w:t>h</w:t>
      </w:r>
      <w:r>
        <w:rPr>
          <w:rFonts w:ascii="Arial" w:cs="Arial" w:eastAsia="Arial" w:hAnsi="Arial"/>
          <w:sz w:val="24"/>
          <w:szCs w:val="24"/>
          <w:b w:val="1"/>
          <w:bCs w:val="1"/>
          <w:color w:val="auto"/>
          <w:vertAlign w:val="subscript"/>
        </w:rPr>
        <w:t>t</w:t>
      </w:r>
      <w:r>
        <w:rPr>
          <w:rFonts w:ascii="Arial" w:cs="Arial" w:eastAsia="Arial" w:hAnsi="Arial"/>
          <w:sz w:val="18"/>
          <w:szCs w:val="18"/>
          <w:b w:val="1"/>
          <w:bCs w:val="1"/>
          <w:color w:val="auto"/>
        </w:rPr>
        <w:t xml:space="preserve">  They respectively</w:t>
      </w:r>
    </w:p>
    <w:p>
      <w:pPr>
        <w:spacing w:after="0" w:line="112" w:lineRule="exact"/>
        <w:rPr>
          <w:sz w:val="20"/>
          <w:szCs w:val="20"/>
          <w:color w:val="auto"/>
        </w:rPr>
      </w:pPr>
    </w:p>
    <w:p>
      <w:pPr>
        <w:ind w:right="800"/>
        <w:spacing w:after="0" w:line="264" w:lineRule="auto"/>
        <w:rPr>
          <w:sz w:val="20"/>
          <w:szCs w:val="20"/>
          <w:color w:val="auto"/>
        </w:rPr>
      </w:pPr>
      <w:r>
        <w:rPr>
          <w:rFonts w:ascii="Arial" w:cs="Arial" w:eastAsia="Arial" w:hAnsi="Arial"/>
          <w:sz w:val="18"/>
          <w:szCs w:val="18"/>
          <w:b w:val="1"/>
          <w:bCs w:val="1"/>
          <w:color w:val="auto"/>
        </w:rPr>
        <w:t xml:space="preserve">represent the input of the LSTM unit at time </w:t>
      </w:r>
      <w:r>
        <w:rPr>
          <w:rFonts w:ascii="Arial" w:cs="Arial" w:eastAsia="Arial" w:hAnsi="Arial"/>
          <w:sz w:val="22"/>
          <w:szCs w:val="22"/>
          <w:b w:val="1"/>
          <w:bCs w:val="1"/>
          <w:color w:val="auto"/>
        </w:rPr>
        <w:t>t</w:t>
      </w:r>
      <w:r>
        <w:rPr>
          <w:rFonts w:ascii="Arial" w:cs="Arial" w:eastAsia="Arial" w:hAnsi="Arial"/>
          <w:sz w:val="18"/>
          <w:szCs w:val="18"/>
          <w:b w:val="1"/>
          <w:bCs w:val="1"/>
          <w:color w:val="auto"/>
        </w:rPr>
        <w:t xml:space="preserve"> , the cell state, the value of the input gate, the value of the forget gate, the value of the output gate, the state of the candidate cell, and the output of the LSTM unit.</w:t>
      </w:r>
    </w:p>
    <w:p>
      <w:pPr>
        <w:spacing w:after="0" w:line="3" w:lineRule="exact"/>
        <w:rPr>
          <w:sz w:val="20"/>
          <w:szCs w:val="20"/>
          <w:color w:val="auto"/>
        </w:rPr>
      </w:pPr>
    </w:p>
    <w:tbl>
      <w:tblPr>
        <w:tblLayout w:type="fixed"/>
        <w:tblInd w:w="980" w:type="dxa"/>
        <w:tblCellMar>
          <w:top w:w="0" w:type="dxa"/>
          <w:left w:w="0" w:type="dxa"/>
          <w:bottom w:w="0" w:type="dxa"/>
          <w:right w:w="0" w:type="dxa"/>
        </w:tblCellMar>
      </w:tblPr>
      <w:tr>
        <w:trPr>
          <w:trHeight w:val="367"/>
        </w:trPr>
        <w:tc>
          <w:tcPr>
            <w:tcW w:w="3100" w:type="dxa"/>
            <w:vAlign w:val="bottom"/>
          </w:tcPr>
          <w:p>
            <w:pPr>
              <w:jc w:val="center"/>
              <w:ind w:right="332"/>
              <w:spacing w:after="0"/>
              <w:rPr>
                <w:sz w:val="20"/>
                <w:szCs w:val="20"/>
                <w:color w:val="auto"/>
              </w:rPr>
            </w:pPr>
            <w:r>
              <w:rPr>
                <w:rFonts w:ascii="Arial" w:cs="Arial" w:eastAsia="Arial" w:hAnsi="Arial"/>
                <w:sz w:val="23"/>
                <w:szCs w:val="23"/>
                <w:b w:val="1"/>
                <w:bCs w:val="1"/>
                <w:color w:val="auto"/>
                <w:w w:val="78"/>
              </w:rPr>
              <w:t>i</w:t>
            </w:r>
            <w:r>
              <w:rPr>
                <w:rFonts w:ascii="Arial" w:cs="Arial" w:eastAsia="Arial" w:hAnsi="Arial"/>
                <w:sz w:val="27"/>
                <w:szCs w:val="27"/>
                <w:b w:val="1"/>
                <w:bCs w:val="1"/>
                <w:color w:val="auto"/>
                <w:w w:val="78"/>
                <w:vertAlign w:val="subscript"/>
              </w:rPr>
              <w:t>t</w:t>
            </w:r>
            <w:r>
              <w:rPr>
                <w:rFonts w:ascii="Arial" w:cs="Arial" w:eastAsia="Arial" w:hAnsi="Arial"/>
                <w:sz w:val="23"/>
                <w:szCs w:val="23"/>
                <w:b w:val="1"/>
                <w:bCs w:val="1"/>
                <w:color w:val="auto"/>
                <w:w w:val="78"/>
              </w:rPr>
              <w:t>(W</w:t>
            </w:r>
            <w:r>
              <w:rPr>
                <w:rFonts w:ascii="Arial" w:cs="Arial" w:eastAsia="Arial" w:hAnsi="Arial"/>
                <w:sz w:val="27"/>
                <w:szCs w:val="27"/>
                <w:b w:val="1"/>
                <w:bCs w:val="1"/>
                <w:color w:val="auto"/>
                <w:w w:val="78"/>
                <w:vertAlign w:val="subscript"/>
              </w:rPr>
              <w:t>i</w:t>
            </w:r>
            <w:r>
              <w:rPr>
                <w:rFonts w:ascii="Arial" w:cs="Arial" w:eastAsia="Arial" w:hAnsi="Arial"/>
                <w:sz w:val="23"/>
                <w:szCs w:val="23"/>
                <w:b w:val="1"/>
                <w:bCs w:val="1"/>
                <w:color w:val="auto"/>
                <w:w w:val="78"/>
              </w:rPr>
              <w:t xml:space="preserve"> x</w:t>
            </w:r>
            <w:r>
              <w:rPr>
                <w:rFonts w:ascii="Arial" w:cs="Arial" w:eastAsia="Arial" w:hAnsi="Arial"/>
                <w:sz w:val="27"/>
                <w:szCs w:val="27"/>
                <w:b w:val="1"/>
                <w:bCs w:val="1"/>
                <w:color w:val="auto"/>
                <w:w w:val="78"/>
                <w:vertAlign w:val="subscript"/>
              </w:rPr>
              <w:t>t</w:t>
            </w:r>
            <w:r>
              <w:rPr>
                <w:rFonts w:ascii="Arial" w:cs="Arial" w:eastAsia="Arial" w:hAnsi="Arial"/>
                <w:sz w:val="23"/>
                <w:szCs w:val="23"/>
                <w:b w:val="1"/>
                <w:bCs w:val="1"/>
                <w:color w:val="auto"/>
                <w:w w:val="78"/>
              </w:rPr>
              <w:t xml:space="preserve">    U </w:t>
            </w:r>
            <w:r>
              <w:rPr>
                <w:rFonts w:ascii="Arial" w:cs="Arial" w:eastAsia="Arial" w:hAnsi="Arial"/>
                <w:sz w:val="27"/>
                <w:szCs w:val="27"/>
                <w:b w:val="1"/>
                <w:bCs w:val="1"/>
                <w:color w:val="auto"/>
                <w:w w:val="78"/>
                <w:vertAlign w:val="subscript"/>
              </w:rPr>
              <w:t>i</w:t>
            </w:r>
            <w:r>
              <w:rPr>
                <w:rFonts w:ascii="Arial" w:cs="Arial" w:eastAsia="Arial" w:hAnsi="Arial"/>
                <w:sz w:val="23"/>
                <w:szCs w:val="23"/>
                <w:b w:val="1"/>
                <w:bCs w:val="1"/>
                <w:color w:val="auto"/>
                <w:w w:val="78"/>
              </w:rPr>
              <w:t xml:space="preserve"> h</w:t>
            </w:r>
            <w:r>
              <w:rPr>
                <w:rFonts w:ascii="Arial" w:cs="Arial" w:eastAsia="Arial" w:hAnsi="Arial"/>
                <w:sz w:val="27"/>
                <w:szCs w:val="27"/>
                <w:b w:val="1"/>
                <w:bCs w:val="1"/>
                <w:color w:val="auto"/>
                <w:w w:val="78"/>
                <w:vertAlign w:val="subscript"/>
              </w:rPr>
              <w:t>t</w:t>
            </w:r>
            <w:r>
              <w:rPr>
                <w:rFonts w:ascii="Arial" w:cs="Arial" w:eastAsia="Arial" w:hAnsi="Arial"/>
                <w:sz w:val="23"/>
                <w:szCs w:val="23"/>
                <w:b w:val="1"/>
                <w:bCs w:val="1"/>
                <w:color w:val="auto"/>
                <w:w w:val="78"/>
              </w:rPr>
              <w:t xml:space="preserve"> </w:t>
            </w:r>
            <w:r>
              <w:rPr>
                <w:rFonts w:ascii="Arial" w:cs="Arial" w:eastAsia="Arial" w:hAnsi="Arial"/>
                <w:sz w:val="27"/>
                <w:szCs w:val="27"/>
                <w:b w:val="1"/>
                <w:bCs w:val="1"/>
                <w:color w:val="auto"/>
                <w:w w:val="78"/>
                <w:vertAlign w:val="subscript"/>
              </w:rPr>
              <w:t>1</w:t>
            </w:r>
            <w:r>
              <w:rPr>
                <w:rFonts w:ascii="Arial" w:cs="Arial" w:eastAsia="Arial" w:hAnsi="Arial"/>
                <w:sz w:val="23"/>
                <w:szCs w:val="23"/>
                <w:b w:val="1"/>
                <w:bCs w:val="1"/>
                <w:color w:val="auto"/>
                <w:w w:val="78"/>
              </w:rPr>
              <w:t xml:space="preserve">   V</w:t>
            </w:r>
            <w:r>
              <w:rPr>
                <w:rFonts w:ascii="Arial" w:cs="Arial" w:eastAsia="Arial" w:hAnsi="Arial"/>
                <w:sz w:val="27"/>
                <w:szCs w:val="27"/>
                <w:b w:val="1"/>
                <w:bCs w:val="1"/>
                <w:color w:val="auto"/>
                <w:w w:val="78"/>
                <w:vertAlign w:val="subscript"/>
              </w:rPr>
              <w:t>i</w:t>
            </w:r>
            <w:r>
              <w:rPr>
                <w:rFonts w:ascii="Arial" w:cs="Arial" w:eastAsia="Arial" w:hAnsi="Arial"/>
                <w:sz w:val="23"/>
                <w:szCs w:val="23"/>
                <w:b w:val="1"/>
                <w:bCs w:val="1"/>
                <w:color w:val="auto"/>
                <w:w w:val="78"/>
              </w:rPr>
              <w:t xml:space="preserve"> c</w:t>
            </w:r>
            <w:r>
              <w:rPr>
                <w:rFonts w:ascii="Arial" w:cs="Arial" w:eastAsia="Arial" w:hAnsi="Arial"/>
                <w:sz w:val="27"/>
                <w:szCs w:val="27"/>
                <w:b w:val="1"/>
                <w:bCs w:val="1"/>
                <w:color w:val="auto"/>
                <w:w w:val="78"/>
                <w:vertAlign w:val="subscript"/>
              </w:rPr>
              <w:t>t</w:t>
            </w:r>
            <w:r>
              <w:rPr>
                <w:rFonts w:ascii="Arial" w:cs="Arial" w:eastAsia="Arial" w:hAnsi="Arial"/>
                <w:sz w:val="23"/>
                <w:szCs w:val="23"/>
                <w:b w:val="1"/>
                <w:bCs w:val="1"/>
                <w:color w:val="auto"/>
                <w:w w:val="78"/>
              </w:rPr>
              <w:t xml:space="preserve">  </w:t>
            </w:r>
            <w:r>
              <w:rPr>
                <w:rFonts w:ascii="Arial" w:cs="Arial" w:eastAsia="Arial" w:hAnsi="Arial"/>
                <w:sz w:val="27"/>
                <w:szCs w:val="27"/>
                <w:b w:val="1"/>
                <w:bCs w:val="1"/>
                <w:color w:val="auto"/>
                <w:w w:val="78"/>
                <w:vertAlign w:val="subscript"/>
              </w:rPr>
              <w:t>1</w:t>
            </w:r>
            <w:r>
              <w:rPr>
                <w:rFonts w:ascii="Arial" w:cs="Arial" w:eastAsia="Arial" w:hAnsi="Arial"/>
                <w:sz w:val="23"/>
                <w:szCs w:val="23"/>
                <w:b w:val="1"/>
                <w:bCs w:val="1"/>
                <w:color w:val="auto"/>
                <w:w w:val="78"/>
              </w:rPr>
              <w:t xml:space="preserve"> )</w:t>
            </w:r>
          </w:p>
        </w:tc>
        <w:tc>
          <w:tcPr>
            <w:tcW w:w="620" w:type="dxa"/>
            <w:vAlign w:val="bottom"/>
          </w:tcPr>
          <w:p>
            <w:pPr>
              <w:jc w:val="right"/>
              <w:spacing w:after="0"/>
              <w:rPr>
                <w:sz w:val="20"/>
                <w:szCs w:val="20"/>
                <w:color w:val="auto"/>
              </w:rPr>
            </w:pPr>
            <w:r>
              <w:rPr>
                <w:rFonts w:ascii="Arial" w:cs="Arial" w:eastAsia="Arial" w:hAnsi="Arial"/>
                <w:sz w:val="20"/>
                <w:szCs w:val="20"/>
                <w:b w:val="1"/>
                <w:bCs w:val="1"/>
                <w:color w:val="auto"/>
              </w:rPr>
              <w:t>(1)</w:t>
            </w:r>
          </w:p>
        </w:tc>
      </w:tr>
      <w:tr>
        <w:trPr>
          <w:trHeight w:val="438"/>
        </w:trPr>
        <w:tc>
          <w:tcPr>
            <w:tcW w:w="3100" w:type="dxa"/>
            <w:vAlign w:val="bottom"/>
          </w:tcPr>
          <w:p>
            <w:pPr>
              <w:jc w:val="center"/>
              <w:ind w:right="332"/>
              <w:spacing w:after="0"/>
              <w:rPr>
                <w:sz w:val="20"/>
                <w:szCs w:val="20"/>
                <w:color w:val="auto"/>
              </w:rPr>
            </w:pPr>
            <w:r>
              <w:rPr>
                <w:rFonts w:ascii="Arial" w:cs="Arial" w:eastAsia="Arial" w:hAnsi="Arial"/>
                <w:sz w:val="23"/>
                <w:szCs w:val="23"/>
                <w:b w:val="1"/>
                <w:bCs w:val="1"/>
                <w:color w:val="auto"/>
                <w:w w:val="76"/>
              </w:rPr>
              <w:t>c</w:t>
            </w:r>
            <w:r>
              <w:rPr>
                <w:rFonts w:ascii="Arial" w:cs="Arial" w:eastAsia="Arial" w:hAnsi="Arial"/>
                <w:sz w:val="27"/>
                <w:szCs w:val="27"/>
                <w:b w:val="1"/>
                <w:bCs w:val="1"/>
                <w:color w:val="auto"/>
                <w:w w:val="76"/>
                <w:vertAlign w:val="subscript"/>
              </w:rPr>
              <w:t>t</w:t>
            </w:r>
            <w:r>
              <w:rPr>
                <w:rFonts w:ascii="Arial" w:cs="Arial" w:eastAsia="Arial" w:hAnsi="Arial"/>
                <w:sz w:val="23"/>
                <w:szCs w:val="23"/>
                <w:b w:val="1"/>
                <w:bCs w:val="1"/>
                <w:color w:val="auto"/>
                <w:w w:val="76"/>
              </w:rPr>
              <w:t xml:space="preserve">    tanh (W</w:t>
            </w:r>
            <w:r>
              <w:rPr>
                <w:rFonts w:ascii="Arial" w:cs="Arial" w:eastAsia="Arial" w:hAnsi="Arial"/>
                <w:sz w:val="27"/>
                <w:szCs w:val="27"/>
                <w:b w:val="1"/>
                <w:bCs w:val="1"/>
                <w:color w:val="auto"/>
                <w:w w:val="76"/>
                <w:vertAlign w:val="subscript"/>
              </w:rPr>
              <w:t>c</w:t>
            </w:r>
            <w:r>
              <w:rPr>
                <w:rFonts w:ascii="Arial" w:cs="Arial" w:eastAsia="Arial" w:hAnsi="Arial"/>
                <w:sz w:val="23"/>
                <w:szCs w:val="23"/>
                <w:b w:val="1"/>
                <w:bCs w:val="1"/>
                <w:color w:val="auto"/>
                <w:w w:val="76"/>
              </w:rPr>
              <w:t xml:space="preserve"> x</w:t>
            </w:r>
            <w:r>
              <w:rPr>
                <w:rFonts w:ascii="Arial" w:cs="Arial" w:eastAsia="Arial" w:hAnsi="Arial"/>
                <w:sz w:val="27"/>
                <w:szCs w:val="27"/>
                <w:b w:val="1"/>
                <w:bCs w:val="1"/>
                <w:color w:val="auto"/>
                <w:w w:val="76"/>
                <w:vertAlign w:val="subscript"/>
              </w:rPr>
              <w:t>t</w:t>
            </w:r>
            <w:r>
              <w:rPr>
                <w:rFonts w:ascii="Arial" w:cs="Arial" w:eastAsia="Arial" w:hAnsi="Arial"/>
                <w:sz w:val="23"/>
                <w:szCs w:val="23"/>
                <w:b w:val="1"/>
                <w:bCs w:val="1"/>
                <w:color w:val="auto"/>
                <w:w w:val="76"/>
              </w:rPr>
              <w:t xml:space="preserve">    U </w:t>
            </w:r>
            <w:r>
              <w:rPr>
                <w:rFonts w:ascii="Arial" w:cs="Arial" w:eastAsia="Arial" w:hAnsi="Arial"/>
                <w:sz w:val="27"/>
                <w:szCs w:val="27"/>
                <w:b w:val="1"/>
                <w:bCs w:val="1"/>
                <w:color w:val="auto"/>
                <w:w w:val="76"/>
                <w:vertAlign w:val="subscript"/>
              </w:rPr>
              <w:t>c</w:t>
            </w:r>
            <w:r>
              <w:rPr>
                <w:rFonts w:ascii="Arial" w:cs="Arial" w:eastAsia="Arial" w:hAnsi="Arial"/>
                <w:sz w:val="23"/>
                <w:szCs w:val="23"/>
                <w:b w:val="1"/>
                <w:bCs w:val="1"/>
                <w:color w:val="auto"/>
                <w:w w:val="76"/>
              </w:rPr>
              <w:t xml:space="preserve"> h</w:t>
            </w:r>
            <w:r>
              <w:rPr>
                <w:rFonts w:ascii="Arial" w:cs="Arial" w:eastAsia="Arial" w:hAnsi="Arial"/>
                <w:sz w:val="27"/>
                <w:szCs w:val="27"/>
                <w:b w:val="1"/>
                <w:bCs w:val="1"/>
                <w:color w:val="auto"/>
                <w:w w:val="76"/>
                <w:vertAlign w:val="subscript"/>
              </w:rPr>
              <w:t>t</w:t>
            </w:r>
            <w:r>
              <w:rPr>
                <w:rFonts w:ascii="Arial" w:cs="Arial" w:eastAsia="Arial" w:hAnsi="Arial"/>
                <w:sz w:val="23"/>
                <w:szCs w:val="23"/>
                <w:b w:val="1"/>
                <w:bCs w:val="1"/>
                <w:color w:val="auto"/>
                <w:w w:val="76"/>
              </w:rPr>
              <w:t xml:space="preserve">  </w:t>
            </w:r>
            <w:r>
              <w:rPr>
                <w:rFonts w:ascii="Arial" w:cs="Arial" w:eastAsia="Arial" w:hAnsi="Arial"/>
                <w:sz w:val="27"/>
                <w:szCs w:val="27"/>
                <w:b w:val="1"/>
                <w:bCs w:val="1"/>
                <w:color w:val="auto"/>
                <w:w w:val="76"/>
                <w:vertAlign w:val="subscript"/>
              </w:rPr>
              <w:t>1</w:t>
            </w:r>
            <w:r>
              <w:rPr>
                <w:rFonts w:ascii="Arial" w:cs="Arial" w:eastAsia="Arial" w:hAnsi="Arial"/>
                <w:sz w:val="23"/>
                <w:szCs w:val="23"/>
                <w:b w:val="1"/>
                <w:bCs w:val="1"/>
                <w:color w:val="auto"/>
                <w:w w:val="76"/>
              </w:rPr>
              <w:t xml:space="preserve"> )</w:t>
            </w:r>
          </w:p>
        </w:tc>
        <w:tc>
          <w:tcPr>
            <w:tcW w:w="620" w:type="dxa"/>
            <w:vAlign w:val="bottom"/>
          </w:tcPr>
          <w:p>
            <w:pPr>
              <w:jc w:val="right"/>
              <w:spacing w:after="0"/>
              <w:rPr>
                <w:sz w:val="20"/>
                <w:szCs w:val="20"/>
                <w:color w:val="auto"/>
              </w:rPr>
            </w:pPr>
            <w:r>
              <w:rPr>
                <w:rFonts w:ascii="Arial" w:cs="Arial" w:eastAsia="Arial" w:hAnsi="Arial"/>
                <w:sz w:val="20"/>
                <w:szCs w:val="20"/>
                <w:b w:val="1"/>
                <w:bCs w:val="1"/>
                <w:color w:val="auto"/>
              </w:rPr>
              <w:t>(2)</w:t>
            </w:r>
          </w:p>
        </w:tc>
      </w:tr>
      <w:tr>
        <w:trPr>
          <w:trHeight w:val="333"/>
        </w:trPr>
        <w:tc>
          <w:tcPr>
            <w:tcW w:w="3100" w:type="dxa"/>
            <w:vAlign w:val="bottom"/>
          </w:tcPr>
          <w:p>
            <w:pPr>
              <w:jc w:val="center"/>
              <w:ind w:right="292"/>
              <w:spacing w:after="0"/>
              <w:rPr>
                <w:sz w:val="20"/>
                <w:szCs w:val="20"/>
                <w:color w:val="auto"/>
              </w:rPr>
            </w:pPr>
            <w:r>
              <w:rPr>
                <w:rFonts w:ascii="Arial" w:cs="Arial" w:eastAsia="Arial" w:hAnsi="Arial"/>
                <w:sz w:val="24"/>
                <w:szCs w:val="24"/>
                <w:b w:val="1"/>
                <w:bCs w:val="1"/>
                <w:color w:val="auto"/>
                <w:w w:val="78"/>
              </w:rPr>
              <w:t xml:space="preserve">f </w:t>
            </w:r>
            <w:r>
              <w:rPr>
                <w:rFonts w:ascii="Arial" w:cs="Arial" w:eastAsia="Arial" w:hAnsi="Arial"/>
                <w:sz w:val="27"/>
                <w:szCs w:val="27"/>
                <w:b w:val="1"/>
                <w:bCs w:val="1"/>
                <w:color w:val="auto"/>
                <w:w w:val="78"/>
                <w:vertAlign w:val="subscript"/>
              </w:rPr>
              <w:t>t</w:t>
            </w:r>
            <w:r>
              <w:rPr>
                <w:rFonts w:ascii="Arial" w:cs="Arial" w:eastAsia="Arial" w:hAnsi="Arial"/>
                <w:sz w:val="24"/>
                <w:szCs w:val="24"/>
                <w:b w:val="1"/>
                <w:bCs w:val="1"/>
                <w:color w:val="auto"/>
                <w:w w:val="78"/>
              </w:rPr>
              <w:t xml:space="preserve">(W </w:t>
            </w:r>
            <w:r>
              <w:rPr>
                <w:rFonts w:ascii="Arial" w:cs="Arial" w:eastAsia="Arial" w:hAnsi="Arial"/>
                <w:sz w:val="27"/>
                <w:szCs w:val="27"/>
                <w:b w:val="1"/>
                <w:bCs w:val="1"/>
                <w:color w:val="auto"/>
                <w:w w:val="78"/>
                <w:vertAlign w:val="subscript"/>
              </w:rPr>
              <w:t>f</w:t>
            </w:r>
            <w:r>
              <w:rPr>
                <w:rFonts w:ascii="Arial" w:cs="Arial" w:eastAsia="Arial" w:hAnsi="Arial"/>
                <w:sz w:val="24"/>
                <w:szCs w:val="24"/>
                <w:b w:val="1"/>
                <w:bCs w:val="1"/>
                <w:color w:val="auto"/>
                <w:w w:val="78"/>
              </w:rPr>
              <w:t xml:space="preserve"> x</w:t>
            </w:r>
            <w:r>
              <w:rPr>
                <w:rFonts w:ascii="Arial" w:cs="Arial" w:eastAsia="Arial" w:hAnsi="Arial"/>
                <w:sz w:val="27"/>
                <w:szCs w:val="27"/>
                <w:b w:val="1"/>
                <w:bCs w:val="1"/>
                <w:color w:val="auto"/>
                <w:w w:val="78"/>
                <w:vertAlign w:val="subscript"/>
              </w:rPr>
              <w:t>t</w:t>
            </w:r>
            <w:r>
              <w:rPr>
                <w:rFonts w:ascii="Arial" w:cs="Arial" w:eastAsia="Arial" w:hAnsi="Arial"/>
                <w:sz w:val="24"/>
                <w:szCs w:val="24"/>
                <w:b w:val="1"/>
                <w:bCs w:val="1"/>
                <w:color w:val="auto"/>
                <w:w w:val="78"/>
              </w:rPr>
              <w:t xml:space="preserve">    U </w:t>
            </w:r>
            <w:r>
              <w:rPr>
                <w:rFonts w:ascii="Arial" w:cs="Arial" w:eastAsia="Arial" w:hAnsi="Arial"/>
                <w:sz w:val="27"/>
                <w:szCs w:val="27"/>
                <w:b w:val="1"/>
                <w:bCs w:val="1"/>
                <w:color w:val="auto"/>
                <w:w w:val="78"/>
                <w:vertAlign w:val="subscript"/>
              </w:rPr>
              <w:t>f</w:t>
            </w:r>
            <w:r>
              <w:rPr>
                <w:rFonts w:ascii="Arial" w:cs="Arial" w:eastAsia="Arial" w:hAnsi="Arial"/>
                <w:sz w:val="24"/>
                <w:szCs w:val="24"/>
                <w:b w:val="1"/>
                <w:bCs w:val="1"/>
                <w:color w:val="auto"/>
                <w:w w:val="78"/>
              </w:rPr>
              <w:t xml:space="preserve"> h</w:t>
            </w:r>
            <w:r>
              <w:rPr>
                <w:rFonts w:ascii="Arial" w:cs="Arial" w:eastAsia="Arial" w:hAnsi="Arial"/>
                <w:sz w:val="27"/>
                <w:szCs w:val="27"/>
                <w:b w:val="1"/>
                <w:bCs w:val="1"/>
                <w:color w:val="auto"/>
                <w:w w:val="78"/>
                <w:vertAlign w:val="subscript"/>
              </w:rPr>
              <w:t>t</w:t>
            </w:r>
            <w:r>
              <w:rPr>
                <w:rFonts w:ascii="Arial" w:cs="Arial" w:eastAsia="Arial" w:hAnsi="Arial"/>
                <w:sz w:val="24"/>
                <w:szCs w:val="24"/>
                <w:b w:val="1"/>
                <w:bCs w:val="1"/>
                <w:color w:val="auto"/>
                <w:w w:val="78"/>
              </w:rPr>
              <w:t xml:space="preserve"> </w:t>
            </w:r>
            <w:r>
              <w:rPr>
                <w:rFonts w:ascii="Arial" w:cs="Arial" w:eastAsia="Arial" w:hAnsi="Arial"/>
                <w:sz w:val="27"/>
                <w:szCs w:val="27"/>
                <w:b w:val="1"/>
                <w:bCs w:val="1"/>
                <w:color w:val="auto"/>
                <w:w w:val="78"/>
                <w:vertAlign w:val="subscript"/>
              </w:rPr>
              <w:t>1</w:t>
            </w:r>
            <w:r>
              <w:rPr>
                <w:rFonts w:ascii="Arial" w:cs="Arial" w:eastAsia="Arial" w:hAnsi="Arial"/>
                <w:sz w:val="24"/>
                <w:szCs w:val="24"/>
                <w:b w:val="1"/>
                <w:bCs w:val="1"/>
                <w:color w:val="auto"/>
                <w:w w:val="78"/>
              </w:rPr>
              <w:t xml:space="preserve">   V </w:t>
            </w:r>
            <w:r>
              <w:rPr>
                <w:rFonts w:ascii="Arial" w:cs="Arial" w:eastAsia="Arial" w:hAnsi="Arial"/>
                <w:sz w:val="27"/>
                <w:szCs w:val="27"/>
                <w:b w:val="1"/>
                <w:bCs w:val="1"/>
                <w:color w:val="auto"/>
                <w:w w:val="78"/>
                <w:vertAlign w:val="subscript"/>
              </w:rPr>
              <w:t>f</w:t>
            </w:r>
            <w:r>
              <w:rPr>
                <w:rFonts w:ascii="Arial" w:cs="Arial" w:eastAsia="Arial" w:hAnsi="Arial"/>
                <w:sz w:val="24"/>
                <w:szCs w:val="24"/>
                <w:b w:val="1"/>
                <w:bCs w:val="1"/>
                <w:color w:val="auto"/>
                <w:w w:val="78"/>
              </w:rPr>
              <w:t xml:space="preserve"> c</w:t>
            </w:r>
            <w:r>
              <w:rPr>
                <w:rFonts w:ascii="Arial" w:cs="Arial" w:eastAsia="Arial" w:hAnsi="Arial"/>
                <w:sz w:val="27"/>
                <w:szCs w:val="27"/>
                <w:b w:val="1"/>
                <w:bCs w:val="1"/>
                <w:color w:val="auto"/>
                <w:w w:val="78"/>
                <w:vertAlign w:val="subscript"/>
              </w:rPr>
              <w:t>t</w:t>
            </w:r>
            <w:r>
              <w:rPr>
                <w:rFonts w:ascii="Arial" w:cs="Arial" w:eastAsia="Arial" w:hAnsi="Arial"/>
                <w:sz w:val="24"/>
                <w:szCs w:val="24"/>
                <w:b w:val="1"/>
                <w:bCs w:val="1"/>
                <w:color w:val="auto"/>
                <w:w w:val="78"/>
              </w:rPr>
              <w:t xml:space="preserve"> </w:t>
            </w:r>
            <w:r>
              <w:rPr>
                <w:rFonts w:ascii="Arial" w:cs="Arial" w:eastAsia="Arial" w:hAnsi="Arial"/>
                <w:sz w:val="27"/>
                <w:szCs w:val="27"/>
                <w:b w:val="1"/>
                <w:bCs w:val="1"/>
                <w:color w:val="auto"/>
                <w:w w:val="78"/>
                <w:vertAlign w:val="subscript"/>
              </w:rPr>
              <w:t>1</w:t>
            </w:r>
            <w:r>
              <w:rPr>
                <w:rFonts w:ascii="Arial" w:cs="Arial" w:eastAsia="Arial" w:hAnsi="Arial"/>
                <w:sz w:val="24"/>
                <w:szCs w:val="24"/>
                <w:b w:val="1"/>
                <w:bCs w:val="1"/>
                <w:color w:val="auto"/>
                <w:w w:val="78"/>
              </w:rPr>
              <w:t xml:space="preserve"> )</w:t>
            </w:r>
          </w:p>
        </w:tc>
        <w:tc>
          <w:tcPr>
            <w:tcW w:w="620" w:type="dxa"/>
            <w:vAlign w:val="bottom"/>
          </w:tcPr>
          <w:p>
            <w:pPr>
              <w:jc w:val="right"/>
              <w:spacing w:after="0"/>
              <w:rPr>
                <w:sz w:val="20"/>
                <w:szCs w:val="20"/>
                <w:color w:val="auto"/>
              </w:rPr>
            </w:pPr>
            <w:r>
              <w:rPr>
                <w:rFonts w:ascii="Arial" w:cs="Arial" w:eastAsia="Arial" w:hAnsi="Arial"/>
                <w:sz w:val="20"/>
                <w:szCs w:val="20"/>
                <w:b w:val="1"/>
                <w:bCs w:val="1"/>
                <w:color w:val="auto"/>
              </w:rPr>
              <w:t>(3)</w:t>
            </w:r>
          </w:p>
        </w:tc>
      </w:tr>
      <w:tr>
        <w:trPr>
          <w:trHeight w:val="394"/>
        </w:trPr>
        <w:tc>
          <w:tcPr>
            <w:tcW w:w="3100" w:type="dxa"/>
            <w:vAlign w:val="bottom"/>
          </w:tcPr>
          <w:p>
            <w:pPr>
              <w:jc w:val="center"/>
              <w:ind w:right="352"/>
              <w:spacing w:after="0"/>
              <w:rPr>
                <w:sz w:val="20"/>
                <w:szCs w:val="20"/>
                <w:color w:val="auto"/>
              </w:rPr>
            </w:pPr>
            <w:r>
              <w:rPr>
                <w:rFonts w:ascii="Arial" w:cs="Arial" w:eastAsia="Arial" w:hAnsi="Arial"/>
                <w:sz w:val="23"/>
                <w:szCs w:val="23"/>
                <w:b w:val="1"/>
                <w:bCs w:val="1"/>
                <w:color w:val="auto"/>
                <w:w w:val="88"/>
              </w:rPr>
              <w:t>c</w:t>
            </w:r>
            <w:r>
              <w:rPr>
                <w:rFonts w:ascii="Arial" w:cs="Arial" w:eastAsia="Arial" w:hAnsi="Arial"/>
                <w:sz w:val="27"/>
                <w:szCs w:val="27"/>
                <w:b w:val="1"/>
                <w:bCs w:val="1"/>
                <w:color w:val="auto"/>
                <w:w w:val="88"/>
                <w:vertAlign w:val="subscript"/>
              </w:rPr>
              <w:t>t</w:t>
            </w:r>
            <w:r>
              <w:rPr>
                <w:rFonts w:ascii="Arial" w:cs="Arial" w:eastAsia="Arial" w:hAnsi="Arial"/>
                <w:sz w:val="23"/>
                <w:szCs w:val="23"/>
                <w:b w:val="1"/>
                <w:bCs w:val="1"/>
                <w:color w:val="auto"/>
                <w:w w:val="88"/>
              </w:rPr>
              <w:t xml:space="preserve">     f </w:t>
            </w:r>
            <w:r>
              <w:rPr>
                <w:rFonts w:ascii="Arial" w:cs="Arial" w:eastAsia="Arial" w:hAnsi="Arial"/>
                <w:sz w:val="27"/>
                <w:szCs w:val="27"/>
                <w:b w:val="1"/>
                <w:bCs w:val="1"/>
                <w:color w:val="auto"/>
                <w:w w:val="88"/>
                <w:vertAlign w:val="subscript"/>
              </w:rPr>
              <w:t>t</w:t>
            </w:r>
            <w:r>
              <w:rPr>
                <w:rFonts w:ascii="Arial" w:cs="Arial" w:eastAsia="Arial" w:hAnsi="Arial"/>
                <w:sz w:val="23"/>
                <w:szCs w:val="23"/>
                <w:b w:val="1"/>
                <w:bCs w:val="1"/>
                <w:color w:val="auto"/>
                <w:w w:val="88"/>
              </w:rPr>
              <w:t xml:space="preserve">    c</w:t>
            </w:r>
            <w:r>
              <w:rPr>
                <w:rFonts w:ascii="Arial" w:cs="Arial" w:eastAsia="Arial" w:hAnsi="Arial"/>
                <w:sz w:val="27"/>
                <w:szCs w:val="27"/>
                <w:b w:val="1"/>
                <w:bCs w:val="1"/>
                <w:color w:val="auto"/>
                <w:w w:val="88"/>
                <w:vertAlign w:val="subscript"/>
              </w:rPr>
              <w:t>t</w:t>
            </w:r>
            <w:r>
              <w:rPr>
                <w:rFonts w:ascii="Arial" w:cs="Arial" w:eastAsia="Arial" w:hAnsi="Arial"/>
                <w:sz w:val="23"/>
                <w:szCs w:val="23"/>
                <w:b w:val="1"/>
                <w:bCs w:val="1"/>
                <w:color w:val="auto"/>
                <w:w w:val="88"/>
              </w:rPr>
              <w:t xml:space="preserve"> </w:t>
            </w:r>
            <w:r>
              <w:rPr>
                <w:rFonts w:ascii="Arial" w:cs="Arial" w:eastAsia="Arial" w:hAnsi="Arial"/>
                <w:sz w:val="27"/>
                <w:szCs w:val="27"/>
                <w:b w:val="1"/>
                <w:bCs w:val="1"/>
                <w:color w:val="auto"/>
                <w:w w:val="88"/>
                <w:vertAlign w:val="subscript"/>
              </w:rPr>
              <w:t>1</w:t>
            </w:r>
            <w:r>
              <w:rPr>
                <w:rFonts w:ascii="Arial" w:cs="Arial" w:eastAsia="Arial" w:hAnsi="Arial"/>
                <w:sz w:val="23"/>
                <w:szCs w:val="23"/>
                <w:b w:val="1"/>
                <w:bCs w:val="1"/>
                <w:color w:val="auto"/>
                <w:w w:val="88"/>
              </w:rPr>
              <w:t xml:space="preserve">    i</w:t>
            </w:r>
            <w:r>
              <w:rPr>
                <w:rFonts w:ascii="Arial" w:cs="Arial" w:eastAsia="Arial" w:hAnsi="Arial"/>
                <w:sz w:val="27"/>
                <w:szCs w:val="27"/>
                <w:b w:val="1"/>
                <w:bCs w:val="1"/>
                <w:color w:val="auto"/>
                <w:w w:val="88"/>
                <w:vertAlign w:val="subscript"/>
              </w:rPr>
              <w:t>t</w:t>
            </w:r>
            <w:r>
              <w:rPr>
                <w:rFonts w:ascii="Arial" w:cs="Arial" w:eastAsia="Arial" w:hAnsi="Arial"/>
                <w:sz w:val="23"/>
                <w:szCs w:val="23"/>
                <w:b w:val="1"/>
                <w:bCs w:val="1"/>
                <w:color w:val="auto"/>
                <w:w w:val="88"/>
              </w:rPr>
              <w:t xml:space="preserve">    c</w:t>
            </w:r>
            <w:r>
              <w:rPr>
                <w:rFonts w:ascii="Arial" w:cs="Arial" w:eastAsia="Arial" w:hAnsi="Arial"/>
                <w:sz w:val="27"/>
                <w:szCs w:val="27"/>
                <w:b w:val="1"/>
                <w:bCs w:val="1"/>
                <w:color w:val="auto"/>
                <w:w w:val="88"/>
                <w:vertAlign w:val="subscript"/>
              </w:rPr>
              <w:t>t</w:t>
            </w:r>
          </w:p>
        </w:tc>
        <w:tc>
          <w:tcPr>
            <w:tcW w:w="620" w:type="dxa"/>
            <w:vAlign w:val="bottom"/>
          </w:tcPr>
          <w:p>
            <w:pPr>
              <w:jc w:val="right"/>
              <w:spacing w:after="0"/>
              <w:rPr>
                <w:sz w:val="20"/>
                <w:szCs w:val="20"/>
                <w:color w:val="auto"/>
              </w:rPr>
            </w:pPr>
            <w:r>
              <w:rPr>
                <w:rFonts w:ascii="Arial" w:cs="Arial" w:eastAsia="Arial" w:hAnsi="Arial"/>
                <w:sz w:val="20"/>
                <w:szCs w:val="20"/>
                <w:b w:val="1"/>
                <w:bCs w:val="1"/>
                <w:color w:val="auto"/>
              </w:rPr>
              <w:t>(4)</w:t>
            </w:r>
          </w:p>
        </w:tc>
      </w:tr>
      <w:tr>
        <w:trPr>
          <w:trHeight w:val="317"/>
        </w:trPr>
        <w:tc>
          <w:tcPr>
            <w:tcW w:w="3100" w:type="dxa"/>
            <w:vAlign w:val="bottom"/>
          </w:tcPr>
          <w:p>
            <w:pPr>
              <w:jc w:val="center"/>
              <w:ind w:right="352"/>
              <w:spacing w:after="0"/>
              <w:rPr>
                <w:sz w:val="20"/>
                <w:szCs w:val="20"/>
                <w:color w:val="auto"/>
              </w:rPr>
            </w:pPr>
            <w:r>
              <w:rPr>
                <w:rFonts w:ascii="Arial" w:cs="Arial" w:eastAsia="Arial" w:hAnsi="Arial"/>
                <w:sz w:val="23"/>
                <w:szCs w:val="23"/>
                <w:b w:val="1"/>
                <w:bCs w:val="1"/>
                <w:color w:val="auto"/>
                <w:w w:val="76"/>
              </w:rPr>
              <w:t>o</w:t>
            </w:r>
            <w:r>
              <w:rPr>
                <w:rFonts w:ascii="Arial" w:cs="Arial" w:eastAsia="Arial" w:hAnsi="Arial"/>
                <w:sz w:val="27"/>
                <w:szCs w:val="27"/>
                <w:b w:val="1"/>
                <w:bCs w:val="1"/>
                <w:color w:val="auto"/>
                <w:w w:val="76"/>
                <w:vertAlign w:val="subscript"/>
              </w:rPr>
              <w:t>t</w:t>
            </w:r>
            <w:r>
              <w:rPr>
                <w:rFonts w:ascii="Arial" w:cs="Arial" w:eastAsia="Arial" w:hAnsi="Arial"/>
                <w:sz w:val="23"/>
                <w:szCs w:val="23"/>
                <w:b w:val="1"/>
                <w:bCs w:val="1"/>
                <w:color w:val="auto"/>
                <w:w w:val="76"/>
              </w:rPr>
              <w:t>(W</w:t>
            </w:r>
            <w:r>
              <w:rPr>
                <w:rFonts w:ascii="Arial" w:cs="Arial" w:eastAsia="Arial" w:hAnsi="Arial"/>
                <w:sz w:val="27"/>
                <w:szCs w:val="27"/>
                <w:b w:val="1"/>
                <w:bCs w:val="1"/>
                <w:color w:val="auto"/>
                <w:w w:val="76"/>
                <w:vertAlign w:val="subscript"/>
              </w:rPr>
              <w:t>o</w:t>
            </w:r>
            <w:r>
              <w:rPr>
                <w:rFonts w:ascii="Arial" w:cs="Arial" w:eastAsia="Arial" w:hAnsi="Arial"/>
                <w:sz w:val="23"/>
                <w:szCs w:val="23"/>
                <w:b w:val="1"/>
                <w:bCs w:val="1"/>
                <w:color w:val="auto"/>
                <w:w w:val="76"/>
              </w:rPr>
              <w:t xml:space="preserve"> x</w:t>
            </w:r>
            <w:r>
              <w:rPr>
                <w:rFonts w:ascii="Arial" w:cs="Arial" w:eastAsia="Arial" w:hAnsi="Arial"/>
                <w:sz w:val="27"/>
                <w:szCs w:val="27"/>
                <w:b w:val="1"/>
                <w:bCs w:val="1"/>
                <w:color w:val="auto"/>
                <w:w w:val="76"/>
                <w:vertAlign w:val="subscript"/>
              </w:rPr>
              <w:t>t</w:t>
            </w:r>
            <w:r>
              <w:rPr>
                <w:rFonts w:ascii="Arial" w:cs="Arial" w:eastAsia="Arial" w:hAnsi="Arial"/>
                <w:sz w:val="23"/>
                <w:szCs w:val="23"/>
                <w:b w:val="1"/>
                <w:bCs w:val="1"/>
                <w:color w:val="auto"/>
                <w:w w:val="76"/>
              </w:rPr>
              <w:t xml:space="preserve">    U </w:t>
            </w:r>
            <w:r>
              <w:rPr>
                <w:rFonts w:ascii="Arial" w:cs="Arial" w:eastAsia="Arial" w:hAnsi="Arial"/>
                <w:sz w:val="27"/>
                <w:szCs w:val="27"/>
                <w:b w:val="1"/>
                <w:bCs w:val="1"/>
                <w:color w:val="auto"/>
                <w:w w:val="76"/>
                <w:vertAlign w:val="subscript"/>
              </w:rPr>
              <w:t>o</w:t>
            </w:r>
            <w:r>
              <w:rPr>
                <w:rFonts w:ascii="Arial" w:cs="Arial" w:eastAsia="Arial" w:hAnsi="Arial"/>
                <w:sz w:val="23"/>
                <w:szCs w:val="23"/>
                <w:b w:val="1"/>
                <w:bCs w:val="1"/>
                <w:color w:val="auto"/>
                <w:w w:val="76"/>
              </w:rPr>
              <w:t xml:space="preserve"> h</w:t>
            </w:r>
            <w:r>
              <w:rPr>
                <w:rFonts w:ascii="Arial" w:cs="Arial" w:eastAsia="Arial" w:hAnsi="Arial"/>
                <w:sz w:val="27"/>
                <w:szCs w:val="27"/>
                <w:b w:val="1"/>
                <w:bCs w:val="1"/>
                <w:color w:val="auto"/>
                <w:w w:val="76"/>
                <w:vertAlign w:val="subscript"/>
              </w:rPr>
              <w:t>t</w:t>
            </w:r>
            <w:r>
              <w:rPr>
                <w:rFonts w:ascii="Arial" w:cs="Arial" w:eastAsia="Arial" w:hAnsi="Arial"/>
                <w:sz w:val="23"/>
                <w:szCs w:val="23"/>
                <w:b w:val="1"/>
                <w:bCs w:val="1"/>
                <w:color w:val="auto"/>
                <w:w w:val="76"/>
              </w:rPr>
              <w:t xml:space="preserve"> </w:t>
            </w:r>
            <w:r>
              <w:rPr>
                <w:rFonts w:ascii="Arial" w:cs="Arial" w:eastAsia="Arial" w:hAnsi="Arial"/>
                <w:sz w:val="27"/>
                <w:szCs w:val="27"/>
                <w:b w:val="1"/>
                <w:bCs w:val="1"/>
                <w:color w:val="auto"/>
                <w:w w:val="76"/>
                <w:vertAlign w:val="subscript"/>
              </w:rPr>
              <w:t>1</w:t>
            </w:r>
            <w:r>
              <w:rPr>
                <w:rFonts w:ascii="Arial" w:cs="Arial" w:eastAsia="Arial" w:hAnsi="Arial"/>
                <w:sz w:val="23"/>
                <w:szCs w:val="23"/>
                <w:b w:val="1"/>
                <w:bCs w:val="1"/>
                <w:color w:val="auto"/>
                <w:w w:val="76"/>
              </w:rPr>
              <w:t xml:space="preserve">   V</w:t>
            </w:r>
            <w:r>
              <w:rPr>
                <w:rFonts w:ascii="Arial" w:cs="Arial" w:eastAsia="Arial" w:hAnsi="Arial"/>
                <w:sz w:val="27"/>
                <w:szCs w:val="27"/>
                <w:b w:val="1"/>
                <w:bCs w:val="1"/>
                <w:color w:val="auto"/>
                <w:w w:val="76"/>
                <w:vertAlign w:val="subscript"/>
              </w:rPr>
              <w:t>o</w:t>
            </w:r>
            <w:r>
              <w:rPr>
                <w:rFonts w:ascii="Arial" w:cs="Arial" w:eastAsia="Arial" w:hAnsi="Arial"/>
                <w:sz w:val="23"/>
                <w:szCs w:val="23"/>
                <w:b w:val="1"/>
                <w:bCs w:val="1"/>
                <w:color w:val="auto"/>
                <w:w w:val="76"/>
              </w:rPr>
              <w:t xml:space="preserve"> c</w:t>
            </w:r>
            <w:r>
              <w:rPr>
                <w:rFonts w:ascii="Arial" w:cs="Arial" w:eastAsia="Arial" w:hAnsi="Arial"/>
                <w:sz w:val="27"/>
                <w:szCs w:val="27"/>
                <w:b w:val="1"/>
                <w:bCs w:val="1"/>
                <w:color w:val="auto"/>
                <w:w w:val="76"/>
                <w:vertAlign w:val="subscript"/>
              </w:rPr>
              <w:t>t</w:t>
            </w:r>
            <w:r>
              <w:rPr>
                <w:rFonts w:ascii="Arial" w:cs="Arial" w:eastAsia="Arial" w:hAnsi="Arial"/>
                <w:sz w:val="23"/>
                <w:szCs w:val="23"/>
                <w:b w:val="1"/>
                <w:bCs w:val="1"/>
                <w:color w:val="auto"/>
                <w:w w:val="76"/>
              </w:rPr>
              <w:t xml:space="preserve"> )</w:t>
            </w:r>
          </w:p>
        </w:tc>
        <w:tc>
          <w:tcPr>
            <w:tcW w:w="620" w:type="dxa"/>
            <w:vAlign w:val="bottom"/>
          </w:tcPr>
          <w:p>
            <w:pPr>
              <w:jc w:val="right"/>
              <w:spacing w:after="0"/>
              <w:rPr>
                <w:sz w:val="20"/>
                <w:szCs w:val="20"/>
                <w:color w:val="auto"/>
              </w:rPr>
            </w:pPr>
            <w:r>
              <w:rPr>
                <w:rFonts w:ascii="Arial" w:cs="Arial" w:eastAsia="Arial" w:hAnsi="Arial"/>
                <w:sz w:val="20"/>
                <w:szCs w:val="20"/>
                <w:b w:val="1"/>
                <w:bCs w:val="1"/>
                <w:color w:val="auto"/>
              </w:rPr>
              <w:t>(5)</w:t>
            </w:r>
          </w:p>
        </w:tc>
      </w:tr>
      <w:tr>
        <w:trPr>
          <w:trHeight w:val="395"/>
        </w:trPr>
        <w:tc>
          <w:tcPr>
            <w:tcW w:w="3100" w:type="dxa"/>
            <w:vAlign w:val="bottom"/>
          </w:tcPr>
          <w:p>
            <w:pPr>
              <w:jc w:val="center"/>
              <w:ind w:right="332"/>
              <w:spacing w:after="0"/>
              <w:rPr>
                <w:sz w:val="20"/>
                <w:szCs w:val="20"/>
                <w:color w:val="auto"/>
              </w:rPr>
            </w:pPr>
            <w:r>
              <w:rPr>
                <w:rFonts w:ascii="Arial" w:cs="Arial" w:eastAsia="Arial" w:hAnsi="Arial"/>
                <w:sz w:val="23"/>
                <w:szCs w:val="23"/>
                <w:b w:val="1"/>
                <w:bCs w:val="1"/>
                <w:color w:val="auto"/>
                <w:w w:val="84"/>
              </w:rPr>
              <w:t>h</w:t>
            </w:r>
            <w:r>
              <w:rPr>
                <w:rFonts w:ascii="Arial" w:cs="Arial" w:eastAsia="Arial" w:hAnsi="Arial"/>
                <w:sz w:val="27"/>
                <w:szCs w:val="27"/>
                <w:b w:val="1"/>
                <w:bCs w:val="1"/>
                <w:color w:val="auto"/>
                <w:w w:val="84"/>
                <w:vertAlign w:val="subscript"/>
              </w:rPr>
              <w:t>t</w:t>
            </w:r>
            <w:r>
              <w:rPr>
                <w:rFonts w:ascii="Arial" w:cs="Arial" w:eastAsia="Arial" w:hAnsi="Arial"/>
                <w:sz w:val="23"/>
                <w:szCs w:val="23"/>
                <w:b w:val="1"/>
                <w:bCs w:val="1"/>
                <w:color w:val="auto"/>
                <w:w w:val="84"/>
              </w:rPr>
              <w:t xml:space="preserve">    o</w:t>
            </w:r>
            <w:r>
              <w:rPr>
                <w:rFonts w:ascii="Arial" w:cs="Arial" w:eastAsia="Arial" w:hAnsi="Arial"/>
                <w:sz w:val="27"/>
                <w:szCs w:val="27"/>
                <w:b w:val="1"/>
                <w:bCs w:val="1"/>
                <w:color w:val="auto"/>
                <w:w w:val="84"/>
                <w:vertAlign w:val="subscript"/>
              </w:rPr>
              <w:t>t</w:t>
            </w:r>
            <w:r>
              <w:rPr>
                <w:rFonts w:ascii="Arial" w:cs="Arial" w:eastAsia="Arial" w:hAnsi="Arial"/>
                <w:sz w:val="23"/>
                <w:szCs w:val="23"/>
                <w:b w:val="1"/>
                <w:bCs w:val="1"/>
                <w:color w:val="auto"/>
                <w:w w:val="84"/>
              </w:rPr>
              <w:t xml:space="preserve">    tanh ( c</w:t>
            </w:r>
            <w:r>
              <w:rPr>
                <w:rFonts w:ascii="Arial" w:cs="Arial" w:eastAsia="Arial" w:hAnsi="Arial"/>
                <w:sz w:val="27"/>
                <w:szCs w:val="27"/>
                <w:b w:val="1"/>
                <w:bCs w:val="1"/>
                <w:color w:val="auto"/>
                <w:w w:val="84"/>
                <w:vertAlign w:val="subscript"/>
              </w:rPr>
              <w:t>t</w:t>
            </w:r>
            <w:r>
              <w:rPr>
                <w:rFonts w:ascii="Arial" w:cs="Arial" w:eastAsia="Arial" w:hAnsi="Arial"/>
                <w:sz w:val="23"/>
                <w:szCs w:val="23"/>
                <w:b w:val="1"/>
                <w:bCs w:val="1"/>
                <w:color w:val="auto"/>
                <w:w w:val="84"/>
              </w:rPr>
              <w:t xml:space="preserve"> )</w:t>
            </w:r>
          </w:p>
        </w:tc>
        <w:tc>
          <w:tcPr>
            <w:tcW w:w="620" w:type="dxa"/>
            <w:vAlign w:val="bottom"/>
          </w:tcPr>
          <w:p>
            <w:pPr>
              <w:jc w:val="right"/>
              <w:spacing w:after="0"/>
              <w:rPr>
                <w:sz w:val="20"/>
                <w:szCs w:val="20"/>
                <w:color w:val="auto"/>
              </w:rPr>
            </w:pPr>
            <w:r>
              <w:rPr>
                <w:rFonts w:ascii="Arial" w:cs="Arial" w:eastAsia="Arial" w:hAnsi="Arial"/>
                <w:sz w:val="20"/>
                <w:szCs w:val="20"/>
                <w:b w:val="1"/>
                <w:bCs w:val="1"/>
                <w:color w:val="auto"/>
              </w:rPr>
              <w:t>(6)</w:t>
            </w:r>
          </w:p>
        </w:tc>
      </w:tr>
    </w:tbl>
    <w:p>
      <w:pPr>
        <w:jc w:val="both"/>
        <w:ind w:right="740" w:firstLine="199"/>
        <w:spacing w:after="0" w:line="252" w:lineRule="auto"/>
        <w:rPr>
          <w:sz w:val="20"/>
          <w:szCs w:val="20"/>
          <w:color w:val="auto"/>
        </w:rPr>
      </w:pPr>
      <w:r>
        <w:rPr>
          <w:rFonts w:ascii="Arial" w:cs="Arial" w:eastAsia="Arial" w:hAnsi="Arial"/>
          <w:sz w:val="19"/>
          <w:szCs w:val="19"/>
          <w:b w:val="1"/>
          <w:bCs w:val="1"/>
          <w:color w:val="auto"/>
        </w:rPr>
        <w:t>LSTM can understand text semantics as a whole and performs well in sentiment classification tasks [23]. However, LSTM can only capture the semantic dependence of a single direction. Bi-directional Long Short-Term Memory (BiLSTM) [24] neural network is an improved LSTM neural network that can capture bidirectional long-distance semantic dependencies. Therefore, in the experiment, the BiLSTM neural network is mainly used as the basic component in the deep learning sentiment classification model to obtain superior classification performance. Fig 6 shows the structure of the BiLSTM neural network.</w:t>
      </w:r>
    </w:p>
    <w:p>
      <w:pPr>
        <w:spacing w:after="0" w:line="1091" w:lineRule="exact"/>
        <w:rPr>
          <w:sz w:val="20"/>
          <w:szCs w:val="20"/>
          <w:color w:val="auto"/>
        </w:rPr>
      </w:pPr>
    </w:p>
    <w:p>
      <w:pPr>
        <w:sectPr>
          <w:pgSz w:w="11900" w:h="16838" w:orient="portrait"/>
          <w:cols w:equalWidth="0" w:num="2">
            <w:col w:w="5560" w:space="400"/>
            <w:col w:w="5560"/>
          </w:cols>
          <w:pgMar w:left="200" w:top="35" w:right="186" w:bottom="0" w:gutter="0" w:footer="0" w:header="0"/>
          <w:type w:val="continuous"/>
        </w:sectPr>
      </w:pPr>
    </w:p>
    <w:p>
      <w:pPr>
        <w:spacing w:after="0" w:line="294" w:lineRule="exact"/>
        <w:rPr>
          <w:sz w:val="20"/>
          <w:szCs w:val="20"/>
          <w:color w:val="auto"/>
        </w:rPr>
      </w:pPr>
    </w:p>
    <w:tbl>
      <w:tblPr>
        <w:tblLayout w:type="fixed"/>
        <w:tblInd w:w="74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b w:val="1"/>
                <w:bCs w:val="1"/>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b w:val="1"/>
                <w:bCs w:val="1"/>
                <w:color w:val="auto"/>
              </w:rPr>
              <w:t>1</w:t>
            </w:r>
          </w:p>
        </w:tc>
      </w:tr>
    </w:tbl>
    <w:p>
      <w:pPr>
        <w:spacing w:after="0" w:line="200" w:lineRule="exact"/>
        <w:rPr>
          <w:sz w:val="20"/>
          <w:szCs w:val="20"/>
          <w:color w:val="auto"/>
        </w:rPr>
      </w:pPr>
    </w:p>
    <w:p>
      <w:pPr>
        <w:sectPr>
          <w:pgSz w:w="11900" w:h="16838" w:orient="portrait"/>
          <w:cols w:equalWidth="0" w:num="1">
            <w:col w:w="11520"/>
          </w:cols>
          <w:pgMar w:left="200" w:top="35" w:right="18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900" w:h="16838" w:orient="portrait"/>
          <w:cols w:equalWidth="0" w:num="1">
            <w:col w:w="11520"/>
          </w:cols>
          <w:pgMar w:left="200" w:top="35" w:right="186" w:bottom="0" w:gutter="0" w:footer="0" w:header="0"/>
          <w:type w:val="continuous"/>
        </w:sectPr>
      </w:pPr>
    </w:p>
    <w:bookmarkStart w:id="4" w:name="page5"/>
    <w:bookmarkEnd w:id="4"/>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10.1109/ACCESS.2021.3077059,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5671820</wp:posOffset>
            </wp:positionH>
            <wp:positionV relativeFrom="paragraph">
              <wp:posOffset>-41275</wp:posOffset>
            </wp:positionV>
            <wp:extent cx="1167130" cy="2927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extLst>
                    </a:blip>
                    <a:srcRect/>
                    <a:stretch>
                      <a:fillRect/>
                    </a:stretch>
                  </pic:blipFill>
                  <pic:spPr bwMode="auto">
                    <a:xfrm>
                      <a:off x="0" y="0"/>
                      <a:ext cx="1167130" cy="29273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445770</wp:posOffset>
                </wp:positionH>
                <wp:positionV relativeFrom="paragraph">
                  <wp:posOffset>291465</wp:posOffset>
                </wp:positionV>
                <wp:extent cx="641159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15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1pt,22.95pt" to="539.95pt,22.95pt" o:allowincell="f" strokecolor="#000000" strokeweight="0.48pt"/>
            </w:pict>
          </mc:Fallback>
        </mc:AlternateContent>
        <w:drawing>
          <wp:anchor simplePos="0" relativeHeight="251657728" behindDoc="1" locked="0" layoutInCell="0" allowOverlap="1">
            <wp:simplePos x="0" y="0"/>
            <wp:positionH relativeFrom="column">
              <wp:posOffset>464185</wp:posOffset>
            </wp:positionH>
            <wp:positionV relativeFrom="paragraph">
              <wp:posOffset>553720</wp:posOffset>
            </wp:positionV>
            <wp:extent cx="6087110" cy="21532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extLst>
                    </a:blip>
                    <a:srcRect/>
                    <a:stretch>
                      <a:fillRect/>
                    </a:stretch>
                  </pic:blipFill>
                  <pic:spPr bwMode="auto">
                    <a:xfrm>
                      <a:off x="0" y="0"/>
                      <a:ext cx="6087110" cy="2153285"/>
                    </a:xfrm>
                    <a:prstGeom prst="rect">
                      <a:avLst/>
                    </a:prstGeom>
                    <a:noFill/>
                  </pic:spPr>
                </pic:pic>
              </a:graphicData>
            </a:graphic>
          </wp:anchor>
        </w:drawing>
      </w:r>
    </w:p>
    <w:p>
      <w:pPr>
        <w:sectPr>
          <w:pgSz w:w="11900" w:h="16838" w:orient="portrait"/>
          <w:cols w:equalWidth="0" w:num="1">
            <w:col w:w="11520"/>
          </w:cols>
          <w:pgMar w:left="200" w:top="35" w:right="18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740"/>
        <w:spacing w:after="0"/>
        <w:rPr>
          <w:sz w:val="20"/>
          <w:szCs w:val="20"/>
          <w:color w:val="auto"/>
        </w:rPr>
      </w:pPr>
      <w:r>
        <w:rPr>
          <w:rFonts w:ascii="Arial" w:cs="Arial" w:eastAsia="Arial" w:hAnsi="Arial"/>
          <w:sz w:val="14"/>
          <w:szCs w:val="14"/>
          <w:b w:val="1"/>
          <w:bCs w:val="1"/>
          <w:color w:val="00629B"/>
        </w:rPr>
        <w:t xml:space="preserve">FIGURE 6. </w:t>
      </w:r>
      <w:r>
        <w:rPr>
          <w:rFonts w:ascii="Arial" w:cs="Arial" w:eastAsia="Arial" w:hAnsi="Arial"/>
          <w:sz w:val="14"/>
          <w:szCs w:val="14"/>
          <w:b w:val="1"/>
          <w:bCs w:val="1"/>
          <w:color w:val="000000"/>
        </w:rPr>
        <w:t>Structure diagram of BiLSTM.</w:t>
      </w:r>
    </w:p>
    <w:p>
      <w:pPr>
        <w:spacing w:after="0" w:line="289" w:lineRule="exact"/>
        <w:rPr>
          <w:sz w:val="20"/>
          <w:szCs w:val="20"/>
          <w:color w:val="auto"/>
        </w:rPr>
      </w:pPr>
    </w:p>
    <w:p>
      <w:pPr>
        <w:jc w:val="both"/>
        <w:ind w:left="740" w:firstLine="199"/>
        <w:spacing w:after="0" w:line="336" w:lineRule="auto"/>
        <w:rPr>
          <w:sz w:val="20"/>
          <w:szCs w:val="20"/>
          <w:color w:val="auto"/>
        </w:rPr>
      </w:pPr>
      <w:r>
        <w:rPr>
          <w:rFonts w:ascii="Arial" w:cs="Arial" w:eastAsia="Arial" w:hAnsi="Arial"/>
          <w:sz w:val="15"/>
          <w:szCs w:val="15"/>
          <w:b w:val="1"/>
          <w:bCs w:val="1"/>
          <w:color w:val="auto"/>
        </w:rPr>
        <w:t>Word2vec is used to convert the text information of the review data into a vector representation, which is then input into BiLSTM. Final sample sentiment classification result is obtained by passing BiLSTM to the Sigmoid layer. The specific sentiment classification model is shown in Fig 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726440</wp:posOffset>
            </wp:positionH>
            <wp:positionV relativeFrom="paragraph">
              <wp:posOffset>45720</wp:posOffset>
            </wp:positionV>
            <wp:extent cx="2534285" cy="24384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extLst>
                    </a:blip>
                    <a:srcRect/>
                    <a:stretch>
                      <a:fillRect/>
                    </a:stretch>
                  </pic:blipFill>
                  <pic:spPr bwMode="auto">
                    <a:xfrm>
                      <a:off x="0" y="0"/>
                      <a:ext cx="2534285" cy="2438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both"/>
        <w:ind w:left="740" w:right="20"/>
        <w:spacing w:after="0" w:line="236" w:lineRule="auto"/>
        <w:rPr>
          <w:sz w:val="20"/>
          <w:szCs w:val="20"/>
          <w:color w:val="auto"/>
        </w:rPr>
      </w:pPr>
      <w:r>
        <w:rPr>
          <w:rFonts w:ascii="Arial" w:cs="Arial" w:eastAsia="Arial" w:hAnsi="Arial"/>
          <w:sz w:val="14"/>
          <w:szCs w:val="14"/>
          <w:b w:val="1"/>
          <w:bCs w:val="1"/>
          <w:color w:val="00629B"/>
        </w:rPr>
        <w:t xml:space="preserve">FIGURE 7. </w:t>
      </w:r>
      <w:r>
        <w:rPr>
          <w:rFonts w:ascii="Arial" w:cs="Arial" w:eastAsia="Arial" w:hAnsi="Arial"/>
          <w:sz w:val="14"/>
          <w:szCs w:val="14"/>
          <w:b w:val="1"/>
          <w:bCs w:val="1"/>
          <w:color w:val="000000"/>
        </w:rPr>
        <w:t>Structure diagram of sentiment classification model based</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on BiLSTM.</w:t>
      </w:r>
    </w:p>
    <w:p>
      <w:pPr>
        <w:spacing w:after="0" w:line="266" w:lineRule="exact"/>
        <w:rPr>
          <w:sz w:val="20"/>
          <w:szCs w:val="20"/>
          <w:color w:val="auto"/>
        </w:rPr>
      </w:pPr>
    </w:p>
    <w:p>
      <w:pPr>
        <w:ind w:left="740" w:right="580"/>
        <w:spacing w:after="0" w:line="234" w:lineRule="auto"/>
        <w:rPr>
          <w:sz w:val="20"/>
          <w:szCs w:val="20"/>
          <w:color w:val="auto"/>
        </w:rPr>
      </w:pPr>
      <w:r>
        <w:rPr>
          <w:rFonts w:ascii="Arial" w:cs="Arial" w:eastAsia="Arial" w:hAnsi="Arial"/>
          <w:sz w:val="18"/>
          <w:szCs w:val="18"/>
          <w:b w:val="1"/>
          <w:bCs w:val="1"/>
          <w:color w:val="58595B"/>
        </w:rPr>
        <w:t>C. BILSTM SENTIMENT CLASSIFICATION MODEL BASED ON TWO-STAGE TRAINING</w:t>
      </w:r>
    </w:p>
    <w:p>
      <w:pPr>
        <w:spacing w:after="0" w:line="14" w:lineRule="exact"/>
        <w:rPr>
          <w:sz w:val="20"/>
          <w:szCs w:val="20"/>
          <w:color w:val="auto"/>
        </w:rPr>
      </w:pPr>
    </w:p>
    <w:p>
      <w:pPr>
        <w:jc w:val="both"/>
        <w:ind w:left="740"/>
        <w:spacing w:after="0" w:line="285" w:lineRule="auto"/>
        <w:rPr>
          <w:sz w:val="20"/>
          <w:szCs w:val="20"/>
          <w:color w:val="auto"/>
        </w:rPr>
      </w:pPr>
      <w:r>
        <w:rPr>
          <w:rFonts w:ascii="Arial" w:cs="Arial" w:eastAsia="Arial" w:hAnsi="Arial"/>
          <w:sz w:val="17"/>
          <w:szCs w:val="17"/>
          <w:b w:val="1"/>
          <w:bCs w:val="1"/>
          <w:color w:val="auto"/>
        </w:rPr>
        <w:t>The BiLSTM sentiment classification model based on two-stage training trained in two stages is the first deep learning sentiment classification model based on weak tagging information. The structure of the sentiment classification model used in the experiment is consistent with the sentiment classification model based on BiLSTM (SC_BiLSTM), and only innovations are made in the training method of the model. The training of the model is divided into two stages, and a schematic diagram of the two-stage training method is shown in Fig 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9"/>
        <w:spacing w:after="0"/>
        <w:rPr>
          <w:sz w:val="20"/>
          <w:szCs w:val="20"/>
          <w:color w:val="auto"/>
        </w:rPr>
      </w:pPr>
      <w:r>
        <w:rPr>
          <w:rFonts w:ascii="Arial" w:cs="Arial" w:eastAsia="Arial" w:hAnsi="Arial"/>
          <w:sz w:val="14"/>
          <w:szCs w:val="14"/>
          <w:b w:val="1"/>
          <w:bCs w:val="1"/>
          <w:color w:val="00629B"/>
        </w:rPr>
        <w:t xml:space="preserve">FIGURE 8. </w:t>
      </w:r>
      <w:r>
        <w:rPr>
          <w:rFonts w:ascii="Arial" w:cs="Arial" w:eastAsia="Arial" w:hAnsi="Arial"/>
          <w:sz w:val="14"/>
          <w:szCs w:val="14"/>
          <w:b w:val="1"/>
          <w:bCs w:val="1"/>
          <w:color w:val="000000"/>
        </w:rPr>
        <w:t>Schematic diagram of two-stage model training.</w:t>
      </w:r>
    </w:p>
    <w:p>
      <w:pPr>
        <w:spacing w:after="0" w:line="286" w:lineRule="exact"/>
        <w:rPr>
          <w:sz w:val="20"/>
          <w:szCs w:val="20"/>
          <w:color w:val="auto"/>
        </w:rPr>
      </w:pPr>
    </w:p>
    <w:p>
      <w:pPr>
        <w:jc w:val="both"/>
        <w:ind w:left="9" w:right="740" w:firstLine="199"/>
        <w:spacing w:after="0" w:line="324" w:lineRule="auto"/>
        <w:rPr>
          <w:sz w:val="20"/>
          <w:szCs w:val="20"/>
          <w:color w:val="auto"/>
        </w:rPr>
      </w:pPr>
      <w:r>
        <w:rPr>
          <w:rFonts w:ascii="Arial" w:cs="Arial" w:eastAsia="Arial" w:hAnsi="Arial"/>
          <w:sz w:val="15"/>
          <w:szCs w:val="15"/>
          <w:b w:val="1"/>
          <w:bCs w:val="1"/>
          <w:color w:val="auto"/>
        </w:rPr>
        <w:t>First, massive weak tagging data is used to train the SC_BiLSTM (model 0) in the first stage. In Fig 4 of Section 3.A, it can be seen that the proportion of noise samples in weak tagging data is small. Therefore, after training model 0 with massive weak tagging data, we can get a sentiment classification model (model 1) is gained which can capture the review semantics well. After that, the model 1 parameters are used as the initial parameters of the second stage model (model 2) training, and some of tagging data is input into the model for training, so as to fine-tune the model parameters, with the aim of reducing the negative impact of the noise samples input in the first stage of model training on the sentiment classification model, improving the classification performance of the model, and obtaining the final sentiment classification model (model 3). Table 1 shows the training process of the BiLSTM sentiment classification model based on two-stage training.</w:t>
      </w:r>
    </w:p>
    <w:p>
      <w:pPr>
        <w:spacing w:after="0" w:line="200" w:lineRule="exact"/>
        <w:rPr>
          <w:sz w:val="20"/>
          <w:szCs w:val="20"/>
          <w:color w:val="auto"/>
        </w:rPr>
      </w:pPr>
    </w:p>
    <w:p>
      <w:pPr>
        <w:spacing w:after="0" w:line="352" w:lineRule="exact"/>
        <w:rPr>
          <w:sz w:val="20"/>
          <w:szCs w:val="20"/>
          <w:color w:val="auto"/>
        </w:rPr>
      </w:pPr>
    </w:p>
    <w:p>
      <w:pPr>
        <w:jc w:val="both"/>
        <w:ind w:left="9" w:right="740"/>
        <w:spacing w:after="0" w:line="234" w:lineRule="auto"/>
        <w:rPr>
          <w:sz w:val="20"/>
          <w:szCs w:val="20"/>
          <w:color w:val="auto"/>
        </w:rPr>
      </w:pPr>
      <w:r>
        <w:rPr>
          <w:rFonts w:ascii="Arial" w:cs="Arial" w:eastAsia="Arial" w:hAnsi="Arial"/>
          <w:sz w:val="14"/>
          <w:szCs w:val="14"/>
          <w:b w:val="1"/>
          <w:bCs w:val="1"/>
          <w:color w:val="00629B"/>
        </w:rPr>
        <w:t xml:space="preserve">TABLE 1. </w:t>
      </w:r>
      <w:r>
        <w:rPr>
          <w:rFonts w:ascii="Arial" w:cs="Arial" w:eastAsia="Arial" w:hAnsi="Arial"/>
          <w:sz w:val="14"/>
          <w:szCs w:val="14"/>
          <w:b w:val="1"/>
          <w:bCs w:val="1"/>
          <w:color w:val="000000"/>
        </w:rPr>
        <w:t>Training process of BiLSTM sentiment classification model</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based on two-stage training.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-80645</wp:posOffset>
            </wp:positionH>
            <wp:positionV relativeFrom="paragraph">
              <wp:posOffset>40005</wp:posOffset>
            </wp:positionV>
            <wp:extent cx="3222625" cy="527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extLst>
                    </a:blip>
                    <a:srcRect/>
                    <a:stretch>
                      <a:fillRect/>
                    </a:stretch>
                  </pic:blipFill>
                  <pic:spPr bwMode="auto">
                    <a:xfrm>
                      <a:off x="0" y="0"/>
                      <a:ext cx="3222625" cy="52705"/>
                    </a:xfrm>
                    <a:prstGeom prst="rect">
                      <a:avLst/>
                    </a:prstGeom>
                    <a:noFill/>
                  </pic:spPr>
                </pic:pic>
              </a:graphicData>
            </a:graphic>
          </wp:anchor>
        </w:drawing>
      </w:r>
    </w:p>
    <w:p>
      <w:pPr>
        <w:spacing w:after="0" w:line="153" w:lineRule="exact"/>
        <w:rPr>
          <w:sz w:val="20"/>
          <w:szCs w:val="20"/>
          <w:color w:val="auto"/>
        </w:rPr>
      </w:pPr>
    </w:p>
    <w:p>
      <w:pPr>
        <w:ind w:left="9" w:right="820"/>
        <w:spacing w:after="0" w:line="234" w:lineRule="auto"/>
        <w:rPr>
          <w:sz w:val="20"/>
          <w:szCs w:val="20"/>
          <w:color w:val="auto"/>
        </w:rPr>
      </w:pPr>
      <w:r>
        <w:rPr>
          <w:rFonts w:ascii="Arial" w:cs="Arial" w:eastAsia="Arial" w:hAnsi="Arial"/>
          <w:sz w:val="16"/>
          <w:szCs w:val="16"/>
          <w:b w:val="1"/>
          <w:bCs w:val="1"/>
          <w:color w:val="auto"/>
        </w:rPr>
        <w:t>Algorithm 1: BiLSTM sentiment classification model based on two-stage training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-67945</wp:posOffset>
                </wp:positionH>
                <wp:positionV relativeFrom="paragraph">
                  <wp:posOffset>27305</wp:posOffset>
                </wp:positionV>
                <wp:extent cx="319659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9659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499pt,2.15pt" to="246.35pt,2.15pt" o:allowincell="f" strokecolor="#000000" strokeweight="0.72pt"/>
            </w:pict>
          </mc:Fallback>
        </mc:AlternateContent>
      </w:r>
    </w:p>
    <w:p>
      <w:pPr>
        <w:spacing w:after="0" w:line="32" w:lineRule="exact"/>
        <w:rPr>
          <w:sz w:val="20"/>
          <w:szCs w:val="20"/>
          <w:color w:val="auto"/>
        </w:rPr>
      </w:pPr>
    </w:p>
    <w:p>
      <w:pPr>
        <w:ind w:left="9"/>
        <w:spacing w:after="0"/>
        <w:rPr>
          <w:sz w:val="20"/>
          <w:szCs w:val="20"/>
          <w:color w:val="auto"/>
        </w:rPr>
      </w:pPr>
      <w:r>
        <w:rPr>
          <w:rFonts w:ascii="Arial" w:cs="Arial" w:eastAsia="Arial" w:hAnsi="Arial"/>
          <w:sz w:val="16"/>
          <w:szCs w:val="16"/>
          <w:b w:val="1"/>
          <w:bCs w:val="1"/>
          <w:color w:val="auto"/>
        </w:rPr>
        <w:t>SC_BiLSTM of the first stage training.</w:t>
      </w:r>
    </w:p>
    <w:p>
      <w:pPr>
        <w:spacing w:after="0" w:line="1" w:lineRule="exact"/>
        <w:rPr>
          <w:sz w:val="20"/>
          <w:szCs w:val="20"/>
          <w:color w:val="auto"/>
        </w:rPr>
      </w:pPr>
    </w:p>
    <w:p>
      <w:pPr>
        <w:ind w:left="9"/>
        <w:spacing w:after="0"/>
        <w:rPr>
          <w:sz w:val="20"/>
          <w:szCs w:val="20"/>
          <w:color w:val="auto"/>
        </w:rPr>
      </w:pPr>
      <w:r>
        <w:rPr>
          <w:rFonts w:ascii="Arial" w:cs="Arial" w:eastAsia="Arial" w:hAnsi="Arial"/>
          <w:sz w:val="16"/>
          <w:szCs w:val="16"/>
          <w:b w:val="1"/>
          <w:bCs w:val="1"/>
          <w:color w:val="auto"/>
        </w:rPr>
        <w:t>Input: Massive weak tagging data after data cleaning.</w:t>
      </w:r>
    </w:p>
    <w:p>
      <w:pPr>
        <w:spacing w:after="0" w:line="1" w:lineRule="exact"/>
        <w:rPr>
          <w:sz w:val="20"/>
          <w:szCs w:val="20"/>
          <w:color w:val="auto"/>
        </w:rPr>
      </w:pPr>
    </w:p>
    <w:p>
      <w:pPr>
        <w:ind w:left="9"/>
        <w:spacing w:after="0"/>
        <w:rPr>
          <w:sz w:val="20"/>
          <w:szCs w:val="20"/>
          <w:color w:val="auto"/>
        </w:rPr>
      </w:pPr>
      <w:r>
        <w:rPr>
          <w:rFonts w:ascii="Arial" w:cs="Arial" w:eastAsia="Arial" w:hAnsi="Arial"/>
          <w:sz w:val="16"/>
          <w:szCs w:val="16"/>
          <w:b w:val="1"/>
          <w:bCs w:val="1"/>
          <w:color w:val="auto"/>
        </w:rPr>
        <w:t>Begin:</w:t>
      </w:r>
    </w:p>
    <w:p>
      <w:pPr>
        <w:spacing w:after="0" w:line="5" w:lineRule="exact"/>
        <w:rPr>
          <w:sz w:val="20"/>
          <w:szCs w:val="20"/>
          <w:color w:val="auto"/>
        </w:rPr>
      </w:pPr>
    </w:p>
    <w:p>
      <w:pPr>
        <w:ind w:left="9" w:right="800" w:hanging="9"/>
        <w:spacing w:after="0" w:line="236" w:lineRule="auto"/>
        <w:tabs>
          <w:tab w:leader="none" w:pos="236" w:val="left"/>
        </w:tabs>
        <w:numPr>
          <w:ilvl w:val="0"/>
          <w:numId w:val="2"/>
        </w:numPr>
        <w:rPr>
          <w:rFonts w:ascii="Arial" w:cs="Arial" w:eastAsia="Arial" w:hAnsi="Arial"/>
          <w:sz w:val="16"/>
          <w:szCs w:val="16"/>
          <w:b w:val="1"/>
          <w:bCs w:val="1"/>
          <w:color w:val="auto"/>
        </w:rPr>
      </w:pPr>
      <w:r>
        <w:rPr>
          <w:rFonts w:ascii="Arial" w:cs="Arial" w:eastAsia="Arial" w:hAnsi="Arial"/>
          <w:sz w:val="16"/>
          <w:szCs w:val="16"/>
          <w:b w:val="1"/>
          <w:bCs w:val="1"/>
          <w:color w:val="auto"/>
        </w:rPr>
        <w:t>Word2vec in SC_BiLSTM converts the text of the review into a vector representation.</w:t>
      </w:r>
    </w:p>
    <w:p>
      <w:pPr>
        <w:spacing w:after="0" w:line="7" w:lineRule="exact"/>
        <w:rPr>
          <w:rFonts w:ascii="Arial" w:cs="Arial" w:eastAsia="Arial" w:hAnsi="Arial"/>
          <w:sz w:val="16"/>
          <w:szCs w:val="16"/>
          <w:b w:val="1"/>
          <w:bCs w:val="1"/>
          <w:color w:val="auto"/>
        </w:rPr>
      </w:pPr>
    </w:p>
    <w:p>
      <w:pPr>
        <w:ind w:left="9" w:right="1300" w:hanging="9"/>
        <w:spacing w:after="0" w:line="234" w:lineRule="auto"/>
        <w:tabs>
          <w:tab w:leader="none" w:pos="236" w:val="left"/>
        </w:tabs>
        <w:numPr>
          <w:ilvl w:val="0"/>
          <w:numId w:val="2"/>
        </w:numPr>
        <w:rPr>
          <w:rFonts w:ascii="Arial" w:cs="Arial" w:eastAsia="Arial" w:hAnsi="Arial"/>
          <w:sz w:val="16"/>
          <w:szCs w:val="16"/>
          <w:b w:val="1"/>
          <w:bCs w:val="1"/>
          <w:color w:val="auto"/>
        </w:rPr>
      </w:pPr>
      <w:r>
        <w:rPr>
          <w:rFonts w:ascii="Arial" w:cs="Arial" w:eastAsia="Arial" w:hAnsi="Arial"/>
          <w:sz w:val="16"/>
          <w:szCs w:val="16"/>
          <w:b w:val="1"/>
          <w:bCs w:val="1"/>
          <w:color w:val="auto"/>
        </w:rPr>
        <w:t>The parameters of the SC_BiLSTM model are optimized using equation (1-6).</w:t>
      </w:r>
    </w:p>
    <w:p>
      <w:pPr>
        <w:spacing w:after="0" w:line="8" w:lineRule="exact"/>
        <w:rPr>
          <w:rFonts w:ascii="Arial" w:cs="Arial" w:eastAsia="Arial" w:hAnsi="Arial"/>
          <w:sz w:val="16"/>
          <w:szCs w:val="16"/>
          <w:b w:val="1"/>
          <w:bCs w:val="1"/>
          <w:color w:val="auto"/>
        </w:rPr>
      </w:pPr>
    </w:p>
    <w:p>
      <w:pPr>
        <w:ind w:left="9" w:right="880" w:hanging="9"/>
        <w:spacing w:after="0" w:line="184" w:lineRule="exact"/>
        <w:tabs>
          <w:tab w:leader="none" w:pos="236" w:val="left"/>
        </w:tabs>
        <w:numPr>
          <w:ilvl w:val="0"/>
          <w:numId w:val="2"/>
        </w:numPr>
        <w:rPr>
          <w:rFonts w:ascii="Arial" w:cs="Arial" w:eastAsia="Arial" w:hAnsi="Arial"/>
          <w:sz w:val="13"/>
          <w:szCs w:val="13"/>
          <w:b w:val="1"/>
          <w:bCs w:val="1"/>
          <w:color w:val="auto"/>
        </w:rPr>
      </w:pPr>
      <w:r>
        <w:rPr>
          <w:rFonts w:ascii="Arial" w:cs="Arial" w:eastAsia="Arial" w:hAnsi="Arial"/>
          <w:sz w:val="13"/>
          <w:szCs w:val="13"/>
          <w:b w:val="1"/>
          <w:bCs w:val="1"/>
          <w:color w:val="auto"/>
        </w:rPr>
        <w:t>Save the model parameters after the SC_BiLSTM model converges. Output</w:t>
      </w:r>
      <w:r>
        <w:rPr>
          <w:rFonts w:ascii="MS PMincho" w:cs="MS PMincho" w:eastAsia="MS PMincho" w:hAnsi="MS PMincho"/>
          <w:sz w:val="13"/>
          <w:szCs w:val="13"/>
          <w:b w:val="1"/>
          <w:bCs w:val="1"/>
          <w:color w:val="auto"/>
        </w:rPr>
        <w:t>：</w:t>
      </w:r>
      <w:r>
        <w:rPr>
          <w:rFonts w:ascii="Arial" w:cs="Arial" w:eastAsia="Arial" w:hAnsi="Arial"/>
          <w:sz w:val="13"/>
          <w:szCs w:val="13"/>
          <w:b w:val="1"/>
          <w:bCs w:val="1"/>
          <w:color w:val="auto"/>
        </w:rPr>
        <w:t>Save the SC_BiLSTM model (Model 1) that has completed the</w:t>
      </w:r>
    </w:p>
    <w:p>
      <w:pPr>
        <w:spacing w:after="0" w:line="27" w:lineRule="exact"/>
        <w:rPr>
          <w:rFonts w:ascii="Arial" w:cs="Arial" w:eastAsia="Arial" w:hAnsi="Arial"/>
          <w:sz w:val="13"/>
          <w:szCs w:val="13"/>
          <w:b w:val="1"/>
          <w:bCs w:val="1"/>
          <w:color w:val="auto"/>
        </w:rPr>
      </w:pPr>
    </w:p>
    <w:p>
      <w:pPr>
        <w:ind w:left="9"/>
        <w:spacing w:after="0"/>
        <w:rPr>
          <w:rFonts w:ascii="Arial" w:cs="Arial" w:eastAsia="Arial" w:hAnsi="Arial"/>
          <w:sz w:val="13"/>
          <w:szCs w:val="13"/>
          <w:b w:val="1"/>
          <w:bCs w:val="1"/>
          <w:color w:val="auto"/>
        </w:rPr>
      </w:pPr>
      <w:r>
        <w:rPr>
          <w:rFonts w:ascii="Arial" w:cs="Arial" w:eastAsia="Arial" w:hAnsi="Arial"/>
          <w:sz w:val="16"/>
          <w:szCs w:val="16"/>
          <w:b w:val="1"/>
          <w:bCs w:val="1"/>
          <w:color w:val="auto"/>
        </w:rPr>
        <w:t>first stage of training.</w:t>
      </w:r>
    </w:p>
    <w:p>
      <w:pPr>
        <w:spacing w:after="0" w:line="17" w:lineRule="exact"/>
        <w:rPr>
          <w:rFonts w:ascii="Arial" w:cs="Arial" w:eastAsia="Arial" w:hAnsi="Arial"/>
          <w:sz w:val="13"/>
          <w:szCs w:val="13"/>
          <w:b w:val="1"/>
          <w:bCs w:val="1"/>
          <w:color w:val="auto"/>
        </w:rPr>
      </w:pPr>
    </w:p>
    <w:p>
      <w:pPr>
        <w:ind w:left="9" w:right="2480"/>
        <w:spacing w:after="0" w:line="236" w:lineRule="auto"/>
        <w:rPr>
          <w:rFonts w:ascii="Arial" w:cs="Arial" w:eastAsia="Arial" w:hAnsi="Arial"/>
          <w:sz w:val="13"/>
          <w:szCs w:val="13"/>
          <w:b w:val="1"/>
          <w:bCs w:val="1"/>
          <w:color w:val="auto"/>
        </w:rPr>
      </w:pPr>
      <w:r>
        <w:rPr>
          <w:rFonts w:ascii="Arial" w:cs="Arial" w:eastAsia="Arial" w:hAnsi="Arial"/>
          <w:sz w:val="16"/>
          <w:szCs w:val="16"/>
          <w:b w:val="1"/>
          <w:bCs w:val="1"/>
          <w:color w:val="auto"/>
        </w:rPr>
        <w:t>SC_BiLSTM of the second stage training. Input: Some of tagging data after data cleaning. Begin:</w:t>
      </w:r>
    </w:p>
    <w:p>
      <w:pPr>
        <w:spacing w:after="0" w:line="2" w:lineRule="exact"/>
        <w:rPr>
          <w:rFonts w:ascii="Arial" w:cs="Arial" w:eastAsia="Arial" w:hAnsi="Arial"/>
          <w:sz w:val="13"/>
          <w:szCs w:val="13"/>
          <w:b w:val="1"/>
          <w:bCs w:val="1"/>
          <w:color w:val="auto"/>
        </w:rPr>
      </w:pPr>
    </w:p>
    <w:p>
      <w:pPr>
        <w:ind w:left="229" w:hanging="229"/>
        <w:spacing w:after="0"/>
        <w:tabs>
          <w:tab w:leader="none" w:pos="229" w:val="left"/>
        </w:tabs>
        <w:numPr>
          <w:ilvl w:val="0"/>
          <w:numId w:val="3"/>
        </w:numPr>
        <w:rPr>
          <w:rFonts w:ascii="Arial" w:cs="Arial" w:eastAsia="Arial" w:hAnsi="Arial"/>
          <w:sz w:val="16"/>
          <w:szCs w:val="16"/>
          <w:b w:val="1"/>
          <w:bCs w:val="1"/>
          <w:color w:val="auto"/>
        </w:rPr>
      </w:pPr>
      <w:r>
        <w:rPr>
          <w:rFonts w:ascii="Arial" w:cs="Arial" w:eastAsia="Arial" w:hAnsi="Arial"/>
          <w:sz w:val="16"/>
          <w:szCs w:val="16"/>
          <w:b w:val="1"/>
          <w:bCs w:val="1"/>
          <w:color w:val="auto"/>
        </w:rPr>
        <w:t>Load the parameters of Model 1 to get Model 2.</w:t>
      </w:r>
    </w:p>
    <w:p>
      <w:pPr>
        <w:spacing w:after="0" w:line="5" w:lineRule="exact"/>
        <w:rPr>
          <w:rFonts w:ascii="Arial" w:cs="Arial" w:eastAsia="Arial" w:hAnsi="Arial"/>
          <w:sz w:val="16"/>
          <w:szCs w:val="16"/>
          <w:b w:val="1"/>
          <w:bCs w:val="1"/>
          <w:color w:val="auto"/>
        </w:rPr>
      </w:pPr>
    </w:p>
    <w:p>
      <w:pPr>
        <w:ind w:left="9" w:right="800" w:hanging="9"/>
        <w:spacing w:after="0" w:line="236" w:lineRule="auto"/>
        <w:tabs>
          <w:tab w:leader="none" w:pos="236" w:val="left"/>
        </w:tabs>
        <w:numPr>
          <w:ilvl w:val="0"/>
          <w:numId w:val="3"/>
        </w:numPr>
        <w:rPr>
          <w:rFonts w:ascii="Arial" w:cs="Arial" w:eastAsia="Arial" w:hAnsi="Arial"/>
          <w:sz w:val="16"/>
          <w:szCs w:val="16"/>
          <w:b w:val="1"/>
          <w:bCs w:val="1"/>
          <w:color w:val="auto"/>
        </w:rPr>
      </w:pPr>
      <w:r>
        <w:rPr>
          <w:rFonts w:ascii="Arial" w:cs="Arial" w:eastAsia="Arial" w:hAnsi="Arial"/>
          <w:sz w:val="16"/>
          <w:szCs w:val="16"/>
          <w:b w:val="1"/>
          <w:bCs w:val="1"/>
          <w:color w:val="auto"/>
        </w:rPr>
        <w:t>Word2vec in SC_BiLSTM converts the text of the review into a vector representation.</w:t>
      </w:r>
    </w:p>
    <w:p>
      <w:pPr>
        <w:spacing w:after="0" w:line="7" w:lineRule="exact"/>
        <w:rPr>
          <w:rFonts w:ascii="Arial" w:cs="Arial" w:eastAsia="Arial" w:hAnsi="Arial"/>
          <w:sz w:val="16"/>
          <w:szCs w:val="16"/>
          <w:b w:val="1"/>
          <w:bCs w:val="1"/>
          <w:color w:val="auto"/>
        </w:rPr>
      </w:pPr>
    </w:p>
    <w:p>
      <w:pPr>
        <w:ind w:left="9" w:right="1300" w:hanging="9"/>
        <w:spacing w:after="0" w:line="234" w:lineRule="auto"/>
        <w:tabs>
          <w:tab w:leader="none" w:pos="236" w:val="left"/>
        </w:tabs>
        <w:numPr>
          <w:ilvl w:val="0"/>
          <w:numId w:val="3"/>
        </w:numPr>
        <w:rPr>
          <w:rFonts w:ascii="Arial" w:cs="Arial" w:eastAsia="Arial" w:hAnsi="Arial"/>
          <w:sz w:val="16"/>
          <w:szCs w:val="16"/>
          <w:b w:val="1"/>
          <w:bCs w:val="1"/>
          <w:color w:val="auto"/>
        </w:rPr>
      </w:pPr>
      <w:r>
        <w:rPr>
          <w:rFonts w:ascii="Arial" w:cs="Arial" w:eastAsia="Arial" w:hAnsi="Arial"/>
          <w:sz w:val="16"/>
          <w:szCs w:val="16"/>
          <w:b w:val="1"/>
          <w:bCs w:val="1"/>
          <w:color w:val="auto"/>
        </w:rPr>
        <w:t>The parameters of the SC_BiLSTM model are optimized using equation (1-6) again.</w:t>
      </w:r>
    </w:p>
    <w:p>
      <w:pPr>
        <w:spacing w:after="0" w:line="8" w:lineRule="exact"/>
        <w:rPr>
          <w:rFonts w:ascii="Arial" w:cs="Arial" w:eastAsia="Arial" w:hAnsi="Arial"/>
          <w:sz w:val="16"/>
          <w:szCs w:val="16"/>
          <w:b w:val="1"/>
          <w:bCs w:val="1"/>
          <w:color w:val="auto"/>
        </w:rPr>
      </w:pPr>
    </w:p>
    <w:p>
      <w:pPr>
        <w:ind w:left="9" w:right="1020" w:hanging="9"/>
        <w:spacing w:after="0" w:line="236" w:lineRule="auto"/>
        <w:tabs>
          <w:tab w:leader="none" w:pos="236" w:val="left"/>
        </w:tabs>
        <w:numPr>
          <w:ilvl w:val="0"/>
          <w:numId w:val="3"/>
        </w:numPr>
        <w:rPr>
          <w:rFonts w:ascii="Arial" w:cs="Arial" w:eastAsia="Arial" w:hAnsi="Arial"/>
          <w:sz w:val="16"/>
          <w:szCs w:val="16"/>
          <w:b w:val="1"/>
          <w:bCs w:val="1"/>
          <w:color w:val="auto"/>
        </w:rPr>
      </w:pPr>
      <w:r>
        <w:rPr>
          <w:rFonts w:ascii="Arial" w:cs="Arial" w:eastAsia="Arial" w:hAnsi="Arial"/>
          <w:sz w:val="16"/>
          <w:szCs w:val="16"/>
          <w:b w:val="1"/>
          <w:bCs w:val="1"/>
          <w:color w:val="auto"/>
        </w:rPr>
        <w:t>Save the model parameters after the SC_BiLSTM model converges again.</w:t>
      </w:r>
    </w:p>
    <w:p>
      <w:pPr>
        <w:spacing w:after="0" w:line="10" w:lineRule="exact"/>
        <w:rPr>
          <w:rFonts w:ascii="Arial" w:cs="Arial" w:eastAsia="Arial" w:hAnsi="Arial"/>
          <w:sz w:val="16"/>
          <w:szCs w:val="16"/>
          <w:b w:val="1"/>
          <w:bCs w:val="1"/>
          <w:color w:val="auto"/>
        </w:rPr>
      </w:pPr>
    </w:p>
    <w:p>
      <w:pPr>
        <w:ind w:left="9" w:right="880"/>
        <w:spacing w:after="0" w:line="195" w:lineRule="exact"/>
        <w:rPr>
          <w:rFonts w:ascii="Arial" w:cs="Arial" w:eastAsia="Arial" w:hAnsi="Arial"/>
          <w:sz w:val="16"/>
          <w:szCs w:val="16"/>
          <w:b w:val="1"/>
          <w:bCs w:val="1"/>
          <w:color w:val="auto"/>
        </w:rPr>
      </w:pPr>
      <w:r>
        <w:rPr>
          <w:rFonts w:ascii="Arial" w:cs="Arial" w:eastAsia="Arial" w:hAnsi="Arial"/>
          <w:sz w:val="16"/>
          <w:szCs w:val="16"/>
          <w:b w:val="1"/>
          <w:bCs w:val="1"/>
          <w:color w:val="auto"/>
        </w:rPr>
        <w:t>Output</w:t>
      </w:r>
      <w:r>
        <w:rPr>
          <w:rFonts w:ascii="MS PMincho" w:cs="MS PMincho" w:eastAsia="MS PMincho" w:hAnsi="MS PMincho"/>
          <w:sz w:val="16"/>
          <w:szCs w:val="16"/>
          <w:b w:val="1"/>
          <w:bCs w:val="1"/>
          <w:color w:val="auto"/>
        </w:rPr>
        <w:t>：</w:t>
      </w:r>
      <w:r>
        <w:rPr>
          <w:rFonts w:ascii="Arial" w:cs="Arial" w:eastAsia="Arial" w:hAnsi="Arial"/>
          <w:sz w:val="16"/>
          <w:szCs w:val="16"/>
          <w:b w:val="1"/>
          <w:bCs w:val="1"/>
          <w:color w:val="auto"/>
        </w:rPr>
        <w:t>Save the SC_BiLSTM model (Model 3) that has completed the two-stage training.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-89535</wp:posOffset>
            </wp:positionH>
            <wp:positionV relativeFrom="paragraph">
              <wp:posOffset>-1440815</wp:posOffset>
            </wp:positionV>
            <wp:extent cx="3232150" cy="14820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extLst>
                    </a:blip>
                    <a:srcRect/>
                    <a:stretch>
                      <a:fillRect/>
                    </a:stretch>
                  </pic:blipFill>
                  <pic:spPr bwMode="auto">
                    <a:xfrm>
                      <a:off x="0" y="0"/>
                      <a:ext cx="3232150" cy="1482090"/>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5560" w:space="391"/>
            <w:col w:w="5569"/>
          </w:cols>
          <w:pgMar w:left="200" w:top="35" w:right="186" w:bottom="0" w:gutter="0" w:footer="0" w:header="0"/>
          <w:type w:val="continuous"/>
        </w:sectPr>
      </w:pPr>
    </w:p>
    <w:p>
      <w:pPr>
        <w:spacing w:after="0" w:line="337" w:lineRule="exact"/>
        <w:rPr>
          <w:sz w:val="20"/>
          <w:szCs w:val="20"/>
          <w:color w:val="auto"/>
        </w:rPr>
      </w:pPr>
    </w:p>
    <w:tbl>
      <w:tblPr>
        <w:tblLayout w:type="fixed"/>
        <w:tblInd w:w="74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b w:val="1"/>
                <w:bCs w:val="1"/>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b w:val="1"/>
                <w:bCs w:val="1"/>
                <w:color w:val="auto"/>
              </w:rPr>
              <w:t>1</w:t>
            </w:r>
          </w:p>
        </w:tc>
      </w:tr>
    </w:tbl>
    <w:p>
      <w:pPr>
        <w:spacing w:after="0" w:line="200" w:lineRule="exact"/>
        <w:rPr>
          <w:sz w:val="20"/>
          <w:szCs w:val="20"/>
          <w:color w:val="auto"/>
        </w:rPr>
      </w:pPr>
    </w:p>
    <w:p>
      <w:pPr>
        <w:sectPr>
          <w:pgSz w:w="11900" w:h="16838" w:orient="portrait"/>
          <w:cols w:equalWidth="0" w:num="1">
            <w:col w:w="11520"/>
          </w:cols>
          <w:pgMar w:left="200" w:top="35" w:right="18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900" w:h="16838" w:orient="portrait"/>
          <w:cols w:equalWidth="0" w:num="1">
            <w:col w:w="11520"/>
          </w:cols>
          <w:pgMar w:left="200" w:top="35" w:right="186" w:bottom="0" w:gutter="0" w:footer="0" w:header="0"/>
          <w:type w:val="continuous"/>
        </w:sectPr>
      </w:pPr>
    </w:p>
    <w:bookmarkStart w:id="5" w:name="page6"/>
    <w:bookmarkEnd w:id="5"/>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10.1109/ACCESS.2021.3077059,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5671820</wp:posOffset>
            </wp:positionH>
            <wp:positionV relativeFrom="paragraph">
              <wp:posOffset>-41275</wp:posOffset>
            </wp:positionV>
            <wp:extent cx="1167130" cy="2927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extLst>
                    </a:blip>
                    <a:srcRect/>
                    <a:stretch>
                      <a:fillRect/>
                    </a:stretch>
                  </pic:blipFill>
                  <pic:spPr bwMode="auto">
                    <a:xfrm>
                      <a:off x="0" y="0"/>
                      <a:ext cx="1167130" cy="29273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445770</wp:posOffset>
                </wp:positionH>
                <wp:positionV relativeFrom="paragraph">
                  <wp:posOffset>291465</wp:posOffset>
                </wp:positionV>
                <wp:extent cx="641159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15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1pt,22.95pt" to="539.95pt,22.95pt" o:allowincell="f" strokecolor="#000000" strokeweight="0.48pt"/>
            </w:pict>
          </mc:Fallback>
        </mc:AlternateContent>
      </w:r>
    </w:p>
    <w:p>
      <w:pPr>
        <w:sectPr>
          <w:pgSz w:w="11900" w:h="16838" w:orient="portrait"/>
          <w:cols w:equalWidth="0" w:num="1">
            <w:col w:w="11520"/>
          </w:cols>
          <w:pgMar w:left="200" w:top="35" w:right="18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740" w:right="300"/>
        <w:spacing w:after="0" w:line="234" w:lineRule="auto"/>
        <w:rPr>
          <w:sz w:val="20"/>
          <w:szCs w:val="20"/>
          <w:color w:val="auto"/>
        </w:rPr>
      </w:pPr>
      <w:r>
        <w:rPr>
          <w:rFonts w:ascii="Arial" w:cs="Arial" w:eastAsia="Arial" w:hAnsi="Arial"/>
          <w:sz w:val="18"/>
          <w:szCs w:val="18"/>
          <w:b w:val="1"/>
          <w:bCs w:val="1"/>
          <w:color w:val="58595B"/>
        </w:rPr>
        <w:t>D. SENTIMENT CLASSIFICATION MODEL BASED ON DENOISING OF WEAK TAGGING DATA</w:t>
      </w:r>
    </w:p>
    <w:p>
      <w:pPr>
        <w:spacing w:after="0" w:line="14" w:lineRule="exact"/>
        <w:rPr>
          <w:sz w:val="20"/>
          <w:szCs w:val="20"/>
          <w:color w:val="auto"/>
        </w:rPr>
      </w:pPr>
    </w:p>
    <w:p>
      <w:pPr>
        <w:jc w:val="both"/>
        <w:ind w:left="740"/>
        <w:spacing w:after="0" w:line="284" w:lineRule="auto"/>
        <w:rPr>
          <w:sz w:val="20"/>
          <w:szCs w:val="20"/>
          <w:color w:val="auto"/>
        </w:rPr>
      </w:pPr>
      <w:r>
        <w:rPr>
          <w:rFonts w:ascii="Arial" w:cs="Arial" w:eastAsia="Arial" w:hAnsi="Arial"/>
          <w:sz w:val="17"/>
          <w:szCs w:val="17"/>
          <w:b w:val="1"/>
          <w:bCs w:val="1"/>
          <w:color w:val="auto"/>
        </w:rPr>
        <w:t>The sentiment classification model based on denoising of weak tagging data is the second deep learning sentiment classification model based on weak tagging information. A deep learning model is constructed for denoising weak tagging data. The denoising model of weak tagging data based on deep learning uses the text information and tagging information of the tagging data as output, and uses the text information and weak tagging information of the corresponding weak tagging data before manually tagging sentiment tendency as the input for the denoising model of weak tagging data based on deep learning model training. Fig 9 shows the structure of the weak tagging data denoising model based on deep learning.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847090</wp:posOffset>
            </wp:positionH>
            <wp:positionV relativeFrom="paragraph">
              <wp:posOffset>71755</wp:posOffset>
            </wp:positionV>
            <wp:extent cx="2294890" cy="37534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extLst>
                    </a:blip>
                    <a:srcRect/>
                    <a:stretch>
                      <a:fillRect/>
                    </a:stretch>
                  </pic:blipFill>
                  <pic:spPr bwMode="auto">
                    <a:xfrm>
                      <a:off x="0" y="0"/>
                      <a:ext cx="2294890" cy="37534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both"/>
        <w:ind w:left="740"/>
        <w:spacing w:after="0" w:line="236" w:lineRule="auto"/>
        <w:rPr>
          <w:sz w:val="20"/>
          <w:szCs w:val="20"/>
          <w:color w:val="auto"/>
        </w:rPr>
      </w:pPr>
      <w:r>
        <w:rPr>
          <w:rFonts w:ascii="Arial" w:cs="Arial" w:eastAsia="Arial" w:hAnsi="Arial"/>
          <w:sz w:val="14"/>
          <w:szCs w:val="14"/>
          <w:b w:val="1"/>
          <w:bCs w:val="1"/>
          <w:color w:val="00629B"/>
        </w:rPr>
        <w:t xml:space="preserve">FIGURE 9. </w:t>
      </w:r>
      <w:r>
        <w:rPr>
          <w:rFonts w:ascii="Arial" w:cs="Arial" w:eastAsia="Arial" w:hAnsi="Arial"/>
          <w:sz w:val="14"/>
          <w:szCs w:val="14"/>
          <w:b w:val="1"/>
          <w:bCs w:val="1"/>
          <w:color w:val="000000"/>
        </w:rPr>
        <w:t>Structure diagram of weak tagging data denoising model</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based on deep learning.</w:t>
      </w:r>
    </w:p>
    <w:p>
      <w:pPr>
        <w:spacing w:after="0" w:line="285" w:lineRule="exact"/>
        <w:rPr>
          <w:sz w:val="20"/>
          <w:szCs w:val="20"/>
          <w:color w:val="auto"/>
        </w:rPr>
      </w:pPr>
    </w:p>
    <w:p>
      <w:pPr>
        <w:jc w:val="both"/>
        <w:ind w:left="740" w:firstLine="197"/>
        <w:spacing w:after="0" w:line="285" w:lineRule="auto"/>
        <w:rPr>
          <w:sz w:val="20"/>
          <w:szCs w:val="20"/>
          <w:color w:val="auto"/>
        </w:rPr>
      </w:pPr>
      <w:r>
        <w:rPr>
          <w:rFonts w:ascii="Arial" w:cs="Arial" w:eastAsia="Arial" w:hAnsi="Arial"/>
          <w:sz w:val="17"/>
          <w:szCs w:val="17"/>
          <w:b w:val="1"/>
          <w:bCs w:val="1"/>
          <w:color w:val="auto"/>
        </w:rPr>
        <w:t>We use Word2vec to construct the review text into a vector representation (Vector_x), and convert the weak tagging information (Tag_x) of the corresponding review text into a vector (Vector_weak) with the same dimension as Vector_x. If the weak tagging information represents a positive sentiment tendency, the elements in Vector_weak are all 1. If the weak tagging information represents a negative sentiment tendency, the elements in Vector_weak are all 0. We join Vector_x and Vector_weak through the Concatenate layer and then input them into the BiLSTM layer to complete the Encode part of the weak tagging data denoising model based on deep learning.</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right="1180" w:firstLine="420"/>
        <w:spacing w:after="0" w:line="316" w:lineRule="auto"/>
        <w:rPr>
          <w:sz w:val="20"/>
          <w:szCs w:val="20"/>
          <w:color w:val="auto"/>
        </w:rPr>
      </w:pPr>
      <w:r>
        <w:rPr>
          <w:rFonts w:ascii="Arial" w:cs="Arial" w:eastAsia="Arial" w:hAnsi="Arial"/>
          <w:sz w:val="15"/>
          <w:szCs w:val="15"/>
          <w:b w:val="1"/>
          <w:bCs w:val="1"/>
          <w:color w:val="auto"/>
        </w:rPr>
        <w:t>Through the attention layer between Encode and Decode, the attention mechanism is used to improve the performance of the deep learning model. In (7)~(9), the specific calculation steps of the attention mechanism are</w:t>
      </w:r>
    </w:p>
    <w:p>
      <w:pPr>
        <w:spacing w:after="0" w:line="2" w:lineRule="exact"/>
        <w:rPr>
          <w:sz w:val="20"/>
          <w:szCs w:val="20"/>
          <w:color w:val="auto"/>
        </w:rPr>
      </w:pPr>
    </w:p>
    <w:p>
      <w:pPr>
        <w:ind w:right="840"/>
        <w:spacing w:after="0" w:line="271" w:lineRule="auto"/>
        <w:rPr>
          <w:sz w:val="20"/>
          <w:szCs w:val="20"/>
          <w:color w:val="auto"/>
        </w:rPr>
      </w:pPr>
      <w:r>
        <w:rPr>
          <w:rFonts w:ascii="Arial" w:cs="Arial" w:eastAsia="Arial" w:hAnsi="Arial"/>
          <w:sz w:val="19"/>
          <w:szCs w:val="19"/>
          <w:b w:val="1"/>
          <w:bCs w:val="1"/>
          <w:color w:val="auto"/>
        </w:rPr>
        <w:t xml:space="preserve">given. Where </w:t>
      </w:r>
      <w:r>
        <w:rPr>
          <w:rFonts w:ascii="Arial" w:cs="Arial" w:eastAsia="Arial" w:hAnsi="Arial"/>
          <w:sz w:val="22"/>
          <w:szCs w:val="22"/>
          <w:b w:val="1"/>
          <w:bCs w:val="1"/>
          <w:color w:val="auto"/>
        </w:rPr>
        <w:t>T</w:t>
      </w:r>
      <w:r>
        <w:rPr>
          <w:rFonts w:ascii="Arial" w:cs="Arial" w:eastAsia="Arial" w:hAnsi="Arial"/>
          <w:sz w:val="26"/>
          <w:szCs w:val="26"/>
          <w:b w:val="1"/>
          <w:bCs w:val="1"/>
          <w:color w:val="auto"/>
          <w:vertAlign w:val="subscript"/>
        </w:rPr>
        <w:t>x</w:t>
      </w:r>
      <w:r>
        <w:rPr>
          <w:rFonts w:ascii="Arial" w:cs="Arial" w:eastAsia="Arial" w:hAnsi="Arial"/>
          <w:sz w:val="19"/>
          <w:szCs w:val="19"/>
          <w:b w:val="1"/>
          <w:bCs w:val="1"/>
          <w:color w:val="auto"/>
        </w:rPr>
        <w:t xml:space="preserve"> is the sequence length; </w:t>
      </w:r>
      <w:r>
        <w:rPr>
          <w:rFonts w:ascii="Arial" w:cs="Arial" w:eastAsia="Arial" w:hAnsi="Arial"/>
          <w:sz w:val="22"/>
          <w:szCs w:val="22"/>
          <w:b w:val="1"/>
          <w:bCs w:val="1"/>
          <w:color w:val="auto"/>
        </w:rPr>
        <w:t>c</w:t>
      </w:r>
      <w:r>
        <w:rPr>
          <w:rFonts w:ascii="Arial" w:cs="Arial" w:eastAsia="Arial" w:hAnsi="Arial"/>
          <w:sz w:val="26"/>
          <w:szCs w:val="26"/>
          <w:b w:val="1"/>
          <w:bCs w:val="1"/>
          <w:color w:val="auto"/>
          <w:vertAlign w:val="subscript"/>
        </w:rPr>
        <w:t>t</w:t>
      </w:r>
      <w:r>
        <w:rPr>
          <w:rFonts w:ascii="Arial" w:cs="Arial" w:eastAsia="Arial" w:hAnsi="Arial"/>
          <w:sz w:val="19"/>
          <w:szCs w:val="19"/>
          <w:b w:val="1"/>
          <w:bCs w:val="1"/>
          <w:color w:val="auto"/>
        </w:rPr>
        <w:t xml:space="preserve"> is the semantic vector of </w:t>
      </w:r>
      <w:r>
        <w:rPr>
          <w:rFonts w:ascii="Arial" w:cs="Arial" w:eastAsia="Arial" w:hAnsi="Arial"/>
          <w:sz w:val="23"/>
          <w:szCs w:val="23"/>
          <w:b w:val="1"/>
          <w:bCs w:val="1"/>
          <w:color w:val="auto"/>
        </w:rPr>
        <w:t>t</w:t>
      </w:r>
      <w:r>
        <w:rPr>
          <w:rFonts w:ascii="Arial" w:cs="Arial" w:eastAsia="Arial" w:hAnsi="Arial"/>
          <w:sz w:val="19"/>
          <w:szCs w:val="19"/>
          <w:b w:val="1"/>
          <w:bCs w:val="1"/>
          <w:color w:val="auto"/>
        </w:rPr>
        <w:t xml:space="preserve"> ; </w:t>
      </w:r>
      <w:r>
        <w:rPr>
          <w:rFonts w:ascii="Arial" w:cs="Arial" w:eastAsia="Arial" w:hAnsi="Arial"/>
          <w:sz w:val="22"/>
          <w:szCs w:val="22"/>
          <w:b w:val="1"/>
          <w:bCs w:val="1"/>
          <w:color w:val="auto"/>
        </w:rPr>
        <w:t>e</w:t>
      </w:r>
      <w:r>
        <w:rPr>
          <w:rFonts w:ascii="Arial" w:cs="Arial" w:eastAsia="Arial" w:hAnsi="Arial"/>
          <w:sz w:val="26"/>
          <w:szCs w:val="26"/>
          <w:b w:val="1"/>
          <w:bCs w:val="1"/>
          <w:color w:val="auto"/>
          <w:vertAlign w:val="subscript"/>
        </w:rPr>
        <w:t>ti</w:t>
      </w:r>
      <w:r>
        <w:rPr>
          <w:rFonts w:ascii="Arial" w:cs="Arial" w:eastAsia="Arial" w:hAnsi="Arial"/>
          <w:sz w:val="19"/>
          <w:szCs w:val="19"/>
          <w:b w:val="1"/>
          <w:bCs w:val="1"/>
          <w:color w:val="auto"/>
        </w:rPr>
        <w:t xml:space="preserve"> is the alignment model, representing the degree of influence of the hidden layer state </w:t>
      </w:r>
      <w:r>
        <w:rPr>
          <w:rFonts w:ascii="Arial" w:cs="Arial" w:eastAsia="Arial" w:hAnsi="Arial"/>
          <w:sz w:val="22"/>
          <w:szCs w:val="22"/>
          <w:b w:val="1"/>
          <w:bCs w:val="1"/>
          <w:color w:val="auto"/>
        </w:rPr>
        <w:t>h</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of the BiLSTM in the Encoder at time </w:t>
      </w:r>
      <w:r>
        <w:rPr>
          <w:rFonts w:ascii="Arial" w:cs="Arial" w:eastAsia="Arial" w:hAnsi="Arial"/>
          <w:sz w:val="23"/>
          <w:szCs w:val="23"/>
          <w:b w:val="1"/>
          <w:bCs w:val="1"/>
          <w:color w:val="auto"/>
        </w:rPr>
        <w:t>i</w:t>
      </w:r>
      <w:r>
        <w:rPr>
          <w:rFonts w:ascii="Arial" w:cs="Arial" w:eastAsia="Arial" w:hAnsi="Arial"/>
          <w:sz w:val="19"/>
          <w:szCs w:val="19"/>
          <w:b w:val="1"/>
          <w:bCs w:val="1"/>
          <w:color w:val="auto"/>
        </w:rPr>
        <w:t xml:space="preserve"> on the hidden layer state </w:t>
      </w:r>
      <w:r>
        <w:rPr>
          <w:rFonts w:ascii="Arial" w:cs="Arial" w:eastAsia="Arial" w:hAnsi="Arial"/>
          <w:sz w:val="22"/>
          <w:szCs w:val="22"/>
          <w:b w:val="1"/>
          <w:bCs w:val="1"/>
          <w:color w:val="auto"/>
        </w:rPr>
        <w:t>s</w:t>
      </w:r>
      <w:r>
        <w:rPr>
          <w:rFonts w:ascii="Arial" w:cs="Arial" w:eastAsia="Arial" w:hAnsi="Arial"/>
          <w:sz w:val="26"/>
          <w:szCs w:val="26"/>
          <w:b w:val="1"/>
          <w:bCs w:val="1"/>
          <w:color w:val="auto"/>
          <w:vertAlign w:val="subscript"/>
        </w:rPr>
        <w:t>t</w:t>
      </w:r>
      <w:r>
        <w:rPr>
          <w:rFonts w:ascii="Arial" w:cs="Arial" w:eastAsia="Arial" w:hAnsi="Arial"/>
          <w:sz w:val="22"/>
          <w:szCs w:val="22"/>
          <w:b w:val="1"/>
          <w:bCs w:val="1"/>
          <w:color w:val="auto"/>
        </w:rPr>
        <w:t xml:space="preserve"> </w:t>
      </w:r>
      <w:r>
        <w:rPr>
          <w:rFonts w:ascii="Arial" w:cs="Arial" w:eastAsia="Arial" w:hAnsi="Arial"/>
          <w:sz w:val="18"/>
          <w:szCs w:val="18"/>
          <w:b w:val="1"/>
          <w:bCs w:val="1"/>
          <w:color w:val="auto"/>
        </w:rPr>
        <w:t>of the BiLSTM in the decoder at time</w:t>
      </w:r>
      <w:r>
        <w:rPr>
          <w:rFonts w:ascii="Arial" w:cs="Arial" w:eastAsia="Arial" w:hAnsi="Arial"/>
          <w:sz w:val="22"/>
          <w:szCs w:val="22"/>
          <w:b w:val="1"/>
          <w:bCs w:val="1"/>
          <w:color w:val="auto"/>
        </w:rPr>
        <w:t xml:space="preserve"> </w:t>
      </w:r>
      <w:r>
        <w:rPr>
          <w:rFonts w:ascii="Arial" w:cs="Arial" w:eastAsia="Arial" w:hAnsi="Arial"/>
          <w:sz w:val="23"/>
          <w:szCs w:val="23"/>
          <w:b w:val="1"/>
          <w:bCs w:val="1"/>
          <w:color w:val="auto"/>
        </w:rPr>
        <w:t>t</w:t>
      </w:r>
      <w:r>
        <w:rPr>
          <w:rFonts w:ascii="Arial" w:cs="Arial" w:eastAsia="Arial" w:hAnsi="Arial"/>
          <w:sz w:val="22"/>
          <w:szCs w:val="22"/>
          <w:b w:val="1"/>
          <w:bCs w:val="1"/>
          <w:color w:val="auto"/>
        </w:rPr>
        <w:t xml:space="preserve"> </w:t>
      </w:r>
      <w:r>
        <w:rPr>
          <w:rFonts w:ascii="Arial" w:cs="Arial" w:eastAsia="Arial" w:hAnsi="Arial"/>
          <w:sz w:val="18"/>
          <w:szCs w:val="18"/>
          <w:b w:val="1"/>
          <w:bCs w:val="1"/>
          <w:color w:val="auto"/>
        </w:rPr>
        <w:t>, calculated by</w:t>
      </w:r>
      <w:r>
        <w:rPr>
          <w:rFonts w:ascii="Arial" w:cs="Arial" w:eastAsia="Arial" w:hAnsi="Arial"/>
          <w:sz w:val="22"/>
          <w:szCs w:val="22"/>
          <w:b w:val="1"/>
          <w:bCs w:val="1"/>
          <w:color w:val="auto"/>
        </w:rPr>
        <w:t xml:space="preserve"> h</w:t>
      </w:r>
      <w:r>
        <w:rPr>
          <w:rFonts w:ascii="Arial" w:cs="Arial" w:eastAsia="Arial" w:hAnsi="Arial"/>
          <w:sz w:val="26"/>
          <w:szCs w:val="26"/>
          <w:b w:val="1"/>
          <w:bCs w:val="1"/>
          <w:color w:val="auto"/>
          <w:vertAlign w:val="subscript"/>
        </w:rPr>
        <w:t>i</w:t>
      </w:r>
      <w:r>
        <w:rPr>
          <w:rFonts w:ascii="Arial" w:cs="Arial" w:eastAsia="Arial" w:hAnsi="Arial"/>
          <w:sz w:val="22"/>
          <w:szCs w:val="22"/>
          <w:b w:val="1"/>
          <w:bCs w:val="1"/>
          <w:color w:val="auto"/>
        </w:rPr>
        <w:t xml:space="preserve"> </w:t>
      </w:r>
      <w:r>
        <w:rPr>
          <w:rFonts w:ascii="Arial" w:cs="Arial" w:eastAsia="Arial" w:hAnsi="Arial"/>
          <w:sz w:val="18"/>
          <w:szCs w:val="18"/>
          <w:b w:val="1"/>
          <w:bCs w:val="1"/>
          <w:color w:val="auto"/>
        </w:rPr>
        <w:t xml:space="preserve">and </w:t>
      </w:r>
      <w:r>
        <w:rPr>
          <w:rFonts w:ascii="Arial" w:cs="Arial" w:eastAsia="Arial" w:hAnsi="Arial"/>
          <w:sz w:val="22"/>
          <w:szCs w:val="22"/>
          <w:b w:val="1"/>
          <w:bCs w:val="1"/>
          <w:color w:val="auto"/>
        </w:rPr>
        <w:t>s</w:t>
      </w:r>
      <w:r>
        <w:rPr>
          <w:rFonts w:ascii="Arial" w:cs="Arial" w:eastAsia="Arial" w:hAnsi="Arial"/>
          <w:sz w:val="26"/>
          <w:szCs w:val="26"/>
          <w:b w:val="1"/>
          <w:bCs w:val="1"/>
          <w:color w:val="auto"/>
          <w:vertAlign w:val="subscript"/>
        </w:rPr>
        <w:t>t</w:t>
      </w:r>
      <w:r>
        <w:rPr>
          <w:rFonts w:ascii="Arial" w:cs="Arial" w:eastAsia="Arial" w:hAnsi="Arial"/>
          <w:sz w:val="18"/>
          <w:szCs w:val="18"/>
          <w:b w:val="1"/>
          <w:bCs w:val="1"/>
          <w:color w:val="auto"/>
        </w:rPr>
        <w:t xml:space="preserve"> </w:t>
      </w:r>
      <w:r>
        <w:rPr>
          <w:rFonts w:ascii="Arial" w:cs="Arial" w:eastAsia="Arial" w:hAnsi="Arial"/>
          <w:sz w:val="26"/>
          <w:szCs w:val="26"/>
          <w:b w:val="1"/>
          <w:bCs w:val="1"/>
          <w:color w:val="auto"/>
          <w:vertAlign w:val="subscript"/>
        </w:rPr>
        <w:t>1</w:t>
      </w:r>
      <w:r>
        <w:rPr>
          <w:rFonts w:ascii="Arial" w:cs="Arial" w:eastAsia="Arial" w:hAnsi="Arial"/>
          <w:sz w:val="18"/>
          <w:szCs w:val="18"/>
          <w:b w:val="1"/>
          <w:bCs w:val="1"/>
          <w:color w:val="auto"/>
        </w:rPr>
        <w:t xml:space="preserve"> ; </w:t>
      </w:r>
      <w:r>
        <w:rPr>
          <w:rFonts w:ascii="Arial" w:cs="Arial" w:eastAsia="Arial" w:hAnsi="Arial"/>
          <w:sz w:val="26"/>
          <w:szCs w:val="26"/>
          <w:b w:val="1"/>
          <w:bCs w:val="1"/>
          <w:color w:val="auto"/>
          <w:vertAlign w:val="subscript"/>
        </w:rPr>
        <w:t>ti</w:t>
      </w:r>
      <w:r>
        <w:rPr>
          <w:rFonts w:ascii="Arial" w:cs="Arial" w:eastAsia="Arial" w:hAnsi="Arial"/>
          <w:sz w:val="18"/>
          <w:szCs w:val="18"/>
          <w:b w:val="1"/>
          <w:bCs w:val="1"/>
          <w:color w:val="auto"/>
        </w:rPr>
        <w:t xml:space="preserve"> is the attention weight normalized by </w:t>
      </w:r>
      <w:r>
        <w:rPr>
          <w:rFonts w:ascii="Arial" w:cs="Arial" w:eastAsia="Arial" w:hAnsi="Arial"/>
          <w:sz w:val="22"/>
          <w:szCs w:val="22"/>
          <w:b w:val="1"/>
          <w:bCs w:val="1"/>
          <w:color w:val="auto"/>
        </w:rPr>
        <w:t>e</w:t>
      </w:r>
      <w:r>
        <w:rPr>
          <w:rFonts w:ascii="Arial" w:cs="Arial" w:eastAsia="Arial" w:hAnsi="Arial"/>
          <w:sz w:val="26"/>
          <w:szCs w:val="26"/>
          <w:b w:val="1"/>
          <w:bCs w:val="1"/>
          <w:color w:val="auto"/>
          <w:vertAlign w:val="subscript"/>
        </w:rPr>
        <w:t>ti</w:t>
      </w:r>
      <w:r>
        <w:rPr>
          <w:rFonts w:ascii="Arial" w:cs="Arial" w:eastAsia="Arial" w:hAnsi="Arial"/>
          <w:sz w:val="18"/>
          <w:szCs w:val="18"/>
          <w:b w:val="1"/>
          <w:bCs w:val="1"/>
          <w:color w:val="auto"/>
        </w:rPr>
        <w:t xml:space="preserve"> through softmax.</w:t>
      </w:r>
    </w:p>
    <w:tbl>
      <w:tblPr>
        <w:tblLayout w:type="fixed"/>
        <w:tblInd w:w="1300" w:type="dxa"/>
        <w:tblCellMar>
          <w:top w:w="0" w:type="dxa"/>
          <w:left w:w="0" w:type="dxa"/>
          <w:bottom w:w="0" w:type="dxa"/>
          <w:right w:w="0" w:type="dxa"/>
        </w:tblCellMar>
      </w:tblPr>
      <w:tr>
        <w:trPr>
          <w:trHeight w:val="203"/>
        </w:trPr>
        <w:tc>
          <w:tcPr>
            <w:tcW w:w="520" w:type="dxa"/>
            <w:vAlign w:val="bottom"/>
          </w:tcPr>
          <w:p>
            <w:pPr>
              <w:spacing w:after="0"/>
              <w:rPr>
                <w:sz w:val="17"/>
                <w:szCs w:val="17"/>
                <w:color w:val="auto"/>
              </w:rPr>
            </w:pPr>
          </w:p>
        </w:tc>
        <w:tc>
          <w:tcPr>
            <w:tcW w:w="1280" w:type="dxa"/>
            <w:vAlign w:val="bottom"/>
          </w:tcPr>
          <w:p>
            <w:pPr>
              <w:ind w:left="320"/>
              <w:spacing w:after="0" w:line="204" w:lineRule="exact"/>
              <w:rPr>
                <w:sz w:val="20"/>
                <w:szCs w:val="20"/>
                <w:color w:val="auto"/>
              </w:rPr>
            </w:pPr>
            <w:r>
              <w:rPr>
                <w:rFonts w:ascii="Arial" w:cs="Arial" w:eastAsia="Arial" w:hAnsi="Arial"/>
                <w:sz w:val="14"/>
                <w:szCs w:val="14"/>
                <w:b w:val="1"/>
                <w:bCs w:val="1"/>
                <w:color w:val="auto"/>
              </w:rPr>
              <w:t>T</w:t>
            </w:r>
            <w:r>
              <w:rPr>
                <w:rFonts w:ascii="Arial" w:cs="Arial" w:eastAsia="Arial" w:hAnsi="Arial"/>
                <w:sz w:val="20"/>
                <w:szCs w:val="20"/>
                <w:b w:val="1"/>
                <w:bCs w:val="1"/>
                <w:color w:val="auto"/>
                <w:vertAlign w:val="subscript"/>
              </w:rPr>
              <w:t>x</w:t>
            </w:r>
          </w:p>
        </w:tc>
        <w:tc>
          <w:tcPr>
            <w:tcW w:w="16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16"/>
        </w:trPr>
        <w:tc>
          <w:tcPr>
            <w:tcW w:w="520" w:type="dxa"/>
            <w:vAlign w:val="bottom"/>
          </w:tcPr>
          <w:p>
            <w:pPr>
              <w:ind w:left="360"/>
              <w:spacing w:after="0"/>
              <w:rPr>
                <w:sz w:val="20"/>
                <w:szCs w:val="20"/>
                <w:color w:val="auto"/>
              </w:rPr>
            </w:pPr>
            <w:r>
              <w:rPr>
                <w:rFonts w:ascii="Arial" w:cs="Arial" w:eastAsia="Arial" w:hAnsi="Arial"/>
                <w:sz w:val="24"/>
                <w:szCs w:val="24"/>
                <w:b w:val="1"/>
                <w:bCs w:val="1"/>
                <w:color w:val="auto"/>
                <w:w w:val="72"/>
              </w:rPr>
              <w:t>c</w:t>
            </w:r>
            <w:r>
              <w:rPr>
                <w:rFonts w:ascii="Arial" w:cs="Arial" w:eastAsia="Arial" w:hAnsi="Arial"/>
                <w:sz w:val="27"/>
                <w:szCs w:val="27"/>
                <w:b w:val="1"/>
                <w:bCs w:val="1"/>
                <w:color w:val="auto"/>
                <w:w w:val="72"/>
                <w:vertAlign w:val="subscript"/>
              </w:rPr>
              <w:t>t</w:t>
            </w:r>
          </w:p>
        </w:tc>
        <w:tc>
          <w:tcPr>
            <w:tcW w:w="1280" w:type="dxa"/>
            <w:vAlign w:val="bottom"/>
          </w:tcPr>
          <w:p>
            <w:pPr>
              <w:ind w:left="80"/>
              <w:spacing w:after="0" w:line="316" w:lineRule="exact"/>
              <w:rPr>
                <w:sz w:val="20"/>
                <w:szCs w:val="20"/>
                <w:color w:val="auto"/>
              </w:rPr>
            </w:pPr>
            <w:r>
              <w:rPr>
                <w:rFonts w:ascii="Arial" w:cs="Arial" w:eastAsia="Arial" w:hAnsi="Arial"/>
                <w:sz w:val="36"/>
                <w:szCs w:val="36"/>
                <w:b w:val="1"/>
                <w:bCs w:val="1"/>
                <w:color w:val="auto"/>
                <w:vertAlign w:val="superscript"/>
              </w:rPr>
              <w:t>a</w:t>
            </w:r>
            <w:r>
              <w:rPr>
                <w:rFonts w:ascii="Arial" w:cs="Arial" w:eastAsia="Arial" w:hAnsi="Arial"/>
                <w:sz w:val="12"/>
                <w:szCs w:val="12"/>
                <w:b w:val="1"/>
                <w:bCs w:val="1"/>
                <w:color w:val="auto"/>
              </w:rPr>
              <w:t xml:space="preserve">ti </w:t>
            </w:r>
            <w:r>
              <w:rPr>
                <w:rFonts w:ascii="Arial" w:cs="Arial" w:eastAsia="Arial" w:hAnsi="Arial"/>
                <w:sz w:val="36"/>
                <w:szCs w:val="36"/>
                <w:b w:val="1"/>
                <w:bCs w:val="1"/>
                <w:color w:val="auto"/>
                <w:vertAlign w:val="superscript"/>
              </w:rPr>
              <w:t>h</w:t>
            </w:r>
            <w:r>
              <w:rPr>
                <w:rFonts w:ascii="Arial" w:cs="Arial" w:eastAsia="Arial" w:hAnsi="Arial"/>
                <w:sz w:val="12"/>
                <w:szCs w:val="12"/>
                <w:b w:val="1"/>
                <w:bCs w:val="1"/>
                <w:color w:val="auto"/>
              </w:rPr>
              <w:t>i</w:t>
            </w:r>
          </w:p>
        </w:tc>
        <w:tc>
          <w:tcPr>
            <w:tcW w:w="1600" w:type="dxa"/>
            <w:vAlign w:val="bottom"/>
          </w:tcPr>
          <w:p>
            <w:pPr>
              <w:jc w:val="right"/>
              <w:spacing w:after="0"/>
              <w:rPr>
                <w:sz w:val="20"/>
                <w:szCs w:val="20"/>
                <w:color w:val="auto"/>
              </w:rPr>
            </w:pPr>
            <w:r>
              <w:rPr>
                <w:rFonts w:ascii="Arial" w:cs="Arial" w:eastAsia="Arial" w:hAnsi="Arial"/>
                <w:sz w:val="20"/>
                <w:szCs w:val="20"/>
                <w:b w:val="1"/>
                <w:bCs w:val="1"/>
                <w:color w:val="auto"/>
              </w:rPr>
              <w:t>(7)</w:t>
            </w:r>
          </w:p>
        </w:tc>
        <w:tc>
          <w:tcPr>
            <w:tcW w:w="0" w:type="dxa"/>
            <w:vAlign w:val="bottom"/>
          </w:tcPr>
          <w:p>
            <w:pPr>
              <w:spacing w:after="0"/>
              <w:rPr>
                <w:sz w:val="1"/>
                <w:szCs w:val="1"/>
                <w:color w:val="auto"/>
              </w:rPr>
            </w:pPr>
          </w:p>
        </w:tc>
      </w:tr>
      <w:tr>
        <w:trPr>
          <w:trHeight w:val="170"/>
        </w:trPr>
        <w:tc>
          <w:tcPr>
            <w:tcW w:w="520" w:type="dxa"/>
            <w:vAlign w:val="bottom"/>
          </w:tcPr>
          <w:p>
            <w:pPr>
              <w:spacing w:after="0"/>
              <w:rPr>
                <w:sz w:val="14"/>
                <w:szCs w:val="14"/>
                <w:color w:val="auto"/>
              </w:rPr>
            </w:pPr>
          </w:p>
        </w:tc>
        <w:tc>
          <w:tcPr>
            <w:tcW w:w="1280" w:type="dxa"/>
            <w:vAlign w:val="bottom"/>
          </w:tcPr>
          <w:p>
            <w:pPr>
              <w:ind w:left="300"/>
              <w:spacing w:after="0" w:line="154" w:lineRule="exact"/>
              <w:rPr>
                <w:sz w:val="20"/>
                <w:szCs w:val="20"/>
                <w:color w:val="auto"/>
              </w:rPr>
            </w:pPr>
            <w:r>
              <w:rPr>
                <w:rFonts w:ascii="Arial" w:cs="Arial" w:eastAsia="Arial" w:hAnsi="Arial"/>
                <w:sz w:val="14"/>
                <w:szCs w:val="14"/>
                <w:b w:val="1"/>
                <w:bCs w:val="1"/>
                <w:color w:val="auto"/>
              </w:rPr>
              <w:t>i 1</w:t>
            </w:r>
          </w:p>
        </w:tc>
        <w:tc>
          <w:tcPr>
            <w:tcW w:w="16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37"/>
        </w:trPr>
        <w:tc>
          <w:tcPr>
            <w:tcW w:w="520" w:type="dxa"/>
            <w:vAlign w:val="bottom"/>
            <w:vMerge w:val="restart"/>
          </w:tcPr>
          <w:p>
            <w:pPr>
              <w:spacing w:after="0"/>
              <w:rPr>
                <w:sz w:val="20"/>
                <w:szCs w:val="20"/>
                <w:color w:val="auto"/>
              </w:rPr>
            </w:pPr>
            <w:r>
              <w:rPr>
                <w:rFonts w:ascii="Arial" w:cs="Arial" w:eastAsia="Arial" w:hAnsi="Arial"/>
                <w:sz w:val="28"/>
                <w:szCs w:val="28"/>
                <w:b w:val="1"/>
                <w:bCs w:val="1"/>
                <w:color w:val="auto"/>
                <w:vertAlign w:val="subscript"/>
              </w:rPr>
              <w:t>ti</w:t>
            </w:r>
          </w:p>
        </w:tc>
        <w:tc>
          <w:tcPr>
            <w:tcW w:w="1280" w:type="dxa"/>
            <w:vAlign w:val="bottom"/>
            <w:tcBorders>
              <w:bottom w:val="single" w:sz="8" w:color="auto"/>
            </w:tcBorders>
          </w:tcPr>
          <w:p>
            <w:pPr>
              <w:ind w:left="280"/>
              <w:spacing w:after="0"/>
              <w:rPr>
                <w:sz w:val="20"/>
                <w:szCs w:val="20"/>
                <w:color w:val="auto"/>
              </w:rPr>
            </w:pPr>
            <w:r>
              <w:rPr>
                <w:rFonts w:ascii="Arial" w:cs="Arial" w:eastAsia="Arial" w:hAnsi="Arial"/>
                <w:sz w:val="24"/>
                <w:szCs w:val="24"/>
                <w:b w:val="1"/>
                <w:bCs w:val="1"/>
                <w:color w:val="auto"/>
              </w:rPr>
              <w:t>exp(e</w:t>
            </w:r>
            <w:r>
              <w:rPr>
                <w:rFonts w:ascii="Arial" w:cs="Arial" w:eastAsia="Arial" w:hAnsi="Arial"/>
                <w:sz w:val="27"/>
                <w:szCs w:val="27"/>
                <w:b w:val="1"/>
                <w:bCs w:val="1"/>
                <w:color w:val="auto"/>
                <w:vertAlign w:val="subscript"/>
              </w:rPr>
              <w:t>ti</w:t>
            </w:r>
            <w:r>
              <w:rPr>
                <w:rFonts w:ascii="Arial" w:cs="Arial" w:eastAsia="Arial" w:hAnsi="Arial"/>
                <w:sz w:val="24"/>
                <w:szCs w:val="24"/>
                <w:b w:val="1"/>
                <w:bCs w:val="1"/>
                <w:color w:val="auto"/>
              </w:rPr>
              <w:t xml:space="preserve"> )</w:t>
            </w:r>
          </w:p>
        </w:tc>
        <w:tc>
          <w:tcPr>
            <w:tcW w:w="1600" w:type="dxa"/>
            <w:vAlign w:val="bottom"/>
            <w:vMerge w:val="restart"/>
          </w:tcPr>
          <w:p>
            <w:pPr>
              <w:jc w:val="right"/>
              <w:spacing w:after="0"/>
              <w:rPr>
                <w:sz w:val="20"/>
                <w:szCs w:val="20"/>
                <w:color w:val="auto"/>
              </w:rPr>
            </w:pPr>
            <w:r>
              <w:rPr>
                <w:rFonts w:ascii="Arial" w:cs="Arial" w:eastAsia="Arial" w:hAnsi="Arial"/>
                <w:sz w:val="20"/>
                <w:szCs w:val="20"/>
                <w:b w:val="1"/>
                <w:bCs w:val="1"/>
                <w:color w:val="auto"/>
              </w:rPr>
              <w:t>(8)</w:t>
            </w:r>
          </w:p>
        </w:tc>
        <w:tc>
          <w:tcPr>
            <w:tcW w:w="0" w:type="dxa"/>
            <w:vAlign w:val="bottom"/>
          </w:tcPr>
          <w:p>
            <w:pPr>
              <w:spacing w:after="0"/>
              <w:rPr>
                <w:sz w:val="1"/>
                <w:szCs w:val="1"/>
                <w:color w:val="auto"/>
              </w:rPr>
            </w:pPr>
          </w:p>
        </w:tc>
      </w:tr>
      <w:tr>
        <w:trPr>
          <w:trHeight w:val="422"/>
        </w:trPr>
        <w:tc>
          <w:tcPr>
            <w:tcW w:w="520" w:type="dxa"/>
            <w:vAlign w:val="bottom"/>
            <w:vMerge w:val="continue"/>
          </w:tcPr>
          <w:p>
            <w:pPr>
              <w:spacing w:after="0"/>
              <w:rPr>
                <w:sz w:val="24"/>
                <w:szCs w:val="24"/>
                <w:color w:val="auto"/>
              </w:rPr>
            </w:pPr>
          </w:p>
        </w:tc>
        <w:tc>
          <w:tcPr>
            <w:tcW w:w="1280" w:type="dxa"/>
            <w:vAlign w:val="bottom"/>
          </w:tcPr>
          <w:p>
            <w:pPr>
              <w:ind w:left="20"/>
              <w:spacing w:after="0"/>
              <w:rPr>
                <w:sz w:val="20"/>
                <w:szCs w:val="20"/>
                <w:color w:val="auto"/>
              </w:rPr>
            </w:pPr>
            <w:r>
              <w:rPr>
                <w:rFonts w:ascii="Arial" w:cs="Arial" w:eastAsia="Arial" w:hAnsi="Arial"/>
                <w:sz w:val="27"/>
                <w:szCs w:val="27"/>
                <w:b w:val="1"/>
                <w:bCs w:val="1"/>
                <w:color w:val="auto"/>
                <w:w w:val="85"/>
                <w:vertAlign w:val="superscript"/>
              </w:rPr>
              <w:t>T</w:t>
            </w:r>
            <w:r>
              <w:rPr>
                <w:rFonts w:ascii="Arial" w:cs="Arial" w:eastAsia="Arial" w:hAnsi="Arial"/>
                <w:sz w:val="27"/>
                <w:szCs w:val="27"/>
                <w:b w:val="1"/>
                <w:bCs w:val="1"/>
                <w:color w:val="auto"/>
                <w:w w:val="85"/>
                <w:vertAlign w:val="subscript"/>
              </w:rPr>
              <w:t>k</w:t>
            </w:r>
            <w:r>
              <w:rPr>
                <w:rFonts w:ascii="Arial" w:cs="Arial" w:eastAsia="Arial" w:hAnsi="Arial"/>
                <w:sz w:val="20"/>
                <w:szCs w:val="20"/>
                <w:b w:val="1"/>
                <w:bCs w:val="1"/>
                <w:color w:val="auto"/>
                <w:w w:val="85"/>
                <w:vertAlign w:val="superscript"/>
              </w:rPr>
              <w:t>x</w:t>
            </w:r>
            <w:r>
              <w:rPr>
                <w:rFonts w:ascii="Arial" w:cs="Arial" w:eastAsia="Arial" w:hAnsi="Arial"/>
                <w:sz w:val="24"/>
                <w:szCs w:val="24"/>
                <w:b w:val="1"/>
                <w:bCs w:val="1"/>
                <w:color w:val="auto"/>
                <w:w w:val="85"/>
              </w:rPr>
              <w:t xml:space="preserve"> </w:t>
            </w:r>
            <w:r>
              <w:rPr>
                <w:rFonts w:ascii="Arial" w:cs="Arial" w:eastAsia="Arial" w:hAnsi="Arial"/>
                <w:sz w:val="27"/>
                <w:szCs w:val="27"/>
                <w:b w:val="1"/>
                <w:bCs w:val="1"/>
                <w:color w:val="auto"/>
                <w:w w:val="85"/>
                <w:vertAlign w:val="subscript"/>
              </w:rPr>
              <w:t>1</w:t>
            </w:r>
            <w:r>
              <w:rPr>
                <w:rFonts w:ascii="Arial" w:cs="Arial" w:eastAsia="Arial" w:hAnsi="Arial"/>
                <w:sz w:val="24"/>
                <w:szCs w:val="24"/>
                <w:b w:val="1"/>
                <w:bCs w:val="1"/>
                <w:color w:val="auto"/>
                <w:w w:val="85"/>
              </w:rPr>
              <w:t xml:space="preserve"> exp(e</w:t>
            </w:r>
            <w:r>
              <w:rPr>
                <w:rFonts w:ascii="Arial" w:cs="Arial" w:eastAsia="Arial" w:hAnsi="Arial"/>
                <w:sz w:val="27"/>
                <w:szCs w:val="27"/>
                <w:b w:val="1"/>
                <w:bCs w:val="1"/>
                <w:color w:val="auto"/>
                <w:w w:val="85"/>
                <w:vertAlign w:val="subscript"/>
              </w:rPr>
              <w:t>tk</w:t>
            </w:r>
            <w:r>
              <w:rPr>
                <w:rFonts w:ascii="Arial" w:cs="Arial" w:eastAsia="Arial" w:hAnsi="Arial"/>
                <w:sz w:val="24"/>
                <w:szCs w:val="24"/>
                <w:b w:val="1"/>
                <w:bCs w:val="1"/>
                <w:color w:val="auto"/>
                <w:w w:val="85"/>
              </w:rPr>
              <w:t xml:space="preserve"> )</w:t>
            </w:r>
          </w:p>
        </w:tc>
        <w:tc>
          <w:tcPr>
            <w:tcW w:w="16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69"/>
        </w:trPr>
        <w:tc>
          <w:tcPr>
            <w:tcW w:w="520" w:type="dxa"/>
            <w:vAlign w:val="bottom"/>
          </w:tcPr>
          <w:p>
            <w:pPr>
              <w:ind w:left="260"/>
              <w:spacing w:after="0" w:line="369" w:lineRule="exact"/>
              <w:rPr>
                <w:sz w:val="20"/>
                <w:szCs w:val="20"/>
                <w:color w:val="auto"/>
              </w:rPr>
            </w:pPr>
            <w:r>
              <w:rPr>
                <w:rFonts w:ascii="Arial" w:cs="Arial" w:eastAsia="Arial" w:hAnsi="Arial"/>
                <w:sz w:val="42"/>
                <w:szCs w:val="42"/>
                <w:b w:val="1"/>
                <w:bCs w:val="1"/>
                <w:color w:val="auto"/>
                <w:vertAlign w:val="superscript"/>
              </w:rPr>
              <w:t>e</w:t>
            </w:r>
            <w:r>
              <w:rPr>
                <w:rFonts w:ascii="Arial" w:cs="Arial" w:eastAsia="Arial" w:hAnsi="Arial"/>
                <w:sz w:val="13"/>
                <w:szCs w:val="13"/>
                <w:b w:val="1"/>
                <w:bCs w:val="1"/>
                <w:color w:val="auto"/>
              </w:rPr>
              <w:t>ti</w:t>
            </w:r>
          </w:p>
        </w:tc>
        <w:tc>
          <w:tcPr>
            <w:tcW w:w="1280" w:type="dxa"/>
            <w:vAlign w:val="bottom"/>
          </w:tcPr>
          <w:p>
            <w:pPr>
              <w:spacing w:after="0"/>
              <w:rPr>
                <w:sz w:val="20"/>
                <w:szCs w:val="20"/>
                <w:color w:val="auto"/>
              </w:rPr>
            </w:pPr>
            <w:r>
              <w:rPr>
                <w:rFonts w:ascii="Arial" w:cs="Arial" w:eastAsia="Arial" w:hAnsi="Arial"/>
                <w:sz w:val="24"/>
                <w:szCs w:val="24"/>
                <w:b w:val="1"/>
                <w:bCs w:val="1"/>
                <w:color w:val="auto"/>
              </w:rPr>
              <w:t>a ( s</w:t>
            </w:r>
            <w:r>
              <w:rPr>
                <w:rFonts w:ascii="Arial" w:cs="Arial" w:eastAsia="Arial" w:hAnsi="Arial"/>
                <w:sz w:val="27"/>
                <w:szCs w:val="27"/>
                <w:b w:val="1"/>
                <w:bCs w:val="1"/>
                <w:color w:val="auto"/>
                <w:vertAlign w:val="subscript"/>
              </w:rPr>
              <w:t>t</w:t>
            </w:r>
            <w:r>
              <w:rPr>
                <w:rFonts w:ascii="Arial" w:cs="Arial" w:eastAsia="Arial" w:hAnsi="Arial"/>
                <w:sz w:val="24"/>
                <w:szCs w:val="24"/>
                <w:b w:val="1"/>
                <w:bCs w:val="1"/>
                <w:color w:val="auto"/>
              </w:rPr>
              <w:t xml:space="preserve"> </w:t>
            </w:r>
            <w:r>
              <w:rPr>
                <w:rFonts w:ascii="Arial" w:cs="Arial" w:eastAsia="Arial" w:hAnsi="Arial"/>
                <w:sz w:val="27"/>
                <w:szCs w:val="27"/>
                <w:b w:val="1"/>
                <w:bCs w:val="1"/>
                <w:color w:val="auto"/>
                <w:vertAlign w:val="subscript"/>
              </w:rPr>
              <w:t>1</w:t>
            </w:r>
            <w:r>
              <w:rPr>
                <w:rFonts w:ascii="Arial" w:cs="Arial" w:eastAsia="Arial" w:hAnsi="Arial"/>
                <w:sz w:val="24"/>
                <w:szCs w:val="24"/>
                <w:b w:val="1"/>
                <w:bCs w:val="1"/>
                <w:color w:val="auto"/>
              </w:rPr>
              <w:t>, h</w:t>
            </w:r>
            <w:r>
              <w:rPr>
                <w:rFonts w:ascii="Arial" w:cs="Arial" w:eastAsia="Arial" w:hAnsi="Arial"/>
                <w:sz w:val="27"/>
                <w:szCs w:val="27"/>
                <w:b w:val="1"/>
                <w:bCs w:val="1"/>
                <w:color w:val="auto"/>
                <w:vertAlign w:val="subscript"/>
              </w:rPr>
              <w:t>i</w:t>
            </w:r>
            <w:r>
              <w:rPr>
                <w:rFonts w:ascii="Arial" w:cs="Arial" w:eastAsia="Arial" w:hAnsi="Arial"/>
                <w:sz w:val="24"/>
                <w:szCs w:val="24"/>
                <w:b w:val="1"/>
                <w:bCs w:val="1"/>
                <w:color w:val="auto"/>
              </w:rPr>
              <w:t xml:space="preserve"> )</w:t>
            </w:r>
          </w:p>
        </w:tc>
        <w:tc>
          <w:tcPr>
            <w:tcW w:w="1600" w:type="dxa"/>
            <w:vAlign w:val="bottom"/>
          </w:tcPr>
          <w:p>
            <w:pPr>
              <w:jc w:val="right"/>
              <w:spacing w:after="0"/>
              <w:rPr>
                <w:sz w:val="20"/>
                <w:szCs w:val="20"/>
                <w:color w:val="auto"/>
              </w:rPr>
            </w:pPr>
            <w:r>
              <w:rPr>
                <w:rFonts w:ascii="Arial" w:cs="Arial" w:eastAsia="Arial" w:hAnsi="Arial"/>
                <w:sz w:val="20"/>
                <w:szCs w:val="20"/>
                <w:b w:val="1"/>
                <w:bCs w:val="1"/>
                <w:color w:val="auto"/>
              </w:rPr>
              <w:t>(9)</w:t>
            </w:r>
          </w:p>
        </w:tc>
        <w:tc>
          <w:tcPr>
            <w:tcW w:w="0" w:type="dxa"/>
            <w:vAlign w:val="bottom"/>
          </w:tcPr>
          <w:p>
            <w:pPr>
              <w:spacing w:after="0"/>
              <w:rPr>
                <w:sz w:val="1"/>
                <w:szCs w:val="1"/>
                <w:color w:val="auto"/>
              </w:rPr>
            </w:pPr>
          </w:p>
        </w:tc>
      </w:tr>
    </w:tbl>
    <w:p>
      <w:pPr>
        <w:jc w:val="both"/>
        <w:ind w:right="740" w:firstLine="197"/>
        <w:spacing w:after="0" w:line="266" w:lineRule="auto"/>
        <w:rPr>
          <w:sz w:val="20"/>
          <w:szCs w:val="20"/>
          <w:color w:val="auto"/>
        </w:rPr>
      </w:pPr>
      <w:r>
        <w:rPr>
          <w:rFonts w:ascii="Arial" w:cs="Arial" w:eastAsia="Arial" w:hAnsi="Arial"/>
          <w:sz w:val="18"/>
          <w:szCs w:val="18"/>
          <w:b w:val="1"/>
          <w:bCs w:val="1"/>
          <w:color w:val="auto"/>
        </w:rPr>
        <w:t>Entering the Decoder part of the deep learning model, the data is divided into two parts through the BiLSTM layer, one part is output directly as the vector representation of the review text (Vector_y), and the other part is obtained through the Sigmoid layer to get the denoised tagging information (Tag_y).</w:t>
      </w:r>
    </w:p>
    <w:p>
      <w:pPr>
        <w:spacing w:after="0" w:line="4" w:lineRule="exact"/>
        <w:rPr>
          <w:sz w:val="20"/>
          <w:szCs w:val="20"/>
          <w:color w:val="auto"/>
        </w:rPr>
      </w:pPr>
    </w:p>
    <w:p>
      <w:pPr>
        <w:jc w:val="both"/>
        <w:ind w:right="740" w:firstLine="197"/>
        <w:spacing w:after="0" w:line="325" w:lineRule="auto"/>
        <w:rPr>
          <w:sz w:val="20"/>
          <w:szCs w:val="20"/>
          <w:color w:val="auto"/>
        </w:rPr>
      </w:pPr>
      <w:r>
        <w:rPr>
          <w:rFonts w:ascii="Arial" w:cs="Arial" w:eastAsia="Arial" w:hAnsi="Arial"/>
          <w:sz w:val="15"/>
          <w:szCs w:val="15"/>
          <w:b w:val="1"/>
          <w:bCs w:val="1"/>
          <w:color w:val="auto"/>
        </w:rPr>
        <w:t>The sentiment tendency of the data is manually tagged, without changing the text information of the review sample. Since only the tag of the noise sample is modified, the input of the weak tagging data denoising model based on deep learning during the training process and the review text information in the output remain the same, that is, Vector_x same as Vector_y, both are word vectors converted from the review text by Word2vec. In the training process, the input and output of the weak tagging data denoising model based on deep learning have different tagging information. The output is the tagging information of the tagging data, and the output is the weak tagging information of the tagging data before the sentiment tendency of the review sample is manually tagging. Therefore, Tag_x and Tag_y is different.</w:t>
      </w:r>
    </w:p>
    <w:p>
      <w:pPr>
        <w:spacing w:after="0" w:line="184" w:lineRule="exact"/>
        <w:rPr>
          <w:sz w:val="20"/>
          <w:szCs w:val="20"/>
          <w:color w:val="auto"/>
        </w:rPr>
      </w:pPr>
    </w:p>
    <w:p>
      <w:pPr>
        <w:jc w:val="both"/>
        <w:ind w:right="700" w:firstLine="245"/>
        <w:spacing w:after="0" w:line="326" w:lineRule="auto"/>
        <w:rPr>
          <w:sz w:val="20"/>
          <w:szCs w:val="20"/>
          <w:color w:val="auto"/>
        </w:rPr>
      </w:pPr>
      <w:r>
        <w:rPr>
          <w:rFonts w:ascii="Arial" w:cs="Arial" w:eastAsia="Arial" w:hAnsi="Arial"/>
          <w:sz w:val="15"/>
          <w:szCs w:val="15"/>
          <w:b w:val="1"/>
          <w:bCs w:val="1"/>
          <w:color w:val="auto"/>
        </w:rPr>
        <w:t>After the weak tagging data denoising model based on deep learning training is completed, the model has the ability to reduce noise on weak tagging data. When using this model, once weak tagging data are input, output data with reduced noise are obtained. During the training process, the text information and tagging information interacted, and the text information is adjusted in the process of denoising weak tagging information. Therefore, when the model is used, Vector_x and Vector_y are different. Vector_x is still the vector representation of the original review text, and Vector_y is the vector representation of the review text after considering the denoising of weak tagging data.</w:t>
      </w:r>
    </w:p>
    <w:p>
      <w:pPr>
        <w:spacing w:after="0" w:line="979" w:lineRule="exact"/>
        <w:rPr>
          <w:sz w:val="20"/>
          <w:szCs w:val="20"/>
          <w:color w:val="auto"/>
        </w:rPr>
      </w:pPr>
    </w:p>
    <w:p>
      <w:pPr>
        <w:sectPr>
          <w:pgSz w:w="11900" w:h="16838" w:orient="portrait"/>
          <w:cols w:equalWidth="0" w:num="2">
            <w:col w:w="5560" w:space="400"/>
            <w:col w:w="5560"/>
          </w:cols>
          <w:pgMar w:left="200" w:top="35" w:right="186" w:bottom="0" w:gutter="0" w:footer="0" w:header="0"/>
          <w:type w:val="continuous"/>
        </w:sectPr>
      </w:pPr>
    </w:p>
    <w:p>
      <w:pPr>
        <w:spacing w:after="0" w:line="395" w:lineRule="exact"/>
        <w:rPr>
          <w:sz w:val="20"/>
          <w:szCs w:val="20"/>
          <w:color w:val="auto"/>
        </w:rPr>
      </w:pPr>
    </w:p>
    <w:tbl>
      <w:tblPr>
        <w:tblLayout w:type="fixed"/>
        <w:tblInd w:w="74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b w:val="1"/>
                <w:bCs w:val="1"/>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b w:val="1"/>
                <w:bCs w:val="1"/>
                <w:color w:val="auto"/>
              </w:rPr>
              <w:t>1</w:t>
            </w:r>
          </w:p>
        </w:tc>
      </w:tr>
    </w:tbl>
    <w:p>
      <w:pPr>
        <w:spacing w:after="0" w:line="200" w:lineRule="exact"/>
        <w:rPr>
          <w:sz w:val="20"/>
          <w:szCs w:val="20"/>
          <w:color w:val="auto"/>
        </w:rPr>
      </w:pPr>
    </w:p>
    <w:p>
      <w:pPr>
        <w:sectPr>
          <w:pgSz w:w="11900" w:h="16838" w:orient="portrait"/>
          <w:cols w:equalWidth="0" w:num="1">
            <w:col w:w="11520"/>
          </w:cols>
          <w:pgMar w:left="200" w:top="35" w:right="18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900" w:h="16838" w:orient="portrait"/>
          <w:cols w:equalWidth="0" w:num="1">
            <w:col w:w="11520"/>
          </w:cols>
          <w:pgMar w:left="200" w:top="35" w:right="186" w:bottom="0" w:gutter="0" w:footer="0" w:header="0"/>
          <w:type w:val="continuous"/>
        </w:sectPr>
      </w:pPr>
    </w:p>
    <w:bookmarkStart w:id="6" w:name="page7"/>
    <w:bookmarkEnd w:id="6"/>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10.1109/ACCESS.2021.3077059,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5671820</wp:posOffset>
            </wp:positionH>
            <wp:positionV relativeFrom="paragraph">
              <wp:posOffset>-41275</wp:posOffset>
            </wp:positionV>
            <wp:extent cx="1167130" cy="2927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extLst>
                    </a:blip>
                    <a:srcRect/>
                    <a:stretch>
                      <a:fillRect/>
                    </a:stretch>
                  </pic:blipFill>
                  <pic:spPr bwMode="auto">
                    <a:xfrm>
                      <a:off x="0" y="0"/>
                      <a:ext cx="1167130" cy="29273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445770</wp:posOffset>
                </wp:positionH>
                <wp:positionV relativeFrom="paragraph">
                  <wp:posOffset>291465</wp:posOffset>
                </wp:positionV>
                <wp:extent cx="641159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15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1pt,22.95pt" to="539.95pt,22.95pt" o:allowincell="f" strokecolor="#000000" strokeweight="0.48pt"/>
            </w:pict>
          </mc:Fallback>
        </mc:AlternateContent>
        <w:drawing>
          <wp:anchor simplePos="0" relativeHeight="251657728" behindDoc="1" locked="0" layoutInCell="0" allowOverlap="1">
            <wp:simplePos x="0" y="0"/>
            <wp:positionH relativeFrom="column">
              <wp:posOffset>955040</wp:posOffset>
            </wp:positionH>
            <wp:positionV relativeFrom="paragraph">
              <wp:posOffset>553720</wp:posOffset>
            </wp:positionV>
            <wp:extent cx="5954395" cy="14097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extLst>
                    </a:blip>
                    <a:srcRect/>
                    <a:stretch>
                      <a:fillRect/>
                    </a:stretch>
                  </pic:blipFill>
                  <pic:spPr bwMode="auto">
                    <a:xfrm>
                      <a:off x="0" y="0"/>
                      <a:ext cx="5954395" cy="1409700"/>
                    </a:xfrm>
                    <a:prstGeom prst="rect">
                      <a:avLst/>
                    </a:prstGeom>
                    <a:noFill/>
                  </pic:spPr>
                </pic:pic>
              </a:graphicData>
            </a:graphic>
          </wp:anchor>
        </w:drawing>
      </w:r>
    </w:p>
    <w:p>
      <w:pPr>
        <w:sectPr>
          <w:pgSz w:w="11900" w:h="16838" w:orient="portrait"/>
          <w:cols w:equalWidth="0" w:num="1">
            <w:col w:w="11520"/>
          </w:cols>
          <w:pgMar w:left="200" w:top="35" w:right="18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740" w:right="60"/>
        <w:spacing w:after="0" w:line="234" w:lineRule="auto"/>
        <w:rPr>
          <w:sz w:val="20"/>
          <w:szCs w:val="20"/>
          <w:color w:val="auto"/>
        </w:rPr>
      </w:pPr>
      <w:r>
        <w:rPr>
          <w:rFonts w:ascii="Arial" w:cs="Arial" w:eastAsia="Arial" w:hAnsi="Arial"/>
          <w:sz w:val="14"/>
          <w:szCs w:val="14"/>
          <w:b w:val="1"/>
          <w:bCs w:val="1"/>
          <w:color w:val="00629B"/>
        </w:rPr>
        <w:t xml:space="preserve">FIGURE 10. </w:t>
      </w:r>
      <w:r>
        <w:rPr>
          <w:rFonts w:ascii="Arial" w:cs="Arial" w:eastAsia="Arial" w:hAnsi="Arial"/>
          <w:sz w:val="14"/>
          <w:szCs w:val="14"/>
          <w:b w:val="1"/>
          <w:bCs w:val="1"/>
          <w:color w:val="000000"/>
        </w:rPr>
        <w:t>Structure diagram of the sentiment classification model</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based on denoising of weak tagging data.</w:t>
      </w:r>
    </w:p>
    <w:p>
      <w:pPr>
        <w:spacing w:after="0" w:line="292" w:lineRule="exact"/>
        <w:rPr>
          <w:sz w:val="20"/>
          <w:szCs w:val="20"/>
          <w:color w:val="auto"/>
        </w:rPr>
      </w:pPr>
    </w:p>
    <w:p>
      <w:pPr>
        <w:jc w:val="both"/>
        <w:ind w:left="740" w:firstLine="199"/>
        <w:spacing w:after="0" w:line="296" w:lineRule="auto"/>
        <w:rPr>
          <w:sz w:val="20"/>
          <w:szCs w:val="20"/>
          <w:color w:val="auto"/>
        </w:rPr>
      </w:pPr>
      <w:r>
        <w:rPr>
          <w:rFonts w:ascii="Arial" w:cs="Arial" w:eastAsia="Arial" w:hAnsi="Arial"/>
          <w:sz w:val="17"/>
          <w:szCs w:val="17"/>
          <w:b w:val="1"/>
          <w:bCs w:val="1"/>
          <w:color w:val="auto"/>
        </w:rPr>
        <w:t>After the training of the denoising model for weak tagging data based on deep learning is completed, the subsequent sentiment classification model based on BiLSTM (DN_BiLSTM) is constructed to complete the sentiment classification task. Fig 10 shows the structure of the entire sentiment classification model based on denoising of weak tagging data. The "DN_Model" in Fig 10 represents the trained denoising model of weak tagging data based on deep learning. Input the text information and weak tagging information of massive weak tagging data into the DN_Model, and output the denoised text vector representation and tagging information. The denoised text vector representation is used as the input of the DN_BiLSTM, and the denoised tagging information is used as the output of the DN_BiLSTM to complete the training of the DN_BiLSTM. Thus, the training of the whole sentiment classification model based on denoising of weak tagging data is completed.</w:t>
      </w:r>
    </w:p>
    <w:p>
      <w:pPr>
        <w:spacing w:after="0" w:line="203" w:lineRule="exact"/>
        <w:rPr>
          <w:sz w:val="20"/>
          <w:szCs w:val="20"/>
          <w:color w:val="auto"/>
        </w:rPr>
      </w:pPr>
    </w:p>
    <w:p>
      <w:pPr>
        <w:ind w:left="740"/>
        <w:spacing w:after="0"/>
        <w:rPr>
          <w:sz w:val="20"/>
          <w:szCs w:val="20"/>
          <w:color w:val="auto"/>
        </w:rPr>
      </w:pPr>
      <w:r>
        <w:rPr>
          <w:rFonts w:ascii="Arial" w:cs="Arial" w:eastAsia="Arial" w:hAnsi="Arial"/>
          <w:sz w:val="18"/>
          <w:szCs w:val="18"/>
          <w:b w:val="1"/>
          <w:bCs w:val="1"/>
          <w:color w:val="00629B"/>
        </w:rPr>
        <w:t>IV. EXPERIMENT</w:t>
      </w:r>
    </w:p>
    <w:p>
      <w:pPr>
        <w:spacing w:after="0" w:line="261" w:lineRule="exact"/>
        <w:rPr>
          <w:sz w:val="20"/>
          <w:szCs w:val="20"/>
          <w:color w:val="auto"/>
        </w:rPr>
      </w:pPr>
    </w:p>
    <w:p>
      <w:pPr>
        <w:ind w:left="740"/>
        <w:spacing w:after="0"/>
        <w:rPr>
          <w:sz w:val="20"/>
          <w:szCs w:val="20"/>
          <w:color w:val="auto"/>
        </w:rPr>
      </w:pPr>
      <w:r>
        <w:rPr>
          <w:rFonts w:ascii="Arial" w:cs="Arial" w:eastAsia="Arial" w:hAnsi="Arial"/>
          <w:sz w:val="18"/>
          <w:szCs w:val="18"/>
          <w:b w:val="1"/>
          <w:bCs w:val="1"/>
          <w:color w:val="58595B"/>
        </w:rPr>
        <w:t>A. EXPERIMENTAL SETUP</w:t>
      </w:r>
    </w:p>
    <w:p>
      <w:pPr>
        <w:spacing w:after="0" w:line="17" w:lineRule="exact"/>
        <w:rPr>
          <w:sz w:val="20"/>
          <w:szCs w:val="20"/>
          <w:color w:val="auto"/>
        </w:rPr>
      </w:pPr>
    </w:p>
    <w:p>
      <w:pPr>
        <w:jc w:val="both"/>
        <w:ind w:left="740" w:right="40"/>
        <w:spacing w:after="0" w:line="333" w:lineRule="auto"/>
        <w:rPr>
          <w:sz w:val="20"/>
          <w:szCs w:val="20"/>
          <w:color w:val="auto"/>
        </w:rPr>
      </w:pPr>
      <w:r>
        <w:rPr>
          <w:rFonts w:ascii="Arial" w:cs="Arial" w:eastAsia="Arial" w:hAnsi="Arial"/>
          <w:sz w:val="15"/>
          <w:szCs w:val="15"/>
          <w:b w:val="1"/>
          <w:bCs w:val="1"/>
          <w:color w:val="auto"/>
        </w:rPr>
        <w:t>Two experiments were carried out in this paper. The purpose of the first experiment is to select the noise reduction model with the best noise reduction performance. The second experiment is to select the sentiment classification model with the best classification performance.</w:t>
      </w:r>
    </w:p>
    <w:p>
      <w:pPr>
        <w:spacing w:after="0" w:line="3" w:lineRule="exact"/>
        <w:rPr>
          <w:sz w:val="20"/>
          <w:szCs w:val="20"/>
          <w:color w:val="auto"/>
        </w:rPr>
      </w:pPr>
    </w:p>
    <w:p>
      <w:pPr>
        <w:jc w:val="both"/>
        <w:ind w:left="740" w:right="40" w:firstLine="197"/>
        <w:spacing w:after="0" w:line="298" w:lineRule="auto"/>
        <w:rPr>
          <w:sz w:val="20"/>
          <w:szCs w:val="20"/>
          <w:color w:val="auto"/>
        </w:rPr>
      </w:pPr>
      <w:r>
        <w:rPr>
          <w:rFonts w:ascii="Arial" w:cs="Arial" w:eastAsia="Arial" w:hAnsi="Arial"/>
          <w:sz w:val="17"/>
          <w:szCs w:val="17"/>
          <w:b w:val="1"/>
          <w:bCs w:val="1"/>
          <w:color w:val="auto"/>
        </w:rPr>
        <w:t>In the first experiment, in addition to the DN_Model model in Fig 9 in Section 3.D, two control groups were set up with this model as the template. Control group 1 changed all the BiLSTM layers in the DN_Model model of Fig 9 to BiGRU [25] layer, and control group 2 changed all the BiLSTM layers in the DN_Model model of Fig 9 to Text-CNN [26] layer. The parameters of BiLSTM and BiGRU used by DN_Model are the same. The parameters of BiLSTM and BiGRU are given in Table 2.</w:t>
      </w:r>
    </w:p>
    <w:p>
      <w:pPr>
        <w:spacing w:after="0" w:line="99" w:lineRule="exact"/>
        <w:rPr>
          <w:sz w:val="20"/>
          <w:szCs w:val="20"/>
          <w:color w:val="auto"/>
        </w:rPr>
      </w:pPr>
    </w:p>
    <w:p>
      <w:pPr>
        <w:ind w:left="740"/>
        <w:spacing w:after="0"/>
        <w:rPr>
          <w:sz w:val="20"/>
          <w:szCs w:val="20"/>
          <w:color w:val="auto"/>
        </w:rPr>
      </w:pPr>
      <w:r>
        <w:rPr>
          <w:rFonts w:ascii="Arial" w:cs="Arial" w:eastAsia="Arial" w:hAnsi="Arial"/>
          <w:sz w:val="14"/>
          <w:szCs w:val="14"/>
          <w:b w:val="1"/>
          <w:bCs w:val="1"/>
          <w:color w:val="00629B"/>
        </w:rPr>
        <w:t xml:space="preserve">TABLE 2. </w:t>
      </w:r>
      <w:r>
        <w:rPr>
          <w:rFonts w:ascii="Arial" w:cs="Arial" w:eastAsia="Arial" w:hAnsi="Arial"/>
          <w:sz w:val="14"/>
          <w:szCs w:val="14"/>
          <w:b w:val="1"/>
          <w:bCs w:val="1"/>
          <w:color w:val="000000"/>
        </w:rPr>
        <w:t>Parameter table of BiLSTM and BiGRU in DN_Model.</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4"/>
        </w:trPr>
        <w:tc>
          <w:tcPr>
            <w:tcW w:w="2880" w:type="dxa"/>
            <w:vAlign w:val="bottom"/>
          </w:tcPr>
          <w:p>
            <w:pPr>
              <w:jc w:val="center"/>
              <w:ind w:left="140"/>
              <w:spacing w:after="0"/>
              <w:rPr>
                <w:sz w:val="20"/>
                <w:szCs w:val="20"/>
                <w:color w:val="auto"/>
              </w:rPr>
            </w:pPr>
            <w:r>
              <w:rPr>
                <w:rFonts w:ascii="Arial" w:cs="Arial" w:eastAsia="Arial" w:hAnsi="Arial"/>
                <w:sz w:val="16"/>
                <w:szCs w:val="16"/>
                <w:b w:val="1"/>
                <w:bCs w:val="1"/>
                <w:color w:val="auto"/>
                <w:w w:val="84"/>
              </w:rPr>
              <w:t>Parameter</w:t>
            </w:r>
          </w:p>
        </w:tc>
        <w:tc>
          <w:tcPr>
            <w:tcW w:w="2160" w:type="dxa"/>
            <w:vAlign w:val="bottom"/>
          </w:tcPr>
          <w:p>
            <w:pPr>
              <w:ind w:left="720"/>
              <w:spacing w:after="0"/>
              <w:rPr>
                <w:sz w:val="20"/>
                <w:szCs w:val="20"/>
                <w:color w:val="auto"/>
              </w:rPr>
            </w:pPr>
            <w:r>
              <w:rPr>
                <w:rFonts w:ascii="Arial" w:cs="Arial" w:eastAsia="Arial" w:hAnsi="Arial"/>
                <w:sz w:val="16"/>
                <w:szCs w:val="16"/>
                <w:b w:val="1"/>
                <w:bCs w:val="1"/>
                <w:color w:val="auto"/>
              </w:rPr>
              <w:t>Parameter value</w:t>
            </w:r>
          </w:p>
        </w:tc>
      </w:tr>
      <w:tr>
        <w:trPr>
          <w:trHeight w:val="129"/>
        </w:trPr>
        <w:tc>
          <w:tcPr>
            <w:tcW w:w="2880" w:type="dxa"/>
            <w:vAlign w:val="bottom"/>
            <w:tcBorders>
              <w:bottom w:val="single" w:sz="8" w:color="auto"/>
            </w:tcBorders>
          </w:tcPr>
          <w:p>
            <w:pPr>
              <w:spacing w:after="0"/>
              <w:rPr>
                <w:sz w:val="11"/>
                <w:szCs w:val="11"/>
                <w:color w:val="auto"/>
              </w:rPr>
            </w:pPr>
          </w:p>
        </w:tc>
        <w:tc>
          <w:tcPr>
            <w:tcW w:w="2160" w:type="dxa"/>
            <w:vAlign w:val="bottom"/>
            <w:tcBorders>
              <w:bottom w:val="single" w:sz="8" w:color="auto"/>
            </w:tcBorders>
          </w:tcPr>
          <w:p>
            <w:pPr>
              <w:spacing w:after="0"/>
              <w:rPr>
                <w:sz w:val="11"/>
                <w:szCs w:val="11"/>
                <w:color w:val="auto"/>
              </w:rPr>
            </w:pPr>
          </w:p>
        </w:tc>
      </w:tr>
      <w:tr>
        <w:trPr>
          <w:trHeight w:val="180"/>
        </w:trPr>
        <w:tc>
          <w:tcPr>
            <w:tcW w:w="2880" w:type="dxa"/>
            <w:vAlign w:val="bottom"/>
          </w:tcPr>
          <w:p>
            <w:pPr>
              <w:jc w:val="center"/>
              <w:ind w:left="140"/>
              <w:spacing w:after="0" w:line="180" w:lineRule="exact"/>
              <w:rPr>
                <w:sz w:val="20"/>
                <w:szCs w:val="20"/>
                <w:color w:val="auto"/>
              </w:rPr>
            </w:pPr>
            <w:r>
              <w:rPr>
                <w:rFonts w:ascii="Arial" w:cs="Arial" w:eastAsia="Arial" w:hAnsi="Arial"/>
                <w:sz w:val="16"/>
                <w:szCs w:val="16"/>
                <w:b w:val="1"/>
                <w:bCs w:val="1"/>
                <w:color w:val="auto"/>
                <w:w w:val="84"/>
              </w:rPr>
              <w:t>Input vector length</w:t>
            </w:r>
          </w:p>
        </w:tc>
        <w:tc>
          <w:tcPr>
            <w:tcW w:w="2160" w:type="dxa"/>
            <w:vAlign w:val="bottom"/>
          </w:tcPr>
          <w:p>
            <w:pPr>
              <w:jc w:val="center"/>
              <w:ind w:left="120"/>
              <w:spacing w:after="0" w:line="178" w:lineRule="exact"/>
              <w:rPr>
                <w:sz w:val="20"/>
                <w:szCs w:val="20"/>
                <w:color w:val="auto"/>
              </w:rPr>
            </w:pPr>
            <w:r>
              <w:rPr>
                <w:rFonts w:ascii="Arial" w:cs="Arial" w:eastAsia="Arial" w:hAnsi="Arial"/>
                <w:sz w:val="16"/>
                <w:szCs w:val="16"/>
                <w:b w:val="1"/>
                <w:bCs w:val="1"/>
                <w:color w:val="auto"/>
                <w:w w:val="89"/>
              </w:rPr>
              <w:t>50</w:t>
            </w:r>
          </w:p>
        </w:tc>
      </w:tr>
      <w:tr>
        <w:trPr>
          <w:trHeight w:val="230"/>
        </w:trPr>
        <w:tc>
          <w:tcPr>
            <w:tcW w:w="2880" w:type="dxa"/>
            <w:vAlign w:val="bottom"/>
          </w:tcPr>
          <w:p>
            <w:pPr>
              <w:jc w:val="center"/>
              <w:ind w:left="140"/>
              <w:spacing w:after="0"/>
              <w:rPr>
                <w:sz w:val="20"/>
                <w:szCs w:val="20"/>
                <w:color w:val="auto"/>
              </w:rPr>
            </w:pPr>
            <w:r>
              <w:rPr>
                <w:rFonts w:ascii="Arial" w:cs="Arial" w:eastAsia="Arial" w:hAnsi="Arial"/>
                <w:sz w:val="16"/>
                <w:szCs w:val="16"/>
                <w:b w:val="1"/>
                <w:bCs w:val="1"/>
                <w:color w:val="auto"/>
                <w:w w:val="83"/>
              </w:rPr>
              <w:t>Output dimension</w:t>
            </w:r>
          </w:p>
        </w:tc>
        <w:tc>
          <w:tcPr>
            <w:tcW w:w="2160" w:type="dxa"/>
            <w:vAlign w:val="bottom"/>
          </w:tcPr>
          <w:p>
            <w:pPr>
              <w:jc w:val="center"/>
              <w:ind w:left="120"/>
              <w:spacing w:after="0"/>
              <w:rPr>
                <w:sz w:val="20"/>
                <w:szCs w:val="20"/>
                <w:color w:val="auto"/>
              </w:rPr>
            </w:pPr>
            <w:r>
              <w:rPr>
                <w:rFonts w:ascii="Arial" w:cs="Arial" w:eastAsia="Arial" w:hAnsi="Arial"/>
                <w:sz w:val="16"/>
                <w:szCs w:val="16"/>
                <w:b w:val="1"/>
                <w:bCs w:val="1"/>
                <w:color w:val="auto"/>
                <w:w w:val="89"/>
              </w:rPr>
              <w:t>128</w:t>
            </w:r>
          </w:p>
        </w:tc>
      </w:tr>
      <w:tr>
        <w:trPr>
          <w:trHeight w:val="233"/>
        </w:trPr>
        <w:tc>
          <w:tcPr>
            <w:tcW w:w="2880" w:type="dxa"/>
            <w:vAlign w:val="bottom"/>
          </w:tcPr>
          <w:p>
            <w:pPr>
              <w:jc w:val="center"/>
              <w:ind w:left="140"/>
              <w:spacing w:after="0"/>
              <w:rPr>
                <w:sz w:val="20"/>
                <w:szCs w:val="20"/>
                <w:color w:val="auto"/>
              </w:rPr>
            </w:pPr>
            <w:r>
              <w:rPr>
                <w:rFonts w:ascii="Arial" w:cs="Arial" w:eastAsia="Arial" w:hAnsi="Arial"/>
                <w:sz w:val="16"/>
                <w:szCs w:val="16"/>
                <w:b w:val="1"/>
                <w:bCs w:val="1"/>
                <w:color w:val="auto"/>
                <w:w w:val="86"/>
              </w:rPr>
              <w:t>Dropout</w:t>
            </w:r>
          </w:p>
        </w:tc>
        <w:tc>
          <w:tcPr>
            <w:tcW w:w="2160" w:type="dxa"/>
            <w:vAlign w:val="bottom"/>
          </w:tcPr>
          <w:p>
            <w:pPr>
              <w:jc w:val="center"/>
              <w:ind w:left="120"/>
              <w:spacing w:after="0"/>
              <w:rPr>
                <w:sz w:val="20"/>
                <w:szCs w:val="20"/>
                <w:color w:val="auto"/>
              </w:rPr>
            </w:pPr>
            <w:r>
              <w:rPr>
                <w:rFonts w:ascii="Arial" w:cs="Arial" w:eastAsia="Arial" w:hAnsi="Arial"/>
                <w:sz w:val="16"/>
                <w:szCs w:val="16"/>
                <w:b w:val="1"/>
                <w:bCs w:val="1"/>
                <w:color w:val="auto"/>
                <w:w w:val="89"/>
              </w:rPr>
              <w:t>0.2</w:t>
            </w:r>
          </w:p>
        </w:tc>
      </w:tr>
      <w:tr>
        <w:trPr>
          <w:trHeight w:val="233"/>
        </w:trPr>
        <w:tc>
          <w:tcPr>
            <w:tcW w:w="2880" w:type="dxa"/>
            <w:vAlign w:val="bottom"/>
          </w:tcPr>
          <w:p>
            <w:pPr>
              <w:jc w:val="center"/>
              <w:ind w:left="140"/>
              <w:spacing w:after="0"/>
              <w:rPr>
                <w:sz w:val="20"/>
                <w:szCs w:val="20"/>
                <w:color w:val="auto"/>
              </w:rPr>
            </w:pPr>
            <w:r>
              <w:rPr>
                <w:rFonts w:ascii="Arial" w:cs="Arial" w:eastAsia="Arial" w:hAnsi="Arial"/>
                <w:sz w:val="16"/>
                <w:szCs w:val="16"/>
                <w:b w:val="1"/>
                <w:bCs w:val="1"/>
                <w:color w:val="auto"/>
                <w:w w:val="79"/>
              </w:rPr>
              <w:t>Epochs</w:t>
            </w:r>
          </w:p>
        </w:tc>
        <w:tc>
          <w:tcPr>
            <w:tcW w:w="2160" w:type="dxa"/>
            <w:vAlign w:val="bottom"/>
          </w:tcPr>
          <w:p>
            <w:pPr>
              <w:jc w:val="center"/>
              <w:ind w:left="120"/>
              <w:spacing w:after="0"/>
              <w:rPr>
                <w:sz w:val="20"/>
                <w:szCs w:val="20"/>
                <w:color w:val="auto"/>
              </w:rPr>
            </w:pPr>
            <w:r>
              <w:rPr>
                <w:rFonts w:ascii="Arial" w:cs="Arial" w:eastAsia="Arial" w:hAnsi="Arial"/>
                <w:sz w:val="16"/>
                <w:szCs w:val="16"/>
                <w:b w:val="1"/>
                <w:bCs w:val="1"/>
                <w:color w:val="auto"/>
                <w:w w:val="89"/>
              </w:rPr>
              <w:t>50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-8255</wp:posOffset>
            </wp:positionH>
            <wp:positionV relativeFrom="paragraph">
              <wp:posOffset>59055</wp:posOffset>
            </wp:positionV>
            <wp:extent cx="3209925" cy="311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extLst>
                    </a:blip>
                    <a:srcRect/>
                    <a:stretch>
                      <a:fillRect/>
                    </a:stretch>
                  </pic:blipFill>
                  <pic:spPr bwMode="auto">
                    <a:xfrm>
                      <a:off x="0" y="0"/>
                      <a:ext cx="3209925" cy="31115"/>
                    </a:xfrm>
                    <a:prstGeom prst="rect">
                      <a:avLst/>
                    </a:prstGeom>
                    <a:noFill/>
                  </pic:spPr>
                </pic:pic>
              </a:graphicData>
            </a:graphic>
          </wp:anchor>
        </w:drawing>
      </w:r>
    </w:p>
    <w:p>
      <w:pPr>
        <w:spacing w:after="0" w:line="133" w:lineRule="exact"/>
        <w:rPr>
          <w:sz w:val="20"/>
          <w:szCs w:val="20"/>
          <w:color w:val="auto"/>
        </w:rPr>
      </w:pPr>
    </w:p>
    <w:p>
      <w:pPr>
        <w:ind w:left="300"/>
        <w:spacing w:after="0"/>
        <w:rPr>
          <w:sz w:val="20"/>
          <w:szCs w:val="20"/>
          <w:color w:val="auto"/>
        </w:rPr>
      </w:pPr>
      <w:r>
        <w:rPr>
          <w:rFonts w:ascii="Arial" w:cs="Arial" w:eastAsia="Arial" w:hAnsi="Arial"/>
          <w:sz w:val="19"/>
          <w:szCs w:val="19"/>
          <w:b w:val="1"/>
          <w:bCs w:val="1"/>
          <w:color w:val="auto"/>
        </w:rPr>
        <w:t>Table 3 shows the parameter settings of Text-CNN.</w:t>
      </w:r>
    </w:p>
    <w:p>
      <w:pPr>
        <w:spacing w:after="0" w:line="66" w:lineRule="exact"/>
        <w:rPr>
          <w:sz w:val="20"/>
          <w:szCs w:val="20"/>
          <w:color w:val="auto"/>
        </w:rPr>
      </w:pPr>
    </w:p>
    <w:p>
      <w:pPr>
        <w:ind w:left="120"/>
        <w:spacing w:after="0"/>
        <w:rPr>
          <w:sz w:val="20"/>
          <w:szCs w:val="20"/>
          <w:color w:val="auto"/>
        </w:rPr>
      </w:pPr>
      <w:r>
        <w:rPr>
          <w:rFonts w:ascii="Arial" w:cs="Arial" w:eastAsia="Arial" w:hAnsi="Arial"/>
          <w:sz w:val="14"/>
          <w:szCs w:val="14"/>
          <w:b w:val="1"/>
          <w:bCs w:val="1"/>
          <w:color w:val="00629B"/>
        </w:rPr>
        <w:t xml:space="preserve">TABLE 3. </w:t>
      </w:r>
      <w:r>
        <w:rPr>
          <w:rFonts w:ascii="Arial" w:cs="Arial" w:eastAsia="Arial" w:hAnsi="Arial"/>
          <w:sz w:val="14"/>
          <w:szCs w:val="14"/>
          <w:b w:val="1"/>
          <w:bCs w:val="1"/>
          <w:color w:val="000000"/>
        </w:rPr>
        <w:t>Parameter table of Text-CNN in DN_Model.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3201035" cy="311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extLst>
                    </a:blip>
                    <a:srcRect/>
                    <a:stretch>
                      <a:fillRect/>
                    </a:stretch>
                  </pic:blipFill>
                  <pic:spPr bwMode="auto">
                    <a:xfrm>
                      <a:off x="0" y="0"/>
                      <a:ext cx="3201035" cy="31115"/>
                    </a:xfrm>
                    <a:prstGeom prst="rect">
                      <a:avLst/>
                    </a:prstGeom>
                    <a:noFill/>
                  </pic:spPr>
                </pic:pic>
              </a:graphicData>
            </a:graphic>
          </wp:anchor>
        </w:drawing>
      </w:r>
    </w:p>
    <w:p>
      <w:pPr>
        <w:spacing w:after="0" w:line="253" w:lineRule="exact"/>
        <w:rPr>
          <w:sz w:val="20"/>
          <w:szCs w:val="20"/>
          <w:color w:val="auto"/>
        </w:rPr>
      </w:pPr>
    </w:p>
    <w:tbl>
      <w:tblPr>
        <w:tblLayout w:type="fixed"/>
        <w:tblInd w:w="0" w:type="dxa"/>
        <w:tblCellMar>
          <w:top w:w="0" w:type="dxa"/>
          <w:left w:w="0" w:type="dxa"/>
          <w:bottom w:w="0" w:type="dxa"/>
          <w:right w:w="0" w:type="dxa"/>
        </w:tblCellMar>
      </w:tblPr>
      <w:tr>
        <w:trPr>
          <w:trHeight w:val="184"/>
        </w:trPr>
        <w:tc>
          <w:tcPr>
            <w:tcW w:w="3080" w:type="dxa"/>
            <w:vAlign w:val="bottom"/>
          </w:tcPr>
          <w:p>
            <w:pPr>
              <w:jc w:val="center"/>
              <w:spacing w:after="0"/>
              <w:rPr>
                <w:sz w:val="20"/>
                <w:szCs w:val="20"/>
                <w:color w:val="auto"/>
              </w:rPr>
            </w:pPr>
            <w:r>
              <w:rPr>
                <w:rFonts w:ascii="Arial" w:cs="Arial" w:eastAsia="Arial" w:hAnsi="Arial"/>
                <w:sz w:val="16"/>
                <w:szCs w:val="16"/>
                <w:b w:val="1"/>
                <w:bCs w:val="1"/>
                <w:color w:val="auto"/>
                <w:w w:val="84"/>
              </w:rPr>
              <w:t>Parameter</w:t>
            </w:r>
          </w:p>
        </w:tc>
        <w:tc>
          <w:tcPr>
            <w:tcW w:w="1960" w:type="dxa"/>
            <w:vAlign w:val="bottom"/>
          </w:tcPr>
          <w:p>
            <w:pPr>
              <w:ind w:left="520"/>
              <w:spacing w:after="0"/>
              <w:rPr>
                <w:sz w:val="20"/>
                <w:szCs w:val="20"/>
                <w:color w:val="auto"/>
              </w:rPr>
            </w:pPr>
            <w:r>
              <w:rPr>
                <w:rFonts w:ascii="Arial" w:cs="Arial" w:eastAsia="Arial" w:hAnsi="Arial"/>
                <w:sz w:val="16"/>
                <w:szCs w:val="16"/>
                <w:b w:val="1"/>
                <w:bCs w:val="1"/>
                <w:color w:val="auto"/>
              </w:rPr>
              <w:t>Parameter value</w:t>
            </w:r>
          </w:p>
        </w:tc>
      </w:tr>
      <w:tr>
        <w:trPr>
          <w:trHeight w:val="129"/>
        </w:trPr>
        <w:tc>
          <w:tcPr>
            <w:tcW w:w="3080" w:type="dxa"/>
            <w:vAlign w:val="bottom"/>
            <w:tcBorders>
              <w:bottom w:val="single" w:sz="8" w:color="auto"/>
            </w:tcBorders>
          </w:tcPr>
          <w:p>
            <w:pPr>
              <w:spacing w:after="0"/>
              <w:rPr>
                <w:sz w:val="11"/>
                <w:szCs w:val="11"/>
                <w:color w:val="auto"/>
              </w:rPr>
            </w:pPr>
          </w:p>
        </w:tc>
        <w:tc>
          <w:tcPr>
            <w:tcW w:w="1960" w:type="dxa"/>
            <w:vAlign w:val="bottom"/>
            <w:tcBorders>
              <w:bottom w:val="single" w:sz="8" w:color="auto"/>
            </w:tcBorders>
          </w:tcPr>
          <w:p>
            <w:pPr>
              <w:spacing w:after="0"/>
              <w:rPr>
                <w:sz w:val="11"/>
                <w:szCs w:val="11"/>
                <w:color w:val="auto"/>
              </w:rPr>
            </w:pPr>
          </w:p>
        </w:tc>
      </w:tr>
      <w:tr>
        <w:trPr>
          <w:trHeight w:val="180"/>
        </w:trPr>
        <w:tc>
          <w:tcPr>
            <w:tcW w:w="3080" w:type="dxa"/>
            <w:vAlign w:val="bottom"/>
          </w:tcPr>
          <w:p>
            <w:pPr>
              <w:jc w:val="center"/>
              <w:spacing w:after="0" w:line="180" w:lineRule="exact"/>
              <w:rPr>
                <w:sz w:val="20"/>
                <w:szCs w:val="20"/>
                <w:color w:val="auto"/>
              </w:rPr>
            </w:pPr>
            <w:r>
              <w:rPr>
                <w:rFonts w:ascii="Arial" w:cs="Arial" w:eastAsia="Arial" w:hAnsi="Arial"/>
                <w:sz w:val="16"/>
                <w:szCs w:val="16"/>
                <w:b w:val="1"/>
                <w:bCs w:val="1"/>
                <w:color w:val="auto"/>
                <w:w w:val="84"/>
              </w:rPr>
              <w:t>Input vector length</w:t>
            </w:r>
          </w:p>
        </w:tc>
        <w:tc>
          <w:tcPr>
            <w:tcW w:w="1960" w:type="dxa"/>
            <w:vAlign w:val="bottom"/>
          </w:tcPr>
          <w:p>
            <w:pPr>
              <w:jc w:val="center"/>
              <w:spacing w:after="0" w:line="178" w:lineRule="exact"/>
              <w:rPr>
                <w:sz w:val="20"/>
                <w:szCs w:val="20"/>
                <w:color w:val="auto"/>
              </w:rPr>
            </w:pPr>
            <w:r>
              <w:rPr>
                <w:rFonts w:ascii="Arial" w:cs="Arial" w:eastAsia="Arial" w:hAnsi="Arial"/>
                <w:sz w:val="16"/>
                <w:szCs w:val="16"/>
                <w:b w:val="1"/>
                <w:bCs w:val="1"/>
                <w:color w:val="auto"/>
                <w:w w:val="89"/>
              </w:rPr>
              <w:t>50</w:t>
            </w:r>
          </w:p>
        </w:tc>
      </w:tr>
      <w:tr>
        <w:trPr>
          <w:trHeight w:val="230"/>
        </w:trPr>
        <w:tc>
          <w:tcPr>
            <w:tcW w:w="3080" w:type="dxa"/>
            <w:vAlign w:val="bottom"/>
          </w:tcPr>
          <w:p>
            <w:pPr>
              <w:jc w:val="center"/>
              <w:spacing w:after="0"/>
              <w:rPr>
                <w:sz w:val="20"/>
                <w:szCs w:val="20"/>
                <w:color w:val="auto"/>
              </w:rPr>
            </w:pPr>
            <w:r>
              <w:rPr>
                <w:rFonts w:ascii="Arial" w:cs="Arial" w:eastAsia="Arial" w:hAnsi="Arial"/>
                <w:sz w:val="16"/>
                <w:szCs w:val="16"/>
                <w:b w:val="1"/>
                <w:bCs w:val="1"/>
                <w:color w:val="auto"/>
                <w:w w:val="83"/>
              </w:rPr>
              <w:t>Output dimension</w:t>
            </w:r>
          </w:p>
        </w:tc>
        <w:tc>
          <w:tcPr>
            <w:tcW w:w="1960" w:type="dxa"/>
            <w:vAlign w:val="bottom"/>
          </w:tcPr>
          <w:p>
            <w:pPr>
              <w:jc w:val="center"/>
              <w:spacing w:after="0"/>
              <w:rPr>
                <w:sz w:val="20"/>
                <w:szCs w:val="20"/>
                <w:color w:val="auto"/>
              </w:rPr>
            </w:pPr>
            <w:r>
              <w:rPr>
                <w:rFonts w:ascii="Arial" w:cs="Arial" w:eastAsia="Arial" w:hAnsi="Arial"/>
                <w:sz w:val="16"/>
                <w:szCs w:val="16"/>
                <w:b w:val="1"/>
                <w:bCs w:val="1"/>
                <w:color w:val="auto"/>
                <w:w w:val="89"/>
              </w:rPr>
              <w:t>128</w:t>
            </w:r>
          </w:p>
        </w:tc>
      </w:tr>
      <w:tr>
        <w:trPr>
          <w:trHeight w:val="233"/>
        </w:trPr>
        <w:tc>
          <w:tcPr>
            <w:tcW w:w="3080" w:type="dxa"/>
            <w:vAlign w:val="bottom"/>
          </w:tcPr>
          <w:p>
            <w:pPr>
              <w:jc w:val="center"/>
              <w:spacing w:after="0"/>
              <w:rPr>
                <w:sz w:val="20"/>
                <w:szCs w:val="20"/>
                <w:color w:val="auto"/>
              </w:rPr>
            </w:pPr>
            <w:r>
              <w:rPr>
                <w:rFonts w:ascii="Arial" w:cs="Arial" w:eastAsia="Arial" w:hAnsi="Arial"/>
                <w:sz w:val="16"/>
                <w:szCs w:val="16"/>
                <w:b w:val="1"/>
                <w:bCs w:val="1"/>
                <w:color w:val="auto"/>
                <w:w w:val="84"/>
              </w:rPr>
              <w:t>Number of convolutional layers</w:t>
            </w:r>
          </w:p>
        </w:tc>
        <w:tc>
          <w:tcPr>
            <w:tcW w:w="1960" w:type="dxa"/>
            <w:vAlign w:val="bottom"/>
          </w:tcPr>
          <w:p>
            <w:pPr>
              <w:jc w:val="center"/>
              <w:spacing w:after="0"/>
              <w:rPr>
                <w:sz w:val="20"/>
                <w:szCs w:val="20"/>
                <w:color w:val="auto"/>
              </w:rPr>
            </w:pPr>
            <w:r>
              <w:rPr>
                <w:rFonts w:ascii="Arial" w:cs="Arial" w:eastAsia="Arial" w:hAnsi="Arial"/>
                <w:sz w:val="16"/>
                <w:szCs w:val="16"/>
                <w:b w:val="1"/>
                <w:bCs w:val="1"/>
                <w:color w:val="auto"/>
                <w:w w:val="89"/>
              </w:rPr>
              <w:t>3</w:t>
            </w:r>
          </w:p>
        </w:tc>
      </w:tr>
      <w:tr>
        <w:trPr>
          <w:trHeight w:val="233"/>
        </w:trPr>
        <w:tc>
          <w:tcPr>
            <w:tcW w:w="3080" w:type="dxa"/>
            <w:vAlign w:val="bottom"/>
          </w:tcPr>
          <w:p>
            <w:pPr>
              <w:jc w:val="center"/>
              <w:spacing w:after="0"/>
              <w:rPr>
                <w:sz w:val="20"/>
                <w:szCs w:val="20"/>
                <w:color w:val="auto"/>
              </w:rPr>
            </w:pPr>
            <w:r>
              <w:rPr>
                <w:rFonts w:ascii="Arial" w:cs="Arial" w:eastAsia="Arial" w:hAnsi="Arial"/>
                <w:sz w:val="16"/>
                <w:szCs w:val="16"/>
                <w:b w:val="1"/>
                <w:bCs w:val="1"/>
                <w:color w:val="auto"/>
                <w:w w:val="83"/>
              </w:rPr>
              <w:t>Convolution kernel size</w:t>
            </w:r>
          </w:p>
        </w:tc>
        <w:tc>
          <w:tcPr>
            <w:tcW w:w="1960" w:type="dxa"/>
            <w:vAlign w:val="bottom"/>
          </w:tcPr>
          <w:p>
            <w:pPr>
              <w:jc w:val="center"/>
              <w:spacing w:after="0"/>
              <w:rPr>
                <w:sz w:val="20"/>
                <w:szCs w:val="20"/>
                <w:color w:val="auto"/>
              </w:rPr>
            </w:pPr>
            <w:r>
              <w:rPr>
                <w:rFonts w:ascii="Arial" w:cs="Arial" w:eastAsia="Arial" w:hAnsi="Arial"/>
                <w:sz w:val="16"/>
                <w:szCs w:val="16"/>
                <w:b w:val="1"/>
                <w:bCs w:val="1"/>
                <w:color w:val="auto"/>
                <w:w w:val="86"/>
              </w:rPr>
              <w:t>3; 4; 5</w:t>
            </w:r>
          </w:p>
        </w:tc>
      </w:tr>
      <w:tr>
        <w:trPr>
          <w:trHeight w:val="230"/>
        </w:trPr>
        <w:tc>
          <w:tcPr>
            <w:tcW w:w="3080" w:type="dxa"/>
            <w:vAlign w:val="bottom"/>
          </w:tcPr>
          <w:p>
            <w:pPr>
              <w:jc w:val="center"/>
              <w:spacing w:after="0"/>
              <w:rPr>
                <w:sz w:val="20"/>
                <w:szCs w:val="20"/>
                <w:color w:val="auto"/>
              </w:rPr>
            </w:pPr>
            <w:r>
              <w:rPr>
                <w:rFonts w:ascii="Arial" w:cs="Arial" w:eastAsia="Arial" w:hAnsi="Arial"/>
                <w:sz w:val="16"/>
                <w:szCs w:val="16"/>
                <w:b w:val="1"/>
                <w:bCs w:val="1"/>
                <w:color w:val="auto"/>
                <w:w w:val="86"/>
              </w:rPr>
              <w:t>Dropout</w:t>
            </w:r>
          </w:p>
        </w:tc>
        <w:tc>
          <w:tcPr>
            <w:tcW w:w="1960" w:type="dxa"/>
            <w:vAlign w:val="bottom"/>
          </w:tcPr>
          <w:p>
            <w:pPr>
              <w:jc w:val="center"/>
              <w:spacing w:after="0"/>
              <w:rPr>
                <w:sz w:val="20"/>
                <w:szCs w:val="20"/>
                <w:color w:val="auto"/>
              </w:rPr>
            </w:pPr>
            <w:r>
              <w:rPr>
                <w:rFonts w:ascii="Arial" w:cs="Arial" w:eastAsia="Arial" w:hAnsi="Arial"/>
                <w:sz w:val="16"/>
                <w:szCs w:val="16"/>
                <w:b w:val="1"/>
                <w:bCs w:val="1"/>
                <w:color w:val="auto"/>
                <w:w w:val="89"/>
              </w:rPr>
              <w:t>0.2</w:t>
            </w:r>
          </w:p>
        </w:tc>
      </w:tr>
      <w:tr>
        <w:trPr>
          <w:trHeight w:val="233"/>
        </w:trPr>
        <w:tc>
          <w:tcPr>
            <w:tcW w:w="3080" w:type="dxa"/>
            <w:vAlign w:val="bottom"/>
          </w:tcPr>
          <w:p>
            <w:pPr>
              <w:jc w:val="center"/>
              <w:spacing w:after="0"/>
              <w:rPr>
                <w:sz w:val="20"/>
                <w:szCs w:val="20"/>
                <w:color w:val="auto"/>
              </w:rPr>
            </w:pPr>
            <w:r>
              <w:rPr>
                <w:rFonts w:ascii="Arial" w:cs="Arial" w:eastAsia="Arial" w:hAnsi="Arial"/>
                <w:sz w:val="16"/>
                <w:szCs w:val="16"/>
                <w:b w:val="1"/>
                <w:bCs w:val="1"/>
                <w:color w:val="auto"/>
                <w:w w:val="79"/>
              </w:rPr>
              <w:t>Epochs</w:t>
            </w:r>
          </w:p>
        </w:tc>
        <w:tc>
          <w:tcPr>
            <w:tcW w:w="1960" w:type="dxa"/>
            <w:vAlign w:val="bottom"/>
          </w:tcPr>
          <w:p>
            <w:pPr>
              <w:jc w:val="center"/>
              <w:spacing w:after="0"/>
              <w:rPr>
                <w:sz w:val="20"/>
                <w:szCs w:val="20"/>
                <w:color w:val="auto"/>
              </w:rPr>
            </w:pPr>
            <w:r>
              <w:rPr>
                <w:rFonts w:ascii="Arial" w:cs="Arial" w:eastAsia="Arial" w:hAnsi="Arial"/>
                <w:sz w:val="16"/>
                <w:szCs w:val="16"/>
                <w:b w:val="1"/>
                <w:bCs w:val="1"/>
                <w:color w:val="auto"/>
                <w:w w:val="89"/>
              </w:rPr>
              <w:t>50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-8255</wp:posOffset>
            </wp:positionH>
            <wp:positionV relativeFrom="paragraph">
              <wp:posOffset>59055</wp:posOffset>
            </wp:positionV>
            <wp:extent cx="3209925" cy="311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extLst>
                    </a:blip>
                    <a:srcRect/>
                    <a:stretch>
                      <a:fillRect/>
                    </a:stretch>
                  </pic:blipFill>
                  <pic:spPr bwMode="auto">
                    <a:xfrm>
                      <a:off x="0" y="0"/>
                      <a:ext cx="3209925" cy="31115"/>
                    </a:xfrm>
                    <a:prstGeom prst="rect">
                      <a:avLst/>
                    </a:prstGeom>
                    <a:noFill/>
                  </pic:spPr>
                </pic:pic>
              </a:graphicData>
            </a:graphic>
          </wp:anchor>
        </w:drawing>
      </w:r>
    </w:p>
    <w:p>
      <w:pPr>
        <w:spacing w:after="0" w:line="133" w:lineRule="exact"/>
        <w:rPr>
          <w:sz w:val="20"/>
          <w:szCs w:val="20"/>
          <w:color w:val="auto"/>
        </w:rPr>
      </w:pPr>
    </w:p>
    <w:p>
      <w:pPr>
        <w:jc w:val="both"/>
        <w:ind w:left="120" w:right="740" w:firstLine="197"/>
        <w:spacing w:after="0" w:line="278" w:lineRule="auto"/>
        <w:rPr>
          <w:sz w:val="20"/>
          <w:szCs w:val="20"/>
          <w:color w:val="auto"/>
        </w:rPr>
      </w:pPr>
      <w:r>
        <w:rPr>
          <w:rFonts w:ascii="Arial" w:cs="Arial" w:eastAsia="Arial" w:hAnsi="Arial"/>
          <w:sz w:val="18"/>
          <w:szCs w:val="18"/>
          <w:b w:val="1"/>
          <w:bCs w:val="1"/>
          <w:color w:val="auto"/>
        </w:rPr>
        <w:t>Perform data cleaning is performed. The steps of data cleaning are shown in Fig 3 in 3.A. In data cleaning, use jieba segmentation to segment the review text, and use the HIT stop words list to remove the stop words. A total of 983,220 hotel online review samples have been crawled, and 19,233 samples are extracted from them to manually tagging the sentiment tendency. Thirty percent of the 19233 manually tagging data are selected as the test set of all experimental groups.</w:t>
      </w:r>
    </w:p>
    <w:p>
      <w:pPr>
        <w:spacing w:after="0" w:line="2" w:lineRule="exact"/>
        <w:rPr>
          <w:sz w:val="20"/>
          <w:szCs w:val="20"/>
          <w:color w:val="auto"/>
        </w:rPr>
      </w:pPr>
    </w:p>
    <w:p>
      <w:pPr>
        <w:jc w:val="both"/>
        <w:ind w:left="120" w:right="740" w:firstLine="199"/>
        <w:spacing w:after="0" w:line="278" w:lineRule="auto"/>
        <w:rPr>
          <w:sz w:val="20"/>
          <w:szCs w:val="20"/>
          <w:color w:val="auto"/>
        </w:rPr>
      </w:pPr>
      <w:r>
        <w:rPr>
          <w:rFonts w:ascii="Arial" w:cs="Arial" w:eastAsia="Arial" w:hAnsi="Arial"/>
          <w:sz w:val="18"/>
          <w:szCs w:val="18"/>
          <w:b w:val="1"/>
          <w:bCs w:val="1"/>
          <w:color w:val="auto"/>
        </w:rPr>
        <w:t>An experiment group (BiLSTM_Tag) is set up that uses only some of tagging data to train the sentiment classification model based on BiLSTM. An experiment group (BiLSTM_FullT) is set up that mixes some of tagging data and massive weak data to train the sentiment classification model based on BiLSTM. The first stage of the BiLSTM sentiment classification model based on two-stage training uses massive weak tagging data for training (BiLSTM_Weak), and the second stage uses some of tagging data to continue training on the basis of BiLSTM_Weak (BiLSTM_Continue). BiLSTM_Tag, BiLSTM_FullT, BiLSTM_Weak, BiLSTM_Continue use the same model structure, and they are different only in the model training data.</w:t>
      </w:r>
    </w:p>
    <w:p>
      <w:pPr>
        <w:spacing w:after="0" w:line="3" w:lineRule="exact"/>
        <w:rPr>
          <w:sz w:val="20"/>
          <w:szCs w:val="20"/>
          <w:color w:val="auto"/>
        </w:rPr>
      </w:pPr>
    </w:p>
    <w:p>
      <w:pPr>
        <w:jc w:val="both"/>
        <w:ind w:left="120" w:right="740" w:firstLine="199"/>
        <w:spacing w:after="0" w:line="333" w:lineRule="auto"/>
        <w:rPr>
          <w:sz w:val="20"/>
          <w:szCs w:val="20"/>
          <w:color w:val="auto"/>
        </w:rPr>
      </w:pPr>
      <w:r>
        <w:rPr>
          <w:rFonts w:ascii="Arial" w:cs="Arial" w:eastAsia="Arial" w:hAnsi="Arial"/>
          <w:sz w:val="15"/>
          <w:szCs w:val="15"/>
          <w:b w:val="1"/>
          <w:bCs w:val="1"/>
          <w:color w:val="auto"/>
        </w:rPr>
        <w:t>The training of the sentiment classification model based on denoising of weak tagging data includes the training of two models. First we train the denoising model of weak tagging data based on deep learning (DN_Model), and then train the sentiment classification model (DN_BiLSTM). The output of DN_Model contains the denoised tagging representation, which is also the result of sentiment classification. Therefore, it is also necessary to test the sentiment classification performance of DN_Model on the test set.</w:t>
      </w:r>
    </w:p>
    <w:p>
      <w:pPr>
        <w:spacing w:after="0" w:line="6" w:lineRule="exact"/>
        <w:rPr>
          <w:sz w:val="20"/>
          <w:szCs w:val="20"/>
          <w:color w:val="auto"/>
        </w:rPr>
      </w:pPr>
    </w:p>
    <w:p>
      <w:pPr>
        <w:jc w:val="both"/>
        <w:ind w:left="120" w:right="740" w:firstLine="199"/>
        <w:spacing w:after="0" w:line="244" w:lineRule="auto"/>
        <w:rPr>
          <w:sz w:val="20"/>
          <w:szCs w:val="20"/>
          <w:color w:val="auto"/>
        </w:rPr>
      </w:pPr>
      <w:r>
        <w:rPr>
          <w:rFonts w:ascii="Arial" w:cs="Arial" w:eastAsia="Arial" w:hAnsi="Arial"/>
          <w:sz w:val="20"/>
          <w:szCs w:val="20"/>
          <w:b w:val="1"/>
          <w:bCs w:val="1"/>
          <w:color w:val="auto"/>
        </w:rPr>
        <w:t>Table 4 shows the number distribution of each sentiment tendency of the samples in training set and test set of each model.</w:t>
      </w:r>
    </w:p>
    <w:p>
      <w:pPr>
        <w:spacing w:after="0" w:line="149" w:lineRule="exact"/>
        <w:rPr>
          <w:sz w:val="20"/>
          <w:szCs w:val="20"/>
          <w:color w:val="auto"/>
        </w:rPr>
      </w:pPr>
    </w:p>
    <w:p>
      <w:pPr>
        <w:jc w:val="both"/>
        <w:ind w:left="120" w:right="760"/>
        <w:spacing w:after="0" w:line="236" w:lineRule="auto"/>
        <w:rPr>
          <w:sz w:val="20"/>
          <w:szCs w:val="20"/>
          <w:color w:val="auto"/>
        </w:rPr>
      </w:pPr>
      <w:r>
        <w:rPr>
          <w:rFonts w:ascii="Arial" w:cs="Arial" w:eastAsia="Arial" w:hAnsi="Arial"/>
          <w:sz w:val="14"/>
          <w:szCs w:val="14"/>
          <w:b w:val="1"/>
          <w:bCs w:val="1"/>
          <w:color w:val="00629B"/>
        </w:rPr>
        <w:t xml:space="preserve">TABLE 4. </w:t>
      </w:r>
      <w:r>
        <w:rPr>
          <w:rFonts w:ascii="Arial" w:cs="Arial" w:eastAsia="Arial" w:hAnsi="Arial"/>
          <w:sz w:val="14"/>
          <w:szCs w:val="14"/>
          <w:b w:val="1"/>
          <w:bCs w:val="1"/>
          <w:color w:val="000000"/>
        </w:rPr>
        <w:t>The distribution of the number of sentiment tendencies in</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each data set.</w:t>
      </w:r>
    </w:p>
    <w:p>
      <w:pPr>
        <w:spacing w:after="0" w:line="200" w:lineRule="exact"/>
        <w:rPr>
          <w:sz w:val="20"/>
          <w:szCs w:val="20"/>
          <w:color w:val="auto"/>
        </w:rPr>
      </w:pPr>
    </w:p>
    <w:p>
      <w:pPr>
        <w:sectPr>
          <w:pgSz w:w="11900" w:h="16838" w:orient="portrait"/>
          <w:cols w:equalWidth="0" w:num="2">
            <w:col w:w="5600" w:space="240"/>
            <w:col w:w="5680"/>
          </w:cols>
          <w:pgMar w:left="200" w:top="35" w:right="186" w:bottom="0" w:gutter="0" w:footer="0" w:header="0"/>
          <w:type w:val="continuous"/>
        </w:sectPr>
      </w:pPr>
    </w:p>
    <w:p>
      <w:pPr>
        <w:spacing w:after="0" w:line="374" w:lineRule="exact"/>
        <w:rPr>
          <w:sz w:val="20"/>
          <w:szCs w:val="20"/>
          <w:color w:val="auto"/>
        </w:rPr>
      </w:pPr>
    </w:p>
    <w:tbl>
      <w:tblPr>
        <w:tblLayout w:type="fixed"/>
        <w:tblInd w:w="74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b w:val="1"/>
                <w:bCs w:val="1"/>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b w:val="1"/>
                <w:bCs w:val="1"/>
                <w:color w:val="auto"/>
              </w:rPr>
              <w:t>1</w:t>
            </w:r>
          </w:p>
        </w:tc>
      </w:tr>
    </w:tbl>
    <w:p>
      <w:pPr>
        <w:spacing w:after="0" w:line="200" w:lineRule="exact"/>
        <w:rPr>
          <w:sz w:val="20"/>
          <w:szCs w:val="20"/>
          <w:color w:val="auto"/>
        </w:rPr>
      </w:pPr>
    </w:p>
    <w:p>
      <w:pPr>
        <w:sectPr>
          <w:pgSz w:w="11900" w:h="16838" w:orient="portrait"/>
          <w:cols w:equalWidth="0" w:num="1">
            <w:col w:w="11520"/>
          </w:cols>
          <w:pgMar w:left="200" w:top="35" w:right="18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900" w:h="16838" w:orient="portrait"/>
          <w:cols w:equalWidth="0" w:num="1">
            <w:col w:w="11520"/>
          </w:cols>
          <w:pgMar w:left="200" w:top="35" w:right="186" w:bottom="0" w:gutter="0" w:footer="0" w:header="0"/>
          <w:type w:val="continuous"/>
        </w:sectPr>
      </w:pPr>
    </w:p>
    <w:bookmarkStart w:id="7" w:name="page8"/>
    <w:bookmarkEnd w:id="7"/>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10.1109/ACCESS.2021.3077059,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5671820</wp:posOffset>
            </wp:positionH>
            <wp:positionV relativeFrom="paragraph">
              <wp:posOffset>-41275</wp:posOffset>
            </wp:positionV>
            <wp:extent cx="1167130" cy="2927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extLst>
                    </a:blip>
                    <a:srcRect/>
                    <a:stretch>
                      <a:fillRect/>
                    </a:stretch>
                  </pic:blipFill>
                  <pic:spPr bwMode="auto">
                    <a:xfrm>
                      <a:off x="0" y="0"/>
                      <a:ext cx="1167130" cy="29273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445770</wp:posOffset>
                </wp:positionH>
                <wp:positionV relativeFrom="paragraph">
                  <wp:posOffset>291465</wp:posOffset>
                </wp:positionV>
                <wp:extent cx="6411595"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15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1pt,22.95pt" to="539.95pt,22.95pt" o:allowincell="f" strokecolor="#000000" strokeweight="0.48pt"/>
            </w:pict>
          </mc:Fallback>
        </mc:AlternateContent>
      </w:r>
    </w:p>
    <w:p>
      <w:pPr>
        <w:sectPr>
          <w:pgSz w:w="11900" w:h="16838" w:orient="portrait"/>
          <w:cols w:equalWidth="0" w:num="1">
            <w:col w:w="11520"/>
          </w:cols>
          <w:pgMar w:left="200" w:top="35" w:right="18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tbl>
      <w:tblPr>
        <w:tblLayout w:type="fixed"/>
        <w:tblInd w:w="620" w:type="dxa"/>
        <w:tblCellMar>
          <w:top w:w="0" w:type="dxa"/>
          <w:left w:w="0" w:type="dxa"/>
          <w:bottom w:w="0" w:type="dxa"/>
          <w:right w:w="0" w:type="dxa"/>
        </w:tblCellMar>
      </w:tblPr>
      <w:tr>
        <w:trPr>
          <w:trHeight w:val="184"/>
        </w:trPr>
        <w:tc>
          <w:tcPr>
            <w:tcW w:w="1820" w:type="dxa"/>
            <w:vAlign w:val="bottom"/>
          </w:tcPr>
          <w:p>
            <w:pPr>
              <w:jc w:val="center"/>
              <w:ind w:right="60"/>
              <w:spacing w:after="0"/>
              <w:rPr>
                <w:sz w:val="20"/>
                <w:szCs w:val="20"/>
                <w:color w:val="auto"/>
              </w:rPr>
            </w:pPr>
            <w:r>
              <w:rPr>
                <w:rFonts w:ascii="Arial" w:cs="Arial" w:eastAsia="Arial" w:hAnsi="Arial"/>
                <w:sz w:val="16"/>
                <w:szCs w:val="16"/>
                <w:b w:val="1"/>
                <w:bCs w:val="1"/>
                <w:color w:val="auto"/>
                <w:w w:val="83"/>
              </w:rPr>
              <w:t>Data set</w:t>
            </w:r>
          </w:p>
        </w:tc>
        <w:tc>
          <w:tcPr>
            <w:tcW w:w="1460" w:type="dxa"/>
            <w:vAlign w:val="bottom"/>
          </w:tcPr>
          <w:p>
            <w:pPr>
              <w:ind w:left="380"/>
              <w:spacing w:after="0"/>
              <w:rPr>
                <w:sz w:val="20"/>
                <w:szCs w:val="20"/>
                <w:color w:val="auto"/>
              </w:rPr>
            </w:pPr>
            <w:r>
              <w:rPr>
                <w:rFonts w:ascii="Arial" w:cs="Arial" w:eastAsia="Arial" w:hAnsi="Arial"/>
                <w:sz w:val="16"/>
                <w:szCs w:val="16"/>
                <w:b w:val="1"/>
                <w:bCs w:val="1"/>
                <w:color w:val="auto"/>
              </w:rPr>
              <w:t>Positive</w:t>
            </w:r>
          </w:p>
        </w:tc>
        <w:tc>
          <w:tcPr>
            <w:tcW w:w="1760" w:type="dxa"/>
            <w:vAlign w:val="bottom"/>
          </w:tcPr>
          <w:p>
            <w:pPr>
              <w:ind w:left="520"/>
              <w:spacing w:after="0"/>
              <w:rPr>
                <w:sz w:val="20"/>
                <w:szCs w:val="20"/>
                <w:color w:val="auto"/>
              </w:rPr>
            </w:pPr>
            <w:r>
              <w:rPr>
                <w:rFonts w:ascii="Arial" w:cs="Arial" w:eastAsia="Arial" w:hAnsi="Arial"/>
                <w:sz w:val="16"/>
                <w:szCs w:val="16"/>
                <w:b w:val="1"/>
                <w:bCs w:val="1"/>
                <w:color w:val="auto"/>
              </w:rPr>
              <w:t>Negative</w:t>
            </w:r>
          </w:p>
        </w:tc>
        <w:tc>
          <w:tcPr>
            <w:tcW w:w="0" w:type="dxa"/>
            <w:vAlign w:val="bottom"/>
          </w:tcPr>
          <w:p>
            <w:pPr>
              <w:spacing w:after="0"/>
              <w:rPr>
                <w:sz w:val="1"/>
                <w:szCs w:val="1"/>
                <w:color w:val="auto"/>
              </w:rPr>
            </w:pPr>
          </w:p>
        </w:tc>
      </w:tr>
      <w:tr>
        <w:trPr>
          <w:trHeight w:val="129"/>
        </w:trPr>
        <w:tc>
          <w:tcPr>
            <w:tcW w:w="1820" w:type="dxa"/>
            <w:vAlign w:val="bottom"/>
            <w:tcBorders>
              <w:bottom w:val="single" w:sz="8" w:color="auto"/>
            </w:tcBorders>
          </w:tcPr>
          <w:p>
            <w:pPr>
              <w:spacing w:after="0"/>
              <w:rPr>
                <w:sz w:val="11"/>
                <w:szCs w:val="11"/>
                <w:color w:val="auto"/>
              </w:rPr>
            </w:pPr>
          </w:p>
        </w:tc>
        <w:tc>
          <w:tcPr>
            <w:tcW w:w="1460" w:type="dxa"/>
            <w:vAlign w:val="bottom"/>
            <w:tcBorders>
              <w:bottom w:val="single" w:sz="8" w:color="auto"/>
            </w:tcBorders>
          </w:tcPr>
          <w:p>
            <w:pPr>
              <w:spacing w:after="0"/>
              <w:rPr>
                <w:sz w:val="11"/>
                <w:szCs w:val="11"/>
                <w:color w:val="auto"/>
              </w:rPr>
            </w:pPr>
          </w:p>
        </w:tc>
        <w:tc>
          <w:tcPr>
            <w:tcW w:w="1760" w:type="dxa"/>
            <w:vAlign w:val="bottom"/>
            <w:tcBorders>
              <w:bottom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77"/>
        </w:trPr>
        <w:tc>
          <w:tcPr>
            <w:tcW w:w="1820" w:type="dxa"/>
            <w:vAlign w:val="bottom"/>
          </w:tcPr>
          <w:p>
            <w:pPr>
              <w:jc w:val="center"/>
              <w:ind w:right="60"/>
              <w:spacing w:after="0" w:line="178" w:lineRule="exact"/>
              <w:rPr>
                <w:sz w:val="20"/>
                <w:szCs w:val="20"/>
                <w:color w:val="auto"/>
              </w:rPr>
            </w:pPr>
            <w:r>
              <w:rPr>
                <w:rFonts w:ascii="Arial" w:cs="Arial" w:eastAsia="Arial" w:hAnsi="Arial"/>
                <w:sz w:val="16"/>
                <w:szCs w:val="16"/>
                <w:b w:val="1"/>
                <w:bCs w:val="1"/>
                <w:color w:val="auto"/>
                <w:w w:val="87"/>
              </w:rPr>
              <w:t>Training set of</w:t>
            </w:r>
          </w:p>
        </w:tc>
        <w:tc>
          <w:tcPr>
            <w:tcW w:w="1460" w:type="dxa"/>
            <w:vAlign w:val="bottom"/>
          </w:tcPr>
          <w:p>
            <w:pPr>
              <w:jc w:val="center"/>
              <w:spacing w:after="0" w:line="178" w:lineRule="exact"/>
              <w:rPr>
                <w:sz w:val="20"/>
                <w:szCs w:val="20"/>
                <w:color w:val="auto"/>
              </w:rPr>
            </w:pPr>
            <w:r>
              <w:rPr>
                <w:rFonts w:ascii="Arial" w:cs="Arial" w:eastAsia="Arial" w:hAnsi="Arial"/>
                <w:sz w:val="16"/>
                <w:szCs w:val="16"/>
                <w:b w:val="1"/>
                <w:bCs w:val="1"/>
                <w:color w:val="auto"/>
                <w:w w:val="89"/>
              </w:rPr>
              <w:t>11357</w:t>
            </w:r>
          </w:p>
        </w:tc>
        <w:tc>
          <w:tcPr>
            <w:tcW w:w="1760" w:type="dxa"/>
            <w:vAlign w:val="bottom"/>
          </w:tcPr>
          <w:p>
            <w:pPr>
              <w:jc w:val="center"/>
              <w:spacing w:after="0" w:line="178" w:lineRule="exact"/>
              <w:rPr>
                <w:sz w:val="20"/>
                <w:szCs w:val="20"/>
                <w:color w:val="auto"/>
              </w:rPr>
            </w:pPr>
            <w:r>
              <w:rPr>
                <w:rFonts w:ascii="Arial" w:cs="Arial" w:eastAsia="Arial" w:hAnsi="Arial"/>
                <w:sz w:val="16"/>
                <w:szCs w:val="16"/>
                <w:b w:val="1"/>
                <w:bCs w:val="1"/>
                <w:color w:val="auto"/>
                <w:w w:val="89"/>
              </w:rPr>
              <w:t>2106</w:t>
            </w:r>
          </w:p>
        </w:tc>
        <w:tc>
          <w:tcPr>
            <w:tcW w:w="0" w:type="dxa"/>
            <w:vAlign w:val="bottom"/>
          </w:tcPr>
          <w:p>
            <w:pPr>
              <w:spacing w:after="0"/>
              <w:rPr>
                <w:sz w:val="1"/>
                <w:szCs w:val="1"/>
                <w:color w:val="auto"/>
              </w:rPr>
            </w:pPr>
          </w:p>
        </w:tc>
      </w:tr>
      <w:tr>
        <w:trPr>
          <w:trHeight w:val="185"/>
        </w:trPr>
        <w:tc>
          <w:tcPr>
            <w:tcW w:w="1820" w:type="dxa"/>
            <w:vAlign w:val="bottom"/>
          </w:tcPr>
          <w:p>
            <w:pPr>
              <w:jc w:val="center"/>
              <w:ind w:right="80"/>
              <w:spacing w:after="0"/>
              <w:rPr>
                <w:sz w:val="20"/>
                <w:szCs w:val="20"/>
                <w:color w:val="auto"/>
              </w:rPr>
            </w:pPr>
            <w:r>
              <w:rPr>
                <w:rFonts w:ascii="Arial" w:cs="Arial" w:eastAsia="Arial" w:hAnsi="Arial"/>
                <w:sz w:val="16"/>
                <w:szCs w:val="16"/>
                <w:b w:val="1"/>
                <w:bCs w:val="1"/>
                <w:color w:val="auto"/>
                <w:w w:val="88"/>
              </w:rPr>
              <w:t>BiLSTM_Tag</w:t>
            </w:r>
          </w:p>
        </w:tc>
        <w:tc>
          <w:tcPr>
            <w:tcW w:w="1460" w:type="dxa"/>
            <w:vAlign w:val="bottom"/>
          </w:tcPr>
          <w:p>
            <w:pPr>
              <w:spacing w:after="0"/>
              <w:rPr>
                <w:sz w:val="16"/>
                <w:szCs w:val="16"/>
                <w:color w:val="auto"/>
              </w:rPr>
            </w:pPr>
          </w:p>
        </w:tc>
        <w:tc>
          <w:tcPr>
            <w:tcW w:w="17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33"/>
        </w:trPr>
        <w:tc>
          <w:tcPr>
            <w:tcW w:w="1820" w:type="dxa"/>
            <w:vAlign w:val="bottom"/>
          </w:tcPr>
          <w:p>
            <w:pPr>
              <w:jc w:val="center"/>
              <w:ind w:right="60"/>
              <w:spacing w:after="0"/>
              <w:rPr>
                <w:sz w:val="20"/>
                <w:szCs w:val="20"/>
                <w:color w:val="auto"/>
              </w:rPr>
            </w:pPr>
            <w:r>
              <w:rPr>
                <w:rFonts w:ascii="Arial" w:cs="Arial" w:eastAsia="Arial" w:hAnsi="Arial"/>
                <w:sz w:val="16"/>
                <w:szCs w:val="16"/>
                <w:b w:val="1"/>
                <w:bCs w:val="1"/>
                <w:color w:val="auto"/>
                <w:w w:val="87"/>
              </w:rPr>
              <w:t>Training set of</w:t>
            </w:r>
          </w:p>
        </w:tc>
        <w:tc>
          <w:tcPr>
            <w:tcW w:w="1460" w:type="dxa"/>
            <w:vAlign w:val="bottom"/>
          </w:tcPr>
          <w:p>
            <w:pPr>
              <w:jc w:val="center"/>
              <w:spacing w:after="0"/>
              <w:rPr>
                <w:sz w:val="20"/>
                <w:szCs w:val="20"/>
                <w:color w:val="auto"/>
              </w:rPr>
            </w:pPr>
            <w:r>
              <w:rPr>
                <w:rFonts w:ascii="Arial" w:cs="Arial" w:eastAsia="Arial" w:hAnsi="Arial"/>
                <w:sz w:val="16"/>
                <w:szCs w:val="16"/>
                <w:b w:val="1"/>
                <w:bCs w:val="1"/>
                <w:color w:val="auto"/>
                <w:w w:val="89"/>
              </w:rPr>
              <w:t>909945</w:t>
            </w:r>
          </w:p>
        </w:tc>
        <w:tc>
          <w:tcPr>
            <w:tcW w:w="1760" w:type="dxa"/>
            <w:vAlign w:val="bottom"/>
          </w:tcPr>
          <w:p>
            <w:pPr>
              <w:jc w:val="center"/>
              <w:spacing w:after="0"/>
              <w:rPr>
                <w:sz w:val="20"/>
                <w:szCs w:val="20"/>
                <w:color w:val="auto"/>
              </w:rPr>
            </w:pPr>
            <w:r>
              <w:rPr>
                <w:rFonts w:ascii="Arial" w:cs="Arial" w:eastAsia="Arial" w:hAnsi="Arial"/>
                <w:sz w:val="16"/>
                <w:szCs w:val="16"/>
                <w:b w:val="1"/>
                <w:bCs w:val="1"/>
                <w:color w:val="auto"/>
                <w:w w:val="89"/>
              </w:rPr>
              <w:t>67505</w:t>
            </w:r>
          </w:p>
        </w:tc>
        <w:tc>
          <w:tcPr>
            <w:tcW w:w="0" w:type="dxa"/>
            <w:vAlign w:val="bottom"/>
          </w:tcPr>
          <w:p>
            <w:pPr>
              <w:spacing w:after="0"/>
              <w:rPr>
                <w:sz w:val="1"/>
                <w:szCs w:val="1"/>
                <w:color w:val="auto"/>
              </w:rPr>
            </w:pPr>
          </w:p>
        </w:tc>
      </w:tr>
      <w:tr>
        <w:trPr>
          <w:trHeight w:val="185"/>
        </w:trPr>
        <w:tc>
          <w:tcPr>
            <w:tcW w:w="1820" w:type="dxa"/>
            <w:vAlign w:val="bottom"/>
          </w:tcPr>
          <w:p>
            <w:pPr>
              <w:jc w:val="center"/>
              <w:ind w:right="60"/>
              <w:spacing w:after="0"/>
              <w:rPr>
                <w:sz w:val="20"/>
                <w:szCs w:val="20"/>
                <w:color w:val="auto"/>
              </w:rPr>
            </w:pPr>
            <w:r>
              <w:rPr>
                <w:rFonts w:ascii="Arial" w:cs="Arial" w:eastAsia="Arial" w:hAnsi="Arial"/>
                <w:sz w:val="16"/>
                <w:szCs w:val="16"/>
                <w:b w:val="1"/>
                <w:bCs w:val="1"/>
                <w:color w:val="auto"/>
                <w:w w:val="89"/>
              </w:rPr>
              <w:t>BiLSTM_FullT</w:t>
            </w:r>
          </w:p>
        </w:tc>
        <w:tc>
          <w:tcPr>
            <w:tcW w:w="1460" w:type="dxa"/>
            <w:vAlign w:val="bottom"/>
          </w:tcPr>
          <w:p>
            <w:pPr>
              <w:spacing w:after="0"/>
              <w:rPr>
                <w:sz w:val="16"/>
                <w:szCs w:val="16"/>
                <w:color w:val="auto"/>
              </w:rPr>
            </w:pPr>
          </w:p>
        </w:tc>
        <w:tc>
          <w:tcPr>
            <w:tcW w:w="17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30"/>
        </w:trPr>
        <w:tc>
          <w:tcPr>
            <w:tcW w:w="1820" w:type="dxa"/>
            <w:vAlign w:val="bottom"/>
          </w:tcPr>
          <w:p>
            <w:pPr>
              <w:jc w:val="center"/>
              <w:ind w:right="60"/>
              <w:spacing w:after="0"/>
              <w:rPr>
                <w:sz w:val="20"/>
                <w:szCs w:val="20"/>
                <w:color w:val="auto"/>
              </w:rPr>
            </w:pPr>
            <w:r>
              <w:rPr>
                <w:rFonts w:ascii="Arial" w:cs="Arial" w:eastAsia="Arial" w:hAnsi="Arial"/>
                <w:sz w:val="16"/>
                <w:szCs w:val="16"/>
                <w:b w:val="1"/>
                <w:bCs w:val="1"/>
                <w:color w:val="auto"/>
                <w:w w:val="87"/>
              </w:rPr>
              <w:t>Training set of</w:t>
            </w:r>
          </w:p>
        </w:tc>
        <w:tc>
          <w:tcPr>
            <w:tcW w:w="1460" w:type="dxa"/>
            <w:vAlign w:val="bottom"/>
          </w:tcPr>
          <w:p>
            <w:pPr>
              <w:jc w:val="center"/>
              <w:spacing w:after="0"/>
              <w:rPr>
                <w:sz w:val="20"/>
                <w:szCs w:val="20"/>
                <w:color w:val="auto"/>
              </w:rPr>
            </w:pPr>
            <w:r>
              <w:rPr>
                <w:rFonts w:ascii="Arial" w:cs="Arial" w:eastAsia="Arial" w:hAnsi="Arial"/>
                <w:sz w:val="16"/>
                <w:szCs w:val="16"/>
                <w:b w:val="1"/>
                <w:bCs w:val="1"/>
                <w:color w:val="auto"/>
                <w:w w:val="89"/>
              </w:rPr>
              <w:t>898588</w:t>
            </w:r>
          </w:p>
        </w:tc>
        <w:tc>
          <w:tcPr>
            <w:tcW w:w="1760" w:type="dxa"/>
            <w:vAlign w:val="bottom"/>
          </w:tcPr>
          <w:p>
            <w:pPr>
              <w:jc w:val="center"/>
              <w:spacing w:after="0"/>
              <w:rPr>
                <w:sz w:val="20"/>
                <w:szCs w:val="20"/>
                <w:color w:val="auto"/>
              </w:rPr>
            </w:pPr>
            <w:r>
              <w:rPr>
                <w:rFonts w:ascii="Arial" w:cs="Arial" w:eastAsia="Arial" w:hAnsi="Arial"/>
                <w:sz w:val="16"/>
                <w:szCs w:val="16"/>
                <w:b w:val="1"/>
                <w:bCs w:val="1"/>
                <w:color w:val="auto"/>
                <w:w w:val="89"/>
              </w:rPr>
              <w:t>65399</w:t>
            </w:r>
          </w:p>
        </w:tc>
        <w:tc>
          <w:tcPr>
            <w:tcW w:w="0" w:type="dxa"/>
            <w:vAlign w:val="bottom"/>
          </w:tcPr>
          <w:p>
            <w:pPr>
              <w:spacing w:after="0"/>
              <w:rPr>
                <w:sz w:val="1"/>
                <w:szCs w:val="1"/>
                <w:color w:val="auto"/>
              </w:rPr>
            </w:pPr>
          </w:p>
        </w:tc>
      </w:tr>
      <w:tr>
        <w:trPr>
          <w:trHeight w:val="185"/>
        </w:trPr>
        <w:tc>
          <w:tcPr>
            <w:tcW w:w="1820" w:type="dxa"/>
            <w:vAlign w:val="bottom"/>
          </w:tcPr>
          <w:p>
            <w:pPr>
              <w:jc w:val="center"/>
              <w:ind w:right="60"/>
              <w:spacing w:after="0"/>
              <w:rPr>
                <w:sz w:val="20"/>
                <w:szCs w:val="20"/>
                <w:color w:val="auto"/>
              </w:rPr>
            </w:pPr>
            <w:r>
              <w:rPr>
                <w:rFonts w:ascii="Arial" w:cs="Arial" w:eastAsia="Arial" w:hAnsi="Arial"/>
                <w:sz w:val="16"/>
                <w:szCs w:val="16"/>
                <w:b w:val="1"/>
                <w:bCs w:val="1"/>
                <w:color w:val="auto"/>
                <w:w w:val="87"/>
              </w:rPr>
              <w:t>BiLSTM_Weak</w:t>
            </w:r>
          </w:p>
        </w:tc>
        <w:tc>
          <w:tcPr>
            <w:tcW w:w="1460" w:type="dxa"/>
            <w:vAlign w:val="bottom"/>
          </w:tcPr>
          <w:p>
            <w:pPr>
              <w:spacing w:after="0"/>
              <w:rPr>
                <w:sz w:val="16"/>
                <w:szCs w:val="16"/>
                <w:color w:val="auto"/>
              </w:rPr>
            </w:pPr>
          </w:p>
        </w:tc>
        <w:tc>
          <w:tcPr>
            <w:tcW w:w="17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30"/>
        </w:trPr>
        <w:tc>
          <w:tcPr>
            <w:tcW w:w="1820" w:type="dxa"/>
            <w:vAlign w:val="bottom"/>
          </w:tcPr>
          <w:p>
            <w:pPr>
              <w:jc w:val="center"/>
              <w:ind w:right="60"/>
              <w:spacing w:after="0"/>
              <w:rPr>
                <w:sz w:val="20"/>
                <w:szCs w:val="20"/>
                <w:color w:val="auto"/>
              </w:rPr>
            </w:pPr>
            <w:r>
              <w:rPr>
                <w:rFonts w:ascii="Arial" w:cs="Arial" w:eastAsia="Arial" w:hAnsi="Arial"/>
                <w:sz w:val="16"/>
                <w:szCs w:val="16"/>
                <w:b w:val="1"/>
                <w:bCs w:val="1"/>
                <w:color w:val="auto"/>
                <w:w w:val="87"/>
              </w:rPr>
              <w:t>Training set of</w:t>
            </w:r>
          </w:p>
        </w:tc>
        <w:tc>
          <w:tcPr>
            <w:tcW w:w="1460" w:type="dxa"/>
            <w:vAlign w:val="bottom"/>
          </w:tcPr>
          <w:p>
            <w:pPr>
              <w:jc w:val="center"/>
              <w:spacing w:after="0"/>
              <w:rPr>
                <w:sz w:val="20"/>
                <w:szCs w:val="20"/>
                <w:color w:val="auto"/>
              </w:rPr>
            </w:pPr>
            <w:r>
              <w:rPr>
                <w:rFonts w:ascii="Arial" w:cs="Arial" w:eastAsia="Arial" w:hAnsi="Arial"/>
                <w:sz w:val="16"/>
                <w:szCs w:val="16"/>
                <w:b w:val="1"/>
                <w:bCs w:val="1"/>
                <w:color w:val="auto"/>
                <w:w w:val="89"/>
              </w:rPr>
              <w:t>11357</w:t>
            </w:r>
          </w:p>
        </w:tc>
        <w:tc>
          <w:tcPr>
            <w:tcW w:w="1760" w:type="dxa"/>
            <w:vAlign w:val="bottom"/>
          </w:tcPr>
          <w:p>
            <w:pPr>
              <w:jc w:val="center"/>
              <w:spacing w:after="0"/>
              <w:rPr>
                <w:sz w:val="20"/>
                <w:szCs w:val="20"/>
                <w:color w:val="auto"/>
              </w:rPr>
            </w:pPr>
            <w:r>
              <w:rPr>
                <w:rFonts w:ascii="Arial" w:cs="Arial" w:eastAsia="Arial" w:hAnsi="Arial"/>
                <w:sz w:val="16"/>
                <w:szCs w:val="16"/>
                <w:b w:val="1"/>
                <w:bCs w:val="1"/>
                <w:color w:val="auto"/>
                <w:w w:val="89"/>
              </w:rPr>
              <w:t>2106</w:t>
            </w:r>
          </w:p>
        </w:tc>
        <w:tc>
          <w:tcPr>
            <w:tcW w:w="0" w:type="dxa"/>
            <w:vAlign w:val="bottom"/>
          </w:tcPr>
          <w:p>
            <w:pPr>
              <w:spacing w:after="0"/>
              <w:rPr>
                <w:sz w:val="1"/>
                <w:szCs w:val="1"/>
                <w:color w:val="auto"/>
              </w:rPr>
            </w:pPr>
          </w:p>
        </w:tc>
      </w:tr>
      <w:tr>
        <w:trPr>
          <w:trHeight w:val="185"/>
        </w:trPr>
        <w:tc>
          <w:tcPr>
            <w:tcW w:w="1820" w:type="dxa"/>
            <w:vAlign w:val="bottom"/>
          </w:tcPr>
          <w:p>
            <w:pPr>
              <w:jc w:val="center"/>
              <w:ind w:right="60"/>
              <w:spacing w:after="0"/>
              <w:rPr>
                <w:sz w:val="20"/>
                <w:szCs w:val="20"/>
                <w:color w:val="auto"/>
              </w:rPr>
            </w:pPr>
            <w:r>
              <w:rPr>
                <w:rFonts w:ascii="Arial" w:cs="Arial" w:eastAsia="Arial" w:hAnsi="Arial"/>
                <w:sz w:val="16"/>
                <w:szCs w:val="16"/>
                <w:b w:val="1"/>
                <w:bCs w:val="1"/>
                <w:color w:val="auto"/>
                <w:w w:val="87"/>
              </w:rPr>
              <w:t>BiLSTM_Continue</w:t>
            </w:r>
          </w:p>
        </w:tc>
        <w:tc>
          <w:tcPr>
            <w:tcW w:w="1460" w:type="dxa"/>
            <w:vAlign w:val="bottom"/>
          </w:tcPr>
          <w:p>
            <w:pPr>
              <w:spacing w:after="0"/>
              <w:rPr>
                <w:sz w:val="16"/>
                <w:szCs w:val="16"/>
                <w:color w:val="auto"/>
              </w:rPr>
            </w:pPr>
          </w:p>
        </w:tc>
        <w:tc>
          <w:tcPr>
            <w:tcW w:w="17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33"/>
        </w:trPr>
        <w:tc>
          <w:tcPr>
            <w:tcW w:w="1820" w:type="dxa"/>
            <w:vAlign w:val="bottom"/>
          </w:tcPr>
          <w:p>
            <w:pPr>
              <w:jc w:val="center"/>
              <w:ind w:right="60"/>
              <w:spacing w:after="0"/>
              <w:rPr>
                <w:sz w:val="20"/>
                <w:szCs w:val="20"/>
                <w:color w:val="auto"/>
              </w:rPr>
            </w:pPr>
            <w:r>
              <w:rPr>
                <w:rFonts w:ascii="Arial" w:cs="Arial" w:eastAsia="Arial" w:hAnsi="Arial"/>
                <w:sz w:val="16"/>
                <w:szCs w:val="16"/>
                <w:b w:val="1"/>
                <w:bCs w:val="1"/>
                <w:color w:val="auto"/>
                <w:w w:val="87"/>
              </w:rPr>
              <w:t>Training set of</w:t>
            </w:r>
          </w:p>
        </w:tc>
        <w:tc>
          <w:tcPr>
            <w:tcW w:w="1460" w:type="dxa"/>
            <w:vAlign w:val="bottom"/>
          </w:tcPr>
          <w:p>
            <w:pPr>
              <w:jc w:val="center"/>
              <w:spacing w:after="0"/>
              <w:rPr>
                <w:sz w:val="20"/>
                <w:szCs w:val="20"/>
                <w:color w:val="auto"/>
              </w:rPr>
            </w:pPr>
            <w:r>
              <w:rPr>
                <w:rFonts w:ascii="Arial" w:cs="Arial" w:eastAsia="Arial" w:hAnsi="Arial"/>
                <w:sz w:val="16"/>
                <w:szCs w:val="16"/>
                <w:b w:val="1"/>
                <w:bCs w:val="1"/>
                <w:color w:val="auto"/>
                <w:w w:val="89"/>
              </w:rPr>
              <w:t>11357</w:t>
            </w:r>
          </w:p>
        </w:tc>
        <w:tc>
          <w:tcPr>
            <w:tcW w:w="1760" w:type="dxa"/>
            <w:vAlign w:val="bottom"/>
          </w:tcPr>
          <w:p>
            <w:pPr>
              <w:jc w:val="center"/>
              <w:spacing w:after="0"/>
              <w:rPr>
                <w:sz w:val="20"/>
                <w:szCs w:val="20"/>
                <w:color w:val="auto"/>
              </w:rPr>
            </w:pPr>
            <w:r>
              <w:rPr>
                <w:rFonts w:ascii="Arial" w:cs="Arial" w:eastAsia="Arial" w:hAnsi="Arial"/>
                <w:sz w:val="16"/>
                <w:szCs w:val="16"/>
                <w:b w:val="1"/>
                <w:bCs w:val="1"/>
                <w:color w:val="auto"/>
                <w:w w:val="89"/>
              </w:rPr>
              <w:t>2106</w:t>
            </w:r>
          </w:p>
        </w:tc>
        <w:tc>
          <w:tcPr>
            <w:tcW w:w="0" w:type="dxa"/>
            <w:vAlign w:val="bottom"/>
          </w:tcPr>
          <w:p>
            <w:pPr>
              <w:spacing w:after="0"/>
              <w:rPr>
                <w:sz w:val="1"/>
                <w:szCs w:val="1"/>
                <w:color w:val="auto"/>
              </w:rPr>
            </w:pPr>
          </w:p>
        </w:tc>
      </w:tr>
      <w:tr>
        <w:trPr>
          <w:trHeight w:val="185"/>
        </w:trPr>
        <w:tc>
          <w:tcPr>
            <w:tcW w:w="1820" w:type="dxa"/>
            <w:vAlign w:val="bottom"/>
          </w:tcPr>
          <w:p>
            <w:pPr>
              <w:jc w:val="center"/>
              <w:ind w:right="60"/>
              <w:spacing w:after="0"/>
              <w:rPr>
                <w:sz w:val="20"/>
                <w:szCs w:val="20"/>
                <w:color w:val="auto"/>
              </w:rPr>
            </w:pPr>
            <w:r>
              <w:rPr>
                <w:rFonts w:ascii="Arial" w:cs="Arial" w:eastAsia="Arial" w:hAnsi="Arial"/>
                <w:sz w:val="16"/>
                <w:szCs w:val="16"/>
                <w:b w:val="1"/>
                <w:bCs w:val="1"/>
                <w:color w:val="auto"/>
                <w:w w:val="91"/>
              </w:rPr>
              <w:t>DN_Model</w:t>
            </w:r>
          </w:p>
        </w:tc>
        <w:tc>
          <w:tcPr>
            <w:tcW w:w="1460" w:type="dxa"/>
            <w:vAlign w:val="bottom"/>
          </w:tcPr>
          <w:p>
            <w:pPr>
              <w:spacing w:after="0"/>
              <w:rPr>
                <w:sz w:val="16"/>
                <w:szCs w:val="16"/>
                <w:color w:val="auto"/>
              </w:rPr>
            </w:pPr>
          </w:p>
        </w:tc>
        <w:tc>
          <w:tcPr>
            <w:tcW w:w="17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30"/>
        </w:trPr>
        <w:tc>
          <w:tcPr>
            <w:tcW w:w="1820" w:type="dxa"/>
            <w:vAlign w:val="bottom"/>
          </w:tcPr>
          <w:p>
            <w:pPr>
              <w:jc w:val="center"/>
              <w:ind w:right="60"/>
              <w:spacing w:after="0"/>
              <w:rPr>
                <w:sz w:val="20"/>
                <w:szCs w:val="20"/>
                <w:color w:val="auto"/>
              </w:rPr>
            </w:pPr>
            <w:r>
              <w:rPr>
                <w:rFonts w:ascii="Arial" w:cs="Arial" w:eastAsia="Arial" w:hAnsi="Arial"/>
                <w:sz w:val="16"/>
                <w:szCs w:val="16"/>
                <w:b w:val="1"/>
                <w:bCs w:val="1"/>
                <w:color w:val="auto"/>
                <w:w w:val="87"/>
              </w:rPr>
              <w:t>Training set of</w:t>
            </w:r>
          </w:p>
        </w:tc>
        <w:tc>
          <w:tcPr>
            <w:tcW w:w="1460" w:type="dxa"/>
            <w:vAlign w:val="bottom"/>
          </w:tcPr>
          <w:p>
            <w:pPr>
              <w:jc w:val="center"/>
              <w:spacing w:after="0"/>
              <w:rPr>
                <w:sz w:val="20"/>
                <w:szCs w:val="20"/>
                <w:color w:val="auto"/>
              </w:rPr>
            </w:pPr>
            <w:r>
              <w:rPr>
                <w:rFonts w:ascii="Arial" w:cs="Arial" w:eastAsia="Arial" w:hAnsi="Arial"/>
                <w:sz w:val="16"/>
                <w:szCs w:val="16"/>
                <w:b w:val="1"/>
                <w:bCs w:val="1"/>
                <w:color w:val="auto"/>
                <w:w w:val="89"/>
              </w:rPr>
              <w:t>898588</w:t>
            </w:r>
          </w:p>
        </w:tc>
        <w:tc>
          <w:tcPr>
            <w:tcW w:w="1760" w:type="dxa"/>
            <w:vAlign w:val="bottom"/>
          </w:tcPr>
          <w:p>
            <w:pPr>
              <w:jc w:val="center"/>
              <w:spacing w:after="0"/>
              <w:rPr>
                <w:sz w:val="20"/>
                <w:szCs w:val="20"/>
                <w:color w:val="auto"/>
              </w:rPr>
            </w:pPr>
            <w:r>
              <w:rPr>
                <w:rFonts w:ascii="Arial" w:cs="Arial" w:eastAsia="Arial" w:hAnsi="Arial"/>
                <w:sz w:val="16"/>
                <w:szCs w:val="16"/>
                <w:b w:val="1"/>
                <w:bCs w:val="1"/>
                <w:color w:val="auto"/>
                <w:w w:val="89"/>
              </w:rPr>
              <w:t>65399</w:t>
            </w:r>
          </w:p>
        </w:tc>
        <w:tc>
          <w:tcPr>
            <w:tcW w:w="0" w:type="dxa"/>
            <w:vAlign w:val="bottom"/>
          </w:tcPr>
          <w:p>
            <w:pPr>
              <w:spacing w:after="0"/>
              <w:rPr>
                <w:sz w:val="1"/>
                <w:szCs w:val="1"/>
                <w:color w:val="auto"/>
              </w:rPr>
            </w:pPr>
          </w:p>
        </w:tc>
      </w:tr>
      <w:tr>
        <w:trPr>
          <w:trHeight w:val="185"/>
        </w:trPr>
        <w:tc>
          <w:tcPr>
            <w:tcW w:w="1820" w:type="dxa"/>
            <w:vAlign w:val="bottom"/>
          </w:tcPr>
          <w:p>
            <w:pPr>
              <w:jc w:val="center"/>
              <w:ind w:right="60"/>
              <w:spacing w:after="0"/>
              <w:rPr>
                <w:sz w:val="20"/>
                <w:szCs w:val="20"/>
                <w:color w:val="auto"/>
              </w:rPr>
            </w:pPr>
            <w:r>
              <w:rPr>
                <w:rFonts w:ascii="Arial" w:cs="Arial" w:eastAsia="Arial" w:hAnsi="Arial"/>
                <w:sz w:val="16"/>
                <w:szCs w:val="16"/>
                <w:b w:val="1"/>
                <w:bCs w:val="1"/>
                <w:color w:val="auto"/>
                <w:w w:val="91"/>
              </w:rPr>
              <w:t>DN_BiLSTM</w:t>
            </w:r>
          </w:p>
        </w:tc>
        <w:tc>
          <w:tcPr>
            <w:tcW w:w="1460" w:type="dxa"/>
            <w:vAlign w:val="bottom"/>
          </w:tcPr>
          <w:p>
            <w:pPr>
              <w:spacing w:after="0"/>
              <w:rPr>
                <w:sz w:val="16"/>
                <w:szCs w:val="16"/>
                <w:color w:val="auto"/>
              </w:rPr>
            </w:pPr>
          </w:p>
        </w:tc>
        <w:tc>
          <w:tcPr>
            <w:tcW w:w="17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33"/>
        </w:trPr>
        <w:tc>
          <w:tcPr>
            <w:tcW w:w="1820" w:type="dxa"/>
            <w:vAlign w:val="bottom"/>
          </w:tcPr>
          <w:p>
            <w:pPr>
              <w:jc w:val="center"/>
              <w:ind w:right="60"/>
              <w:spacing w:after="0"/>
              <w:rPr>
                <w:sz w:val="20"/>
                <w:szCs w:val="20"/>
                <w:color w:val="auto"/>
              </w:rPr>
            </w:pPr>
            <w:r>
              <w:rPr>
                <w:rFonts w:ascii="Arial" w:cs="Arial" w:eastAsia="Arial" w:hAnsi="Arial"/>
                <w:sz w:val="16"/>
                <w:szCs w:val="16"/>
                <w:b w:val="1"/>
                <w:bCs w:val="1"/>
                <w:color w:val="auto"/>
                <w:w w:val="79"/>
              </w:rPr>
              <w:t>Test set</w:t>
            </w:r>
          </w:p>
        </w:tc>
        <w:tc>
          <w:tcPr>
            <w:tcW w:w="1460" w:type="dxa"/>
            <w:vAlign w:val="bottom"/>
            <w:vMerge w:val="restart"/>
          </w:tcPr>
          <w:p>
            <w:pPr>
              <w:jc w:val="center"/>
              <w:spacing w:after="0"/>
              <w:rPr>
                <w:sz w:val="20"/>
                <w:szCs w:val="20"/>
                <w:color w:val="auto"/>
              </w:rPr>
            </w:pPr>
            <w:r>
              <w:rPr>
                <w:rFonts w:ascii="Arial" w:cs="Arial" w:eastAsia="Arial" w:hAnsi="Arial"/>
                <w:sz w:val="16"/>
                <w:szCs w:val="16"/>
                <w:b w:val="1"/>
                <w:bCs w:val="1"/>
                <w:color w:val="auto"/>
                <w:w w:val="89"/>
              </w:rPr>
              <w:t>4838</w:t>
            </w:r>
          </w:p>
        </w:tc>
        <w:tc>
          <w:tcPr>
            <w:tcW w:w="1760" w:type="dxa"/>
            <w:vAlign w:val="bottom"/>
            <w:vMerge w:val="restart"/>
          </w:tcPr>
          <w:p>
            <w:pPr>
              <w:jc w:val="center"/>
              <w:spacing w:after="0"/>
              <w:rPr>
                <w:sz w:val="20"/>
                <w:szCs w:val="20"/>
                <w:color w:val="auto"/>
              </w:rPr>
            </w:pPr>
            <w:r>
              <w:rPr>
                <w:rFonts w:ascii="Arial" w:cs="Arial" w:eastAsia="Arial" w:hAnsi="Arial"/>
                <w:sz w:val="16"/>
                <w:szCs w:val="16"/>
                <w:b w:val="1"/>
                <w:bCs w:val="1"/>
                <w:color w:val="auto"/>
                <w:w w:val="89"/>
              </w:rPr>
              <w:t>932</w:t>
            </w:r>
          </w:p>
        </w:tc>
        <w:tc>
          <w:tcPr>
            <w:tcW w:w="0" w:type="dxa"/>
            <w:vAlign w:val="bottom"/>
          </w:tcPr>
          <w:p>
            <w:pPr>
              <w:spacing w:after="0"/>
              <w:rPr>
                <w:sz w:val="1"/>
                <w:szCs w:val="1"/>
                <w:color w:val="auto"/>
              </w:rPr>
            </w:pPr>
          </w:p>
        </w:tc>
      </w:tr>
      <w:tr>
        <w:trPr>
          <w:trHeight w:val="46"/>
        </w:trPr>
        <w:tc>
          <w:tcPr>
            <w:tcW w:w="1820" w:type="dxa"/>
            <w:vAlign w:val="bottom"/>
          </w:tcPr>
          <w:p>
            <w:pPr>
              <w:spacing w:after="0"/>
              <w:rPr>
                <w:sz w:val="3"/>
                <w:szCs w:val="3"/>
                <w:color w:val="auto"/>
              </w:rPr>
            </w:pPr>
          </w:p>
        </w:tc>
        <w:tc>
          <w:tcPr>
            <w:tcW w:w="1460" w:type="dxa"/>
            <w:vAlign w:val="bottom"/>
            <w:vMerge w:val="continue"/>
          </w:tcPr>
          <w:p>
            <w:pPr>
              <w:spacing w:after="0"/>
              <w:rPr>
                <w:sz w:val="3"/>
                <w:szCs w:val="3"/>
                <w:color w:val="auto"/>
              </w:rPr>
            </w:pPr>
          </w:p>
        </w:tc>
        <w:tc>
          <w:tcPr>
            <w:tcW w:w="17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382905</wp:posOffset>
            </wp:positionH>
            <wp:positionV relativeFrom="paragraph">
              <wp:posOffset>-2061845</wp:posOffset>
            </wp:positionV>
            <wp:extent cx="3222625" cy="527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extLst>
                    </a:blip>
                    <a:srcRect/>
                    <a:stretch>
                      <a:fillRect/>
                    </a:stretch>
                  </pic:blipFill>
                  <pic:spPr bwMode="auto">
                    <a:xfrm>
                      <a:off x="0" y="0"/>
                      <a:ext cx="3222625" cy="52705"/>
                    </a:xfrm>
                    <a:prstGeom prst="rect">
                      <a:avLst/>
                    </a:prstGeom>
                    <a:noFill/>
                  </pic:spPr>
                </pic:pic>
              </a:graphicData>
            </a:graphic>
          </wp:anchor>
        </w:drawing>
        <w:drawing>
          <wp:anchor simplePos="0" relativeHeight="251657728" behindDoc="1" locked="0" layoutInCell="0" allowOverlap="1">
            <wp:simplePos x="0" y="0"/>
            <wp:positionH relativeFrom="column">
              <wp:posOffset>374015</wp:posOffset>
            </wp:positionH>
            <wp:positionV relativeFrom="paragraph">
              <wp:posOffset>19050</wp:posOffset>
            </wp:positionV>
            <wp:extent cx="3232150" cy="527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extLst>
                    </a:blip>
                    <a:srcRect/>
                    <a:stretch>
                      <a:fillRect/>
                    </a:stretch>
                  </pic:blipFill>
                  <pic:spPr bwMode="auto">
                    <a:xfrm>
                      <a:off x="0" y="0"/>
                      <a:ext cx="3232150" cy="52705"/>
                    </a:xfrm>
                    <a:prstGeom prst="rect">
                      <a:avLst/>
                    </a:prstGeom>
                    <a:noFill/>
                  </pic:spPr>
                </pic:pic>
              </a:graphicData>
            </a:graphic>
          </wp:anchor>
        </w:drawing>
      </w:r>
    </w:p>
    <w:p>
      <w:pPr>
        <w:spacing w:after="0" w:line="88" w:lineRule="exact"/>
        <w:rPr>
          <w:sz w:val="20"/>
          <w:szCs w:val="20"/>
          <w:color w:val="auto"/>
        </w:rPr>
      </w:pPr>
    </w:p>
    <w:p>
      <w:pPr>
        <w:jc w:val="both"/>
        <w:ind w:left="740" w:right="100" w:firstLine="199"/>
        <w:spacing w:after="0" w:line="299" w:lineRule="auto"/>
        <w:rPr>
          <w:sz w:val="20"/>
          <w:szCs w:val="20"/>
          <w:color w:val="auto"/>
        </w:rPr>
      </w:pPr>
      <w:r>
        <w:rPr>
          <w:rFonts w:ascii="Arial" w:cs="Arial" w:eastAsia="Arial" w:hAnsi="Arial"/>
          <w:sz w:val="17"/>
          <w:szCs w:val="17"/>
          <w:b w:val="1"/>
          <w:bCs w:val="1"/>
          <w:color w:val="auto"/>
        </w:rPr>
        <w:t>All models in the experiment are built using TensorFlow, an open source framework for deep learning. Since the number of samples within 50 words accounts for 98.51% of the total number of samples, the length of the vector output by Word2vec is set to 50. The hyperparameter settings of BiLSTM neural network used in sentiment classification model are shown in Table 5:</w:t>
      </w:r>
    </w:p>
    <w:p>
      <w:pPr>
        <w:spacing w:after="0" w:line="106" w:lineRule="exact"/>
        <w:rPr>
          <w:sz w:val="20"/>
          <w:szCs w:val="20"/>
          <w:color w:val="auto"/>
        </w:rPr>
      </w:pPr>
    </w:p>
    <w:p>
      <w:pPr>
        <w:jc w:val="both"/>
        <w:ind w:left="740" w:right="100"/>
        <w:spacing w:after="0" w:line="234" w:lineRule="auto"/>
        <w:rPr>
          <w:sz w:val="20"/>
          <w:szCs w:val="20"/>
          <w:color w:val="auto"/>
        </w:rPr>
      </w:pPr>
      <w:r>
        <w:rPr>
          <w:rFonts w:ascii="Arial" w:cs="Arial" w:eastAsia="Arial" w:hAnsi="Arial"/>
          <w:sz w:val="14"/>
          <w:szCs w:val="14"/>
          <w:b w:val="1"/>
          <w:bCs w:val="1"/>
          <w:color w:val="00629B"/>
        </w:rPr>
        <w:t xml:space="preserve">TABLE 5. </w:t>
      </w:r>
      <w:r>
        <w:rPr>
          <w:rFonts w:ascii="Arial" w:cs="Arial" w:eastAsia="Arial" w:hAnsi="Arial"/>
          <w:sz w:val="14"/>
          <w:szCs w:val="14"/>
          <w:b w:val="1"/>
          <w:bCs w:val="1"/>
          <w:color w:val="000000"/>
        </w:rPr>
        <w:t>Hyperparameter settings of BiLSTM neural network used in</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sentiment classification.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382905</wp:posOffset>
            </wp:positionH>
            <wp:positionV relativeFrom="paragraph">
              <wp:posOffset>40005</wp:posOffset>
            </wp:positionV>
            <wp:extent cx="3222625" cy="527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extLst>
                    </a:blip>
                    <a:srcRect/>
                    <a:stretch>
                      <a:fillRect/>
                    </a:stretch>
                  </pic:blipFill>
                  <pic:spPr bwMode="auto">
                    <a:xfrm>
                      <a:off x="0" y="0"/>
                      <a:ext cx="3222625" cy="5270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ind w:left="120" w:right="740"/>
        <w:spacing w:after="0" w:line="285" w:lineRule="auto"/>
        <w:rPr>
          <w:sz w:val="20"/>
          <w:szCs w:val="20"/>
          <w:color w:val="auto"/>
        </w:rPr>
      </w:pPr>
      <w:r>
        <w:rPr>
          <w:rFonts w:ascii="Arial" w:cs="Arial" w:eastAsia="Arial" w:hAnsi="Arial"/>
          <w:sz w:val="18"/>
          <w:szCs w:val="18"/>
          <w:b w:val="1"/>
          <w:bCs w:val="1"/>
          <w:color w:val="auto"/>
        </w:rPr>
        <w:t>Table 6 shows the performance comparison of the three noise reduction models, where the bold numbers are the optimal values of each evaluation index.</w:t>
      </w:r>
    </w:p>
    <w:p>
      <w:pPr>
        <w:spacing w:after="0" w:line="106" w:lineRule="exact"/>
        <w:rPr>
          <w:sz w:val="20"/>
          <w:szCs w:val="20"/>
          <w:color w:val="auto"/>
        </w:rPr>
      </w:pPr>
    </w:p>
    <w:p>
      <w:pPr>
        <w:ind w:left="120"/>
        <w:spacing w:after="0"/>
        <w:rPr>
          <w:sz w:val="20"/>
          <w:szCs w:val="20"/>
          <w:color w:val="auto"/>
        </w:rPr>
      </w:pPr>
      <w:r>
        <w:rPr>
          <w:rFonts w:ascii="Arial" w:cs="Arial" w:eastAsia="Arial" w:hAnsi="Arial"/>
          <w:sz w:val="14"/>
          <w:szCs w:val="14"/>
          <w:b w:val="1"/>
          <w:bCs w:val="1"/>
          <w:color w:val="00629B"/>
        </w:rPr>
        <w:t xml:space="preserve">TABLE 6. </w:t>
      </w:r>
      <w:r>
        <w:rPr>
          <w:rFonts w:ascii="Arial" w:cs="Arial" w:eastAsia="Arial" w:hAnsi="Arial"/>
          <w:sz w:val="14"/>
          <w:szCs w:val="14"/>
          <w:b w:val="1"/>
          <w:bCs w:val="1"/>
          <w:color w:val="000000"/>
        </w:rPr>
        <w:t>Noise reduction performance comparison.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-10160</wp:posOffset>
            </wp:positionH>
            <wp:positionV relativeFrom="paragraph">
              <wp:posOffset>39370</wp:posOffset>
            </wp:positionV>
            <wp:extent cx="3222625" cy="5270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extLst>
                    </a:blip>
                    <a:srcRect/>
                    <a:stretch>
                      <a:fillRect/>
                    </a:stretch>
                  </pic:blipFill>
                  <pic:spPr bwMode="auto">
                    <a:xfrm>
                      <a:off x="0" y="0"/>
                      <a:ext cx="3222625" cy="52705"/>
                    </a:xfrm>
                    <a:prstGeom prst="rect">
                      <a:avLst/>
                    </a:prstGeom>
                    <a:noFill/>
                  </pic:spPr>
                </pic:pic>
              </a:graphicData>
            </a:graphic>
          </wp:anchor>
        </w:drawing>
      </w:r>
    </w:p>
    <w:p>
      <w:pPr>
        <w:spacing w:after="0" w:line="236" w:lineRule="exact"/>
        <w:rPr>
          <w:sz w:val="20"/>
          <w:szCs w:val="20"/>
          <w:color w:val="auto"/>
        </w:rPr>
      </w:pPr>
    </w:p>
    <w:tbl>
      <w:tblPr>
        <w:tblLayout w:type="fixed"/>
        <w:tblInd w:w="0" w:type="dxa"/>
        <w:tblCellMar>
          <w:top w:w="0" w:type="dxa"/>
          <w:left w:w="0" w:type="dxa"/>
          <w:bottom w:w="0" w:type="dxa"/>
          <w:right w:w="0" w:type="dxa"/>
        </w:tblCellMar>
      </w:tblPr>
      <w:tr>
        <w:trPr>
          <w:trHeight w:val="184"/>
        </w:trPr>
        <w:tc>
          <w:tcPr>
            <w:tcW w:w="1780" w:type="dxa"/>
            <w:vAlign w:val="bottom"/>
          </w:tcPr>
          <w:p>
            <w:pPr>
              <w:jc w:val="center"/>
              <w:ind w:left="160"/>
              <w:spacing w:after="0"/>
              <w:rPr>
                <w:sz w:val="20"/>
                <w:szCs w:val="20"/>
                <w:color w:val="auto"/>
              </w:rPr>
            </w:pPr>
            <w:r>
              <w:rPr>
                <w:rFonts w:ascii="Arial" w:cs="Arial" w:eastAsia="Arial" w:hAnsi="Arial"/>
                <w:sz w:val="16"/>
                <w:szCs w:val="16"/>
                <w:b w:val="1"/>
                <w:bCs w:val="1"/>
                <w:color w:val="auto"/>
                <w:w w:val="87"/>
              </w:rPr>
              <w:t>Method</w:t>
            </w:r>
          </w:p>
        </w:tc>
        <w:tc>
          <w:tcPr>
            <w:tcW w:w="1060" w:type="dxa"/>
            <w:vAlign w:val="bottom"/>
          </w:tcPr>
          <w:p>
            <w:pPr>
              <w:jc w:val="center"/>
              <w:ind w:left="140"/>
              <w:spacing w:after="0"/>
              <w:rPr>
                <w:sz w:val="20"/>
                <w:szCs w:val="20"/>
                <w:color w:val="auto"/>
              </w:rPr>
            </w:pPr>
            <w:r>
              <w:rPr>
                <w:rFonts w:ascii="Arial" w:cs="Arial" w:eastAsia="Arial" w:hAnsi="Arial"/>
                <w:sz w:val="16"/>
                <w:szCs w:val="16"/>
                <w:b w:val="1"/>
                <w:bCs w:val="1"/>
                <w:color w:val="auto"/>
                <w:w w:val="85"/>
              </w:rPr>
              <w:t>F1</w:t>
            </w:r>
          </w:p>
        </w:tc>
        <w:tc>
          <w:tcPr>
            <w:tcW w:w="960" w:type="dxa"/>
            <w:vAlign w:val="bottom"/>
          </w:tcPr>
          <w:p>
            <w:pPr>
              <w:ind w:left="240"/>
              <w:spacing w:after="0"/>
              <w:rPr>
                <w:sz w:val="20"/>
                <w:szCs w:val="20"/>
                <w:color w:val="auto"/>
              </w:rPr>
            </w:pPr>
            <w:r>
              <w:rPr>
                <w:rFonts w:ascii="Arial" w:cs="Arial" w:eastAsia="Arial" w:hAnsi="Arial"/>
                <w:sz w:val="16"/>
                <w:szCs w:val="16"/>
                <w:b w:val="1"/>
                <w:bCs w:val="1"/>
                <w:color w:val="auto"/>
              </w:rPr>
              <w:t>G-mean</w:t>
            </w:r>
          </w:p>
        </w:tc>
        <w:tc>
          <w:tcPr>
            <w:tcW w:w="1240" w:type="dxa"/>
            <w:vAlign w:val="bottom"/>
          </w:tcPr>
          <w:p>
            <w:pPr>
              <w:jc w:val="right"/>
              <w:ind w:right="380"/>
              <w:spacing w:after="0"/>
              <w:rPr>
                <w:sz w:val="20"/>
                <w:szCs w:val="20"/>
                <w:color w:val="auto"/>
              </w:rPr>
            </w:pPr>
            <w:r>
              <w:rPr>
                <w:rFonts w:ascii="Arial" w:cs="Arial" w:eastAsia="Arial" w:hAnsi="Arial"/>
                <w:sz w:val="16"/>
                <w:szCs w:val="16"/>
                <w:b w:val="1"/>
                <w:bCs w:val="1"/>
                <w:color w:val="auto"/>
              </w:rPr>
              <w:t>Accuracy</w:t>
            </w:r>
          </w:p>
        </w:tc>
      </w:tr>
      <w:tr>
        <w:trPr>
          <w:trHeight w:val="127"/>
        </w:trPr>
        <w:tc>
          <w:tcPr>
            <w:tcW w:w="1780" w:type="dxa"/>
            <w:vAlign w:val="bottom"/>
            <w:tcBorders>
              <w:bottom w:val="single" w:sz="8" w:color="auto"/>
            </w:tcBorders>
          </w:tcPr>
          <w:p>
            <w:pPr>
              <w:spacing w:after="0"/>
              <w:rPr>
                <w:sz w:val="11"/>
                <w:szCs w:val="11"/>
                <w:color w:val="auto"/>
              </w:rPr>
            </w:pPr>
          </w:p>
        </w:tc>
        <w:tc>
          <w:tcPr>
            <w:tcW w:w="1060" w:type="dxa"/>
            <w:vAlign w:val="bottom"/>
            <w:tcBorders>
              <w:bottom w:val="single" w:sz="8" w:color="auto"/>
            </w:tcBorders>
          </w:tcPr>
          <w:p>
            <w:pPr>
              <w:spacing w:after="0"/>
              <w:rPr>
                <w:sz w:val="11"/>
                <w:szCs w:val="11"/>
                <w:color w:val="auto"/>
              </w:rPr>
            </w:pPr>
          </w:p>
        </w:tc>
        <w:tc>
          <w:tcPr>
            <w:tcW w:w="960" w:type="dxa"/>
            <w:vAlign w:val="bottom"/>
            <w:tcBorders>
              <w:bottom w:val="single" w:sz="8" w:color="auto"/>
            </w:tcBorders>
          </w:tcPr>
          <w:p>
            <w:pPr>
              <w:spacing w:after="0"/>
              <w:rPr>
                <w:sz w:val="11"/>
                <w:szCs w:val="11"/>
                <w:color w:val="auto"/>
              </w:rPr>
            </w:pPr>
          </w:p>
        </w:tc>
        <w:tc>
          <w:tcPr>
            <w:tcW w:w="1240" w:type="dxa"/>
            <w:vAlign w:val="bottom"/>
            <w:tcBorders>
              <w:bottom w:val="single" w:sz="8" w:color="auto"/>
            </w:tcBorders>
          </w:tcPr>
          <w:p>
            <w:pPr>
              <w:spacing w:after="0"/>
              <w:rPr>
                <w:sz w:val="11"/>
                <w:szCs w:val="11"/>
                <w:color w:val="auto"/>
              </w:rPr>
            </w:pPr>
          </w:p>
        </w:tc>
      </w:tr>
      <w:tr>
        <w:trPr>
          <w:trHeight w:val="180"/>
        </w:trPr>
        <w:tc>
          <w:tcPr>
            <w:tcW w:w="1780" w:type="dxa"/>
            <w:vAlign w:val="bottom"/>
          </w:tcPr>
          <w:p>
            <w:pPr>
              <w:jc w:val="center"/>
              <w:ind w:left="160"/>
              <w:spacing w:after="0" w:line="180" w:lineRule="exact"/>
              <w:rPr>
                <w:sz w:val="20"/>
                <w:szCs w:val="20"/>
                <w:color w:val="auto"/>
              </w:rPr>
            </w:pPr>
            <w:r>
              <w:rPr>
                <w:rFonts w:ascii="Arial" w:cs="Arial" w:eastAsia="Arial" w:hAnsi="Arial"/>
                <w:sz w:val="16"/>
                <w:szCs w:val="16"/>
                <w:b w:val="1"/>
                <w:bCs w:val="1"/>
                <w:color w:val="auto"/>
                <w:w w:val="89"/>
              </w:rPr>
              <w:t>BiGRU</w:t>
            </w:r>
          </w:p>
        </w:tc>
        <w:tc>
          <w:tcPr>
            <w:tcW w:w="1060" w:type="dxa"/>
            <w:vAlign w:val="bottom"/>
          </w:tcPr>
          <w:p>
            <w:pPr>
              <w:jc w:val="center"/>
              <w:ind w:left="140"/>
              <w:spacing w:after="0" w:line="180" w:lineRule="exact"/>
              <w:rPr>
                <w:sz w:val="20"/>
                <w:szCs w:val="20"/>
                <w:color w:val="auto"/>
              </w:rPr>
            </w:pPr>
            <w:r>
              <w:rPr>
                <w:rFonts w:ascii="Arial" w:cs="Arial" w:eastAsia="Arial" w:hAnsi="Arial"/>
                <w:sz w:val="16"/>
                <w:szCs w:val="16"/>
                <w:b w:val="1"/>
                <w:bCs w:val="1"/>
                <w:color w:val="auto"/>
                <w:w w:val="89"/>
              </w:rPr>
              <w:t>0.456</w:t>
            </w:r>
          </w:p>
        </w:tc>
        <w:tc>
          <w:tcPr>
            <w:tcW w:w="960" w:type="dxa"/>
            <w:vAlign w:val="bottom"/>
          </w:tcPr>
          <w:p>
            <w:pPr>
              <w:jc w:val="center"/>
              <w:spacing w:after="0" w:line="180" w:lineRule="exact"/>
              <w:rPr>
                <w:sz w:val="20"/>
                <w:szCs w:val="20"/>
                <w:color w:val="auto"/>
              </w:rPr>
            </w:pPr>
            <w:r>
              <w:rPr>
                <w:rFonts w:ascii="Arial" w:cs="Arial" w:eastAsia="Arial" w:hAnsi="Arial"/>
                <w:sz w:val="16"/>
                <w:szCs w:val="16"/>
                <w:b w:val="1"/>
                <w:bCs w:val="1"/>
                <w:color w:val="auto"/>
                <w:w w:val="89"/>
              </w:rPr>
              <w:t>0.0</w:t>
            </w:r>
          </w:p>
        </w:tc>
        <w:tc>
          <w:tcPr>
            <w:tcW w:w="1240" w:type="dxa"/>
            <w:vAlign w:val="bottom"/>
          </w:tcPr>
          <w:p>
            <w:pPr>
              <w:jc w:val="right"/>
              <w:ind w:right="320"/>
              <w:spacing w:after="0" w:line="180" w:lineRule="exact"/>
              <w:rPr>
                <w:sz w:val="20"/>
                <w:szCs w:val="20"/>
                <w:color w:val="auto"/>
              </w:rPr>
            </w:pPr>
            <w:r>
              <w:rPr>
                <w:rFonts w:ascii="Arial" w:cs="Arial" w:eastAsia="Arial" w:hAnsi="Arial"/>
                <w:sz w:val="16"/>
                <w:szCs w:val="16"/>
                <w:b w:val="1"/>
                <w:bCs w:val="1"/>
                <w:color w:val="auto"/>
              </w:rPr>
              <w:t>0.838</w:t>
            </w:r>
          </w:p>
        </w:tc>
      </w:tr>
      <w:tr>
        <w:trPr>
          <w:trHeight w:val="182"/>
        </w:trPr>
        <w:tc>
          <w:tcPr>
            <w:tcW w:w="1780" w:type="dxa"/>
            <w:vAlign w:val="bottom"/>
          </w:tcPr>
          <w:p>
            <w:pPr>
              <w:jc w:val="center"/>
              <w:ind w:left="160"/>
              <w:spacing w:after="0" w:line="182" w:lineRule="exact"/>
              <w:rPr>
                <w:sz w:val="20"/>
                <w:szCs w:val="20"/>
                <w:color w:val="auto"/>
              </w:rPr>
            </w:pPr>
            <w:r>
              <w:rPr>
                <w:rFonts w:ascii="Arial" w:cs="Arial" w:eastAsia="Arial" w:hAnsi="Arial"/>
                <w:sz w:val="16"/>
                <w:szCs w:val="16"/>
                <w:b w:val="1"/>
                <w:bCs w:val="1"/>
                <w:color w:val="auto"/>
                <w:w w:val="90"/>
              </w:rPr>
              <w:t>Text-CNN</w:t>
            </w:r>
          </w:p>
        </w:tc>
        <w:tc>
          <w:tcPr>
            <w:tcW w:w="1060" w:type="dxa"/>
            <w:vAlign w:val="bottom"/>
          </w:tcPr>
          <w:p>
            <w:pPr>
              <w:jc w:val="center"/>
              <w:ind w:left="140"/>
              <w:spacing w:after="0" w:line="182" w:lineRule="exact"/>
              <w:rPr>
                <w:sz w:val="20"/>
                <w:szCs w:val="20"/>
                <w:color w:val="auto"/>
              </w:rPr>
            </w:pPr>
            <w:r>
              <w:rPr>
                <w:rFonts w:ascii="Arial" w:cs="Arial" w:eastAsia="Arial" w:hAnsi="Arial"/>
                <w:sz w:val="16"/>
                <w:szCs w:val="16"/>
                <w:b w:val="1"/>
                <w:bCs w:val="1"/>
                <w:color w:val="auto"/>
                <w:w w:val="89"/>
              </w:rPr>
              <w:t>0.830</w:t>
            </w:r>
          </w:p>
        </w:tc>
        <w:tc>
          <w:tcPr>
            <w:tcW w:w="960" w:type="dxa"/>
            <w:vAlign w:val="bottom"/>
          </w:tcPr>
          <w:p>
            <w:pPr>
              <w:jc w:val="center"/>
              <w:spacing w:after="0" w:line="182" w:lineRule="exact"/>
              <w:rPr>
                <w:sz w:val="20"/>
                <w:szCs w:val="20"/>
                <w:color w:val="auto"/>
              </w:rPr>
            </w:pPr>
            <w:r>
              <w:rPr>
                <w:rFonts w:ascii="Arial" w:cs="Arial" w:eastAsia="Arial" w:hAnsi="Arial"/>
                <w:sz w:val="16"/>
                <w:szCs w:val="16"/>
                <w:b w:val="1"/>
                <w:bCs w:val="1"/>
                <w:color w:val="auto"/>
                <w:w w:val="89"/>
              </w:rPr>
              <w:t>0.787</w:t>
            </w:r>
          </w:p>
        </w:tc>
        <w:tc>
          <w:tcPr>
            <w:tcW w:w="1240" w:type="dxa"/>
            <w:vAlign w:val="bottom"/>
          </w:tcPr>
          <w:p>
            <w:pPr>
              <w:jc w:val="right"/>
              <w:ind w:right="320"/>
              <w:spacing w:after="0" w:line="182" w:lineRule="exact"/>
              <w:rPr>
                <w:sz w:val="20"/>
                <w:szCs w:val="20"/>
                <w:color w:val="auto"/>
              </w:rPr>
            </w:pPr>
            <w:r>
              <w:rPr>
                <w:rFonts w:ascii="Arial" w:cs="Arial" w:eastAsia="Arial" w:hAnsi="Arial"/>
                <w:sz w:val="16"/>
                <w:szCs w:val="16"/>
                <w:b w:val="1"/>
                <w:bCs w:val="1"/>
                <w:color w:val="auto"/>
              </w:rPr>
              <w:t>0.915</w:t>
            </w:r>
          </w:p>
        </w:tc>
      </w:tr>
      <w:tr>
        <w:trPr>
          <w:trHeight w:val="185"/>
        </w:trPr>
        <w:tc>
          <w:tcPr>
            <w:tcW w:w="1780" w:type="dxa"/>
            <w:vAlign w:val="bottom"/>
          </w:tcPr>
          <w:p>
            <w:pPr>
              <w:jc w:val="center"/>
              <w:ind w:left="160"/>
              <w:spacing w:after="0"/>
              <w:rPr>
                <w:sz w:val="20"/>
                <w:szCs w:val="20"/>
                <w:color w:val="auto"/>
              </w:rPr>
            </w:pPr>
            <w:r>
              <w:rPr>
                <w:rFonts w:ascii="Arial" w:cs="Arial" w:eastAsia="Arial" w:hAnsi="Arial"/>
                <w:sz w:val="16"/>
                <w:szCs w:val="16"/>
                <w:b w:val="1"/>
                <w:bCs w:val="1"/>
                <w:color w:val="auto"/>
                <w:w w:val="90"/>
              </w:rPr>
              <w:t>BiLSTM</w:t>
            </w:r>
          </w:p>
        </w:tc>
        <w:tc>
          <w:tcPr>
            <w:tcW w:w="1060" w:type="dxa"/>
            <w:vAlign w:val="bottom"/>
          </w:tcPr>
          <w:p>
            <w:pPr>
              <w:jc w:val="center"/>
              <w:ind w:left="140"/>
              <w:spacing w:after="0"/>
              <w:rPr>
                <w:sz w:val="20"/>
                <w:szCs w:val="20"/>
                <w:color w:val="auto"/>
              </w:rPr>
            </w:pPr>
            <w:r>
              <w:rPr>
                <w:rFonts w:ascii="Arial" w:cs="Arial" w:eastAsia="Arial" w:hAnsi="Arial"/>
                <w:sz w:val="16"/>
                <w:szCs w:val="16"/>
                <w:b w:val="1"/>
                <w:bCs w:val="1"/>
                <w:color w:val="auto"/>
                <w:w w:val="89"/>
              </w:rPr>
              <w:t>0.833</w:t>
            </w:r>
          </w:p>
        </w:tc>
        <w:tc>
          <w:tcPr>
            <w:tcW w:w="960" w:type="dxa"/>
            <w:vAlign w:val="bottom"/>
          </w:tcPr>
          <w:p>
            <w:pPr>
              <w:jc w:val="center"/>
              <w:spacing w:after="0"/>
              <w:rPr>
                <w:sz w:val="20"/>
                <w:szCs w:val="20"/>
                <w:color w:val="auto"/>
              </w:rPr>
            </w:pPr>
            <w:r>
              <w:rPr>
                <w:rFonts w:ascii="Arial" w:cs="Arial" w:eastAsia="Arial" w:hAnsi="Arial"/>
                <w:sz w:val="16"/>
                <w:szCs w:val="16"/>
                <w:b w:val="1"/>
                <w:bCs w:val="1"/>
                <w:color w:val="auto"/>
                <w:w w:val="94"/>
              </w:rPr>
              <w:t>0.809</w:t>
            </w:r>
          </w:p>
        </w:tc>
        <w:tc>
          <w:tcPr>
            <w:tcW w:w="1240" w:type="dxa"/>
            <w:vAlign w:val="bottom"/>
          </w:tcPr>
          <w:p>
            <w:pPr>
              <w:jc w:val="right"/>
              <w:ind w:right="320"/>
              <w:spacing w:after="0"/>
              <w:rPr>
                <w:sz w:val="20"/>
                <w:szCs w:val="20"/>
                <w:color w:val="auto"/>
              </w:rPr>
            </w:pPr>
            <w:r>
              <w:rPr>
                <w:rFonts w:ascii="Arial" w:cs="Arial" w:eastAsia="Arial" w:hAnsi="Arial"/>
                <w:sz w:val="16"/>
                <w:szCs w:val="16"/>
                <w:b w:val="1"/>
                <w:bCs w:val="1"/>
                <w:color w:val="auto"/>
              </w:rPr>
              <w:t>0.913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48260</wp:posOffset>
            </wp:positionV>
            <wp:extent cx="3232150" cy="5270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extLst>
                    </a:blip>
                    <a:srcRect/>
                    <a:stretch>
                      <a:fillRect/>
                    </a:stretch>
                  </pic:blipFill>
                  <pic:spPr bwMode="auto">
                    <a:xfrm>
                      <a:off x="0" y="0"/>
                      <a:ext cx="3232150" cy="52705"/>
                    </a:xfrm>
                    <a:prstGeom prst="rect">
                      <a:avLst/>
                    </a:prstGeom>
                    <a:noFill/>
                  </pic:spPr>
                </pic:pic>
              </a:graphicData>
            </a:graphic>
          </wp:anchor>
        </w:drawing>
      </w:r>
    </w:p>
    <w:p>
      <w:pPr>
        <w:spacing w:after="0" w:line="133" w:lineRule="exact"/>
        <w:rPr>
          <w:sz w:val="20"/>
          <w:szCs w:val="20"/>
          <w:color w:val="auto"/>
        </w:rPr>
      </w:pPr>
    </w:p>
    <w:p>
      <w:pPr>
        <w:jc w:val="both"/>
        <w:ind w:left="120" w:right="740" w:firstLine="197"/>
        <w:spacing w:after="0" w:line="333" w:lineRule="auto"/>
        <w:rPr>
          <w:sz w:val="20"/>
          <w:szCs w:val="20"/>
          <w:color w:val="auto"/>
        </w:rPr>
      </w:pPr>
      <w:r>
        <w:rPr>
          <w:rFonts w:ascii="Arial" w:cs="Arial" w:eastAsia="Arial" w:hAnsi="Arial"/>
          <w:sz w:val="15"/>
          <w:szCs w:val="15"/>
          <w:b w:val="1"/>
          <w:bCs w:val="1"/>
          <w:color w:val="auto"/>
        </w:rPr>
        <w:t>It can be concluded that BiGRU has poor classification performance because it is greatly affected by the unbalanced data distribution. Compared with Text-CNN, BiLSTM has basically the same F1 and Accuracy, but BiLSTM is 0.022 higher than Text-CNN on the G-mean index. On the whole, DN_Model with BiLSTM as the component has the best noise reduction performance. Therefore, the DN_Model used in the subsequent experiments is constructed with BiLSTM.</w:t>
      </w:r>
    </w:p>
    <w:p>
      <w:pPr>
        <w:spacing w:after="0" w:line="5" w:lineRule="exact"/>
        <w:rPr>
          <w:sz w:val="20"/>
          <w:szCs w:val="20"/>
          <w:color w:val="auto"/>
        </w:rPr>
      </w:pPr>
    </w:p>
    <w:p>
      <w:pPr>
        <w:jc w:val="both"/>
        <w:ind w:left="120" w:right="740" w:firstLine="197"/>
        <w:spacing w:after="0" w:line="309" w:lineRule="auto"/>
        <w:rPr>
          <w:sz w:val="20"/>
          <w:szCs w:val="20"/>
          <w:color w:val="auto"/>
        </w:rPr>
      </w:pPr>
      <w:r>
        <w:rPr>
          <w:rFonts w:ascii="Arial" w:cs="Arial" w:eastAsia="Arial" w:hAnsi="Arial"/>
          <w:sz w:val="17"/>
          <w:szCs w:val="17"/>
          <w:b w:val="1"/>
          <w:bCs w:val="1"/>
          <w:color w:val="auto"/>
        </w:rPr>
        <w:t>Table 7 shows the sentiment classification performance of all experimental groups, where the bold numbers are the optimal values of each evaluation index.</w:t>
      </w:r>
    </w:p>
    <w:p>
      <w:pPr>
        <w:spacing w:after="0" w:line="96" w:lineRule="exact"/>
        <w:rPr>
          <w:sz w:val="20"/>
          <w:szCs w:val="20"/>
          <w:color w:val="auto"/>
        </w:rPr>
      </w:pPr>
    </w:p>
    <w:p>
      <w:pPr>
        <w:jc w:val="both"/>
        <w:ind w:left="120" w:right="740"/>
        <w:spacing w:after="0" w:line="236" w:lineRule="auto"/>
        <w:rPr>
          <w:sz w:val="20"/>
          <w:szCs w:val="20"/>
          <w:color w:val="auto"/>
        </w:rPr>
      </w:pPr>
      <w:r>
        <w:rPr>
          <w:rFonts w:ascii="Arial" w:cs="Arial" w:eastAsia="Arial" w:hAnsi="Arial"/>
          <w:sz w:val="14"/>
          <w:szCs w:val="14"/>
          <w:b w:val="1"/>
          <w:bCs w:val="1"/>
          <w:color w:val="00629B"/>
        </w:rPr>
        <w:t xml:space="preserve">TABLE 7. </w:t>
      </w:r>
      <w:r>
        <w:rPr>
          <w:rFonts w:ascii="Arial" w:cs="Arial" w:eastAsia="Arial" w:hAnsi="Arial"/>
          <w:sz w:val="14"/>
          <w:szCs w:val="14"/>
          <w:b w:val="1"/>
          <w:bCs w:val="1"/>
          <w:color w:val="000000"/>
        </w:rPr>
        <w:t>Comparison of classification performance of each experiment</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group.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-10160</wp:posOffset>
            </wp:positionH>
            <wp:positionV relativeFrom="paragraph">
              <wp:posOffset>40005</wp:posOffset>
            </wp:positionV>
            <wp:extent cx="3222625" cy="527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extLst>
                    </a:blip>
                    <a:srcRect/>
                    <a:stretch>
                      <a:fillRect/>
                    </a:stretch>
                  </pic:blipFill>
                  <pic:spPr bwMode="auto">
                    <a:xfrm>
                      <a:off x="0" y="0"/>
                      <a:ext cx="3222625" cy="52705"/>
                    </a:xfrm>
                    <a:prstGeom prst="rect">
                      <a:avLst/>
                    </a:prstGeom>
                    <a:noFill/>
                  </pic:spPr>
                </pic:pic>
              </a:graphicData>
            </a:graphic>
          </wp:anchor>
        </w:drawing>
      </w:r>
    </w:p>
    <w:p>
      <w:pPr>
        <w:spacing w:after="0" w:line="254" w:lineRule="exact"/>
        <w:rPr>
          <w:sz w:val="20"/>
          <w:szCs w:val="20"/>
          <w:color w:val="auto"/>
        </w:rPr>
      </w:pPr>
    </w:p>
    <w:p>
      <w:pPr>
        <w:sectPr>
          <w:pgSz w:w="11900" w:h="16838" w:orient="portrait"/>
          <w:cols w:equalWidth="0" w:num="2">
            <w:col w:w="5660" w:space="180"/>
            <w:col w:w="5680"/>
          </w:cols>
          <w:pgMar w:left="200" w:top="35" w:right="186" w:bottom="0" w:gutter="0" w:footer="0" w:header="0"/>
          <w:type w:val="continuous"/>
        </w:sectPr>
      </w:pPr>
    </w:p>
    <w:p>
      <w:pPr>
        <w:spacing w:after="0" w:line="149" w:lineRule="exact"/>
        <w:rPr>
          <w:sz w:val="20"/>
          <w:szCs w:val="20"/>
          <w:color w:val="auto"/>
        </w:rPr>
      </w:pPr>
    </w:p>
    <w:tbl>
      <w:tblPr>
        <w:tblLayout w:type="fixed"/>
        <w:tblInd w:w="620" w:type="dxa"/>
        <w:tblCellMar>
          <w:top w:w="0" w:type="dxa"/>
          <w:left w:w="0" w:type="dxa"/>
          <w:bottom w:w="0" w:type="dxa"/>
          <w:right w:w="0" w:type="dxa"/>
        </w:tblCellMar>
      </w:tblPr>
      <w:tr>
        <w:trPr>
          <w:trHeight w:val="184"/>
        </w:trPr>
        <w:tc>
          <w:tcPr>
            <w:tcW w:w="2700" w:type="dxa"/>
            <w:vAlign w:val="bottom"/>
          </w:tcPr>
          <w:p>
            <w:pPr>
              <w:jc w:val="center"/>
              <w:spacing w:after="0"/>
              <w:rPr>
                <w:sz w:val="20"/>
                <w:szCs w:val="20"/>
                <w:color w:val="auto"/>
              </w:rPr>
            </w:pPr>
            <w:r>
              <w:rPr>
                <w:rFonts w:ascii="Arial" w:cs="Arial" w:eastAsia="Arial" w:hAnsi="Arial"/>
                <w:sz w:val="16"/>
                <w:szCs w:val="16"/>
                <w:b w:val="1"/>
                <w:bCs w:val="1"/>
                <w:color w:val="auto"/>
                <w:w w:val="84"/>
              </w:rPr>
              <w:t>Parameter</w:t>
            </w:r>
          </w:p>
        </w:tc>
        <w:tc>
          <w:tcPr>
            <w:tcW w:w="2340" w:type="dxa"/>
            <w:vAlign w:val="bottom"/>
          </w:tcPr>
          <w:p>
            <w:pPr>
              <w:ind w:left="680"/>
              <w:spacing w:after="0"/>
              <w:rPr>
                <w:sz w:val="20"/>
                <w:szCs w:val="20"/>
                <w:color w:val="auto"/>
              </w:rPr>
            </w:pPr>
            <w:r>
              <w:rPr>
                <w:rFonts w:ascii="Arial" w:cs="Arial" w:eastAsia="Arial" w:hAnsi="Arial"/>
                <w:sz w:val="16"/>
                <w:szCs w:val="16"/>
                <w:b w:val="1"/>
                <w:bCs w:val="1"/>
                <w:color w:val="auto"/>
              </w:rPr>
              <w:t>Parameter value</w:t>
            </w:r>
          </w:p>
        </w:tc>
      </w:tr>
      <w:tr>
        <w:trPr>
          <w:trHeight w:val="127"/>
        </w:trPr>
        <w:tc>
          <w:tcPr>
            <w:tcW w:w="2700" w:type="dxa"/>
            <w:vAlign w:val="bottom"/>
            <w:tcBorders>
              <w:bottom w:val="single" w:sz="8" w:color="auto"/>
            </w:tcBorders>
          </w:tcPr>
          <w:p>
            <w:pPr>
              <w:spacing w:after="0"/>
              <w:rPr>
                <w:sz w:val="11"/>
                <w:szCs w:val="11"/>
                <w:color w:val="auto"/>
              </w:rPr>
            </w:pPr>
          </w:p>
        </w:tc>
        <w:tc>
          <w:tcPr>
            <w:tcW w:w="2340" w:type="dxa"/>
            <w:vAlign w:val="bottom"/>
            <w:tcBorders>
              <w:bottom w:val="single" w:sz="8" w:color="auto"/>
            </w:tcBorders>
          </w:tcPr>
          <w:p>
            <w:pPr>
              <w:spacing w:after="0"/>
              <w:rPr>
                <w:sz w:val="11"/>
                <w:szCs w:val="11"/>
                <w:color w:val="auto"/>
              </w:rPr>
            </w:pPr>
          </w:p>
        </w:tc>
      </w:tr>
      <w:tr>
        <w:trPr>
          <w:trHeight w:val="180"/>
        </w:trPr>
        <w:tc>
          <w:tcPr>
            <w:tcW w:w="2700" w:type="dxa"/>
            <w:vAlign w:val="bottom"/>
          </w:tcPr>
          <w:p>
            <w:pPr>
              <w:jc w:val="center"/>
              <w:spacing w:after="0" w:line="180" w:lineRule="exact"/>
              <w:rPr>
                <w:sz w:val="20"/>
                <w:szCs w:val="20"/>
                <w:color w:val="auto"/>
              </w:rPr>
            </w:pPr>
            <w:r>
              <w:rPr>
                <w:rFonts w:ascii="Arial" w:cs="Arial" w:eastAsia="Arial" w:hAnsi="Arial"/>
                <w:sz w:val="16"/>
                <w:szCs w:val="16"/>
                <w:b w:val="1"/>
                <w:bCs w:val="1"/>
                <w:color w:val="auto"/>
                <w:w w:val="84"/>
              </w:rPr>
              <w:t>Input vector length</w:t>
            </w:r>
          </w:p>
        </w:tc>
        <w:tc>
          <w:tcPr>
            <w:tcW w:w="2340" w:type="dxa"/>
            <w:vAlign w:val="bottom"/>
          </w:tcPr>
          <w:p>
            <w:pPr>
              <w:jc w:val="center"/>
              <w:spacing w:after="0" w:line="180" w:lineRule="exact"/>
              <w:rPr>
                <w:sz w:val="20"/>
                <w:szCs w:val="20"/>
                <w:color w:val="auto"/>
              </w:rPr>
            </w:pPr>
            <w:r>
              <w:rPr>
                <w:rFonts w:ascii="Arial" w:cs="Arial" w:eastAsia="Arial" w:hAnsi="Arial"/>
                <w:sz w:val="16"/>
                <w:szCs w:val="16"/>
                <w:b w:val="1"/>
                <w:bCs w:val="1"/>
                <w:color w:val="auto"/>
                <w:w w:val="89"/>
              </w:rPr>
              <w:t>50</w:t>
            </w:r>
          </w:p>
        </w:tc>
      </w:tr>
      <w:tr>
        <w:trPr>
          <w:trHeight w:val="233"/>
        </w:trPr>
        <w:tc>
          <w:tcPr>
            <w:tcW w:w="2700" w:type="dxa"/>
            <w:vAlign w:val="bottom"/>
          </w:tcPr>
          <w:p>
            <w:pPr>
              <w:jc w:val="center"/>
              <w:spacing w:after="0"/>
              <w:rPr>
                <w:sz w:val="20"/>
                <w:szCs w:val="20"/>
                <w:color w:val="auto"/>
              </w:rPr>
            </w:pPr>
            <w:r>
              <w:rPr>
                <w:rFonts w:ascii="Arial" w:cs="Arial" w:eastAsia="Arial" w:hAnsi="Arial"/>
                <w:sz w:val="16"/>
                <w:szCs w:val="16"/>
                <w:b w:val="1"/>
                <w:bCs w:val="1"/>
                <w:color w:val="auto"/>
                <w:w w:val="83"/>
              </w:rPr>
              <w:t>Output dimension</w:t>
            </w:r>
          </w:p>
        </w:tc>
        <w:tc>
          <w:tcPr>
            <w:tcW w:w="2340" w:type="dxa"/>
            <w:vAlign w:val="bottom"/>
          </w:tcPr>
          <w:p>
            <w:pPr>
              <w:jc w:val="center"/>
              <w:spacing w:after="0"/>
              <w:rPr>
                <w:sz w:val="20"/>
                <w:szCs w:val="20"/>
                <w:color w:val="auto"/>
              </w:rPr>
            </w:pPr>
            <w:r>
              <w:rPr>
                <w:rFonts w:ascii="Arial" w:cs="Arial" w:eastAsia="Arial" w:hAnsi="Arial"/>
                <w:sz w:val="16"/>
                <w:szCs w:val="16"/>
                <w:b w:val="1"/>
                <w:bCs w:val="1"/>
                <w:color w:val="auto"/>
                <w:w w:val="89"/>
              </w:rPr>
              <w:t>128</w:t>
            </w:r>
          </w:p>
        </w:tc>
      </w:tr>
      <w:tr>
        <w:trPr>
          <w:trHeight w:val="233"/>
        </w:trPr>
        <w:tc>
          <w:tcPr>
            <w:tcW w:w="2700" w:type="dxa"/>
            <w:vAlign w:val="bottom"/>
          </w:tcPr>
          <w:p>
            <w:pPr>
              <w:jc w:val="center"/>
              <w:spacing w:after="0"/>
              <w:rPr>
                <w:sz w:val="20"/>
                <w:szCs w:val="20"/>
                <w:color w:val="auto"/>
              </w:rPr>
            </w:pPr>
            <w:r>
              <w:rPr>
                <w:rFonts w:ascii="Arial" w:cs="Arial" w:eastAsia="Arial" w:hAnsi="Arial"/>
                <w:sz w:val="16"/>
                <w:szCs w:val="16"/>
                <w:b w:val="1"/>
                <w:bCs w:val="1"/>
                <w:color w:val="auto"/>
                <w:w w:val="86"/>
              </w:rPr>
              <w:t>Dropout</w:t>
            </w:r>
          </w:p>
        </w:tc>
        <w:tc>
          <w:tcPr>
            <w:tcW w:w="2340" w:type="dxa"/>
            <w:vAlign w:val="bottom"/>
          </w:tcPr>
          <w:p>
            <w:pPr>
              <w:jc w:val="center"/>
              <w:spacing w:after="0"/>
              <w:rPr>
                <w:sz w:val="20"/>
                <w:szCs w:val="20"/>
                <w:color w:val="auto"/>
              </w:rPr>
            </w:pPr>
            <w:r>
              <w:rPr>
                <w:rFonts w:ascii="Arial" w:cs="Arial" w:eastAsia="Arial" w:hAnsi="Arial"/>
                <w:sz w:val="16"/>
                <w:szCs w:val="16"/>
                <w:b w:val="1"/>
                <w:bCs w:val="1"/>
                <w:color w:val="auto"/>
                <w:w w:val="89"/>
              </w:rPr>
              <w:t>0.2</w:t>
            </w:r>
          </w:p>
        </w:tc>
      </w:tr>
      <w:tr>
        <w:trPr>
          <w:trHeight w:val="230"/>
        </w:trPr>
        <w:tc>
          <w:tcPr>
            <w:tcW w:w="2700" w:type="dxa"/>
            <w:vAlign w:val="bottom"/>
          </w:tcPr>
          <w:p>
            <w:pPr>
              <w:jc w:val="center"/>
              <w:spacing w:after="0"/>
              <w:rPr>
                <w:sz w:val="20"/>
                <w:szCs w:val="20"/>
                <w:color w:val="auto"/>
              </w:rPr>
            </w:pPr>
            <w:r>
              <w:rPr>
                <w:rFonts w:ascii="Arial" w:cs="Arial" w:eastAsia="Arial" w:hAnsi="Arial"/>
                <w:sz w:val="16"/>
                <w:szCs w:val="16"/>
                <w:b w:val="1"/>
                <w:bCs w:val="1"/>
                <w:color w:val="auto"/>
                <w:w w:val="79"/>
              </w:rPr>
              <w:t>Epochs</w:t>
            </w:r>
          </w:p>
        </w:tc>
        <w:tc>
          <w:tcPr>
            <w:tcW w:w="2340" w:type="dxa"/>
            <w:vAlign w:val="bottom"/>
          </w:tcPr>
          <w:p>
            <w:pPr>
              <w:jc w:val="center"/>
              <w:spacing w:after="0"/>
              <w:rPr>
                <w:sz w:val="20"/>
                <w:szCs w:val="20"/>
                <w:color w:val="auto"/>
              </w:rPr>
            </w:pPr>
            <w:r>
              <w:rPr>
                <w:rFonts w:ascii="Arial" w:cs="Arial" w:eastAsia="Arial" w:hAnsi="Arial"/>
                <w:sz w:val="16"/>
                <w:szCs w:val="16"/>
                <w:b w:val="1"/>
                <w:bCs w:val="1"/>
                <w:color w:val="auto"/>
                <w:w w:val="89"/>
              </w:rPr>
              <w:t>20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374015</wp:posOffset>
            </wp:positionH>
            <wp:positionV relativeFrom="paragraph">
              <wp:posOffset>48260</wp:posOffset>
            </wp:positionV>
            <wp:extent cx="3232150" cy="527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extLst>
                    </a:blip>
                    <a:srcRect/>
                    <a:stretch>
                      <a:fillRect/>
                    </a:stretch>
                  </pic:blipFill>
                  <pic:spPr bwMode="auto">
                    <a:xfrm>
                      <a:off x="0" y="0"/>
                      <a:ext cx="3232150" cy="52705"/>
                    </a:xfrm>
                    <a:prstGeom prst="rect">
                      <a:avLst/>
                    </a:prstGeom>
                    <a:noFill/>
                  </pic:spPr>
                </pic:pic>
              </a:graphicData>
            </a:graphic>
          </wp:anchor>
        </w:drawing>
      </w:r>
    </w:p>
    <w:p>
      <w:pPr>
        <w:spacing w:after="0" w:line="133" w:lineRule="exact"/>
        <w:rPr>
          <w:sz w:val="20"/>
          <w:szCs w:val="20"/>
          <w:color w:val="auto"/>
        </w:rPr>
      </w:pPr>
    </w:p>
    <w:p>
      <w:pPr>
        <w:jc w:val="both"/>
        <w:ind w:left="740" w:right="100" w:firstLine="199"/>
        <w:spacing w:after="0" w:line="292" w:lineRule="auto"/>
        <w:rPr>
          <w:sz w:val="20"/>
          <w:szCs w:val="20"/>
          <w:color w:val="auto"/>
        </w:rPr>
      </w:pPr>
      <w:r>
        <w:rPr>
          <w:rFonts w:ascii="Arial" w:cs="Arial" w:eastAsia="Arial" w:hAnsi="Arial"/>
          <w:sz w:val="17"/>
          <w:szCs w:val="17"/>
          <w:b w:val="1"/>
          <w:bCs w:val="1"/>
          <w:color w:val="auto"/>
        </w:rPr>
        <w:t>Use F1, geometric mean (G-mean) [27-29], and accuracy are used as the evaluation index of model classification performance. F1 and accuracy rate are commonly used classification evaluation indicators. From Fig 2 in Section 3.B, it can be seen that there is a large gap between the number of samples of positive and negative sentiment tendencies. Therefore, the sentiment classification of hotel online reviews is an imbalanced classification task, while in the imbalanced classification task, G-mean is Classical evaluation index. In (10) and (11), the calculation methods of F1 and G-mean are given respectively.</w:t>
      </w:r>
    </w:p>
    <w:tbl>
      <w:tblPr>
        <w:tblLayout w:type="fixed"/>
        <w:tblInd w:w="1740" w:type="dxa"/>
        <w:tblCellMar>
          <w:top w:w="0" w:type="dxa"/>
          <w:left w:w="0" w:type="dxa"/>
          <w:bottom w:w="0" w:type="dxa"/>
          <w:right w:w="0" w:type="dxa"/>
        </w:tblCellMar>
      </w:tblPr>
      <w:tr>
        <w:trPr>
          <w:trHeight w:val="327"/>
        </w:trPr>
        <w:tc>
          <w:tcPr>
            <w:tcW w:w="820" w:type="dxa"/>
            <w:vAlign w:val="bottom"/>
            <w:vMerge w:val="restart"/>
          </w:tcPr>
          <w:p>
            <w:pPr>
              <w:spacing w:after="0"/>
              <w:rPr>
                <w:sz w:val="20"/>
                <w:szCs w:val="20"/>
                <w:color w:val="auto"/>
              </w:rPr>
            </w:pPr>
            <w:r>
              <w:rPr>
                <w:rFonts w:ascii="Arial" w:cs="Arial" w:eastAsia="Arial" w:hAnsi="Arial"/>
                <w:sz w:val="24"/>
                <w:szCs w:val="24"/>
                <w:b w:val="1"/>
                <w:bCs w:val="1"/>
                <w:color w:val="auto"/>
              </w:rPr>
              <w:t>F1  2</w:t>
            </w:r>
          </w:p>
        </w:tc>
        <w:tc>
          <w:tcPr>
            <w:tcW w:w="1740" w:type="dxa"/>
            <w:vAlign w:val="bottom"/>
            <w:tcBorders>
              <w:bottom w:val="single" w:sz="8" w:color="auto"/>
            </w:tcBorders>
            <w:gridSpan w:val="3"/>
          </w:tcPr>
          <w:p>
            <w:pPr>
              <w:ind w:left="60"/>
              <w:spacing w:after="0" w:line="272" w:lineRule="exact"/>
              <w:rPr>
                <w:sz w:val="20"/>
                <w:szCs w:val="20"/>
                <w:color w:val="auto"/>
              </w:rPr>
            </w:pPr>
            <w:r>
              <w:rPr>
                <w:rFonts w:ascii="Arial" w:cs="Arial" w:eastAsia="Arial" w:hAnsi="Arial"/>
                <w:sz w:val="24"/>
                <w:szCs w:val="24"/>
                <w:b w:val="1"/>
                <w:bCs w:val="1"/>
                <w:color w:val="auto"/>
                <w:w w:val="90"/>
              </w:rPr>
              <w:t>precision  recall</w:t>
            </w:r>
          </w:p>
        </w:tc>
        <w:tc>
          <w:tcPr>
            <w:tcW w:w="1140" w:type="dxa"/>
            <w:vAlign w:val="bottom"/>
            <w:vMerge w:val="restart"/>
          </w:tcPr>
          <w:p>
            <w:pPr>
              <w:jc w:val="right"/>
              <w:spacing w:after="0"/>
              <w:rPr>
                <w:sz w:val="20"/>
                <w:szCs w:val="20"/>
                <w:color w:val="auto"/>
              </w:rPr>
            </w:pPr>
            <w:r>
              <w:rPr>
                <w:rFonts w:ascii="Arial" w:cs="Arial" w:eastAsia="Arial" w:hAnsi="Arial"/>
                <w:sz w:val="20"/>
                <w:szCs w:val="20"/>
                <w:b w:val="1"/>
                <w:bCs w:val="1"/>
                <w:color w:val="auto"/>
              </w:rPr>
              <w:t>(10)</w:t>
            </w:r>
          </w:p>
        </w:tc>
        <w:tc>
          <w:tcPr>
            <w:tcW w:w="0" w:type="dxa"/>
            <w:vAlign w:val="bottom"/>
          </w:tcPr>
          <w:p>
            <w:pPr>
              <w:spacing w:after="0"/>
              <w:rPr>
                <w:sz w:val="1"/>
                <w:szCs w:val="1"/>
                <w:color w:val="auto"/>
              </w:rPr>
            </w:pPr>
          </w:p>
        </w:tc>
      </w:tr>
      <w:tr>
        <w:trPr>
          <w:trHeight w:val="110"/>
        </w:trPr>
        <w:tc>
          <w:tcPr>
            <w:tcW w:w="820" w:type="dxa"/>
            <w:vAlign w:val="bottom"/>
            <w:vMerge w:val="continue"/>
          </w:tcPr>
          <w:p>
            <w:pPr>
              <w:spacing w:after="0"/>
              <w:rPr>
                <w:sz w:val="9"/>
                <w:szCs w:val="9"/>
                <w:color w:val="auto"/>
              </w:rPr>
            </w:pPr>
          </w:p>
        </w:tc>
        <w:tc>
          <w:tcPr>
            <w:tcW w:w="1740" w:type="dxa"/>
            <w:vAlign w:val="bottom"/>
            <w:gridSpan w:val="3"/>
            <w:vMerge w:val="restart"/>
          </w:tcPr>
          <w:p>
            <w:pPr>
              <w:ind w:left="40"/>
              <w:spacing w:after="0" w:line="268" w:lineRule="exact"/>
              <w:rPr>
                <w:sz w:val="20"/>
                <w:szCs w:val="20"/>
                <w:color w:val="auto"/>
              </w:rPr>
            </w:pPr>
            <w:r>
              <w:rPr>
                <w:rFonts w:ascii="Arial" w:cs="Arial" w:eastAsia="Arial" w:hAnsi="Arial"/>
                <w:sz w:val="24"/>
                <w:szCs w:val="24"/>
                <w:b w:val="1"/>
                <w:bCs w:val="1"/>
                <w:color w:val="auto"/>
                <w:w w:val="91"/>
              </w:rPr>
              <w:t>precision  recall</w:t>
            </w:r>
          </w:p>
        </w:tc>
        <w:tc>
          <w:tcPr>
            <w:tcW w:w="11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78"/>
        </w:trPr>
        <w:tc>
          <w:tcPr>
            <w:tcW w:w="820" w:type="dxa"/>
            <w:vAlign w:val="bottom"/>
          </w:tcPr>
          <w:p>
            <w:pPr>
              <w:spacing w:after="0"/>
              <w:rPr>
                <w:sz w:val="15"/>
                <w:szCs w:val="15"/>
                <w:color w:val="auto"/>
              </w:rPr>
            </w:pPr>
          </w:p>
        </w:tc>
        <w:tc>
          <w:tcPr>
            <w:tcW w:w="1740" w:type="dxa"/>
            <w:vAlign w:val="bottom"/>
            <w:gridSpan w:val="3"/>
            <w:vMerge w:val="continue"/>
          </w:tcPr>
          <w:p>
            <w:pPr>
              <w:spacing w:after="0"/>
              <w:rPr>
                <w:sz w:val="15"/>
                <w:szCs w:val="15"/>
                <w:color w:val="auto"/>
              </w:rPr>
            </w:pPr>
          </w:p>
        </w:tc>
        <w:tc>
          <w:tcPr>
            <w:tcW w:w="11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02"/>
        </w:trPr>
        <w:tc>
          <w:tcPr>
            <w:tcW w:w="820" w:type="dxa"/>
            <w:vAlign w:val="bottom"/>
          </w:tcPr>
          <w:p>
            <w:pPr>
              <w:spacing w:after="0"/>
              <w:rPr>
                <w:sz w:val="8"/>
                <w:szCs w:val="8"/>
                <w:color w:val="auto"/>
              </w:rPr>
            </w:pPr>
          </w:p>
        </w:tc>
        <w:tc>
          <w:tcPr>
            <w:tcW w:w="620" w:type="dxa"/>
            <w:vAlign w:val="bottom"/>
          </w:tcPr>
          <w:p>
            <w:pPr>
              <w:spacing w:after="0"/>
              <w:rPr>
                <w:sz w:val="8"/>
                <w:szCs w:val="8"/>
                <w:color w:val="auto"/>
              </w:rPr>
            </w:pPr>
          </w:p>
        </w:tc>
        <w:tc>
          <w:tcPr>
            <w:tcW w:w="1020" w:type="dxa"/>
            <w:vAlign w:val="bottom"/>
            <w:tcBorders>
              <w:bottom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1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6"/>
        </w:trPr>
        <w:tc>
          <w:tcPr>
            <w:tcW w:w="820" w:type="dxa"/>
            <w:vAlign w:val="bottom"/>
          </w:tcPr>
          <w:p>
            <w:pPr>
              <w:spacing w:after="0"/>
              <w:rPr>
                <w:sz w:val="11"/>
                <w:szCs w:val="11"/>
                <w:color w:val="auto"/>
              </w:rPr>
            </w:pPr>
          </w:p>
        </w:tc>
        <w:tc>
          <w:tcPr>
            <w:tcW w:w="620" w:type="dxa"/>
            <w:vAlign w:val="bottom"/>
          </w:tcPr>
          <w:p>
            <w:pPr>
              <w:spacing w:after="0"/>
              <w:rPr>
                <w:sz w:val="11"/>
                <w:szCs w:val="11"/>
                <w:color w:val="auto"/>
              </w:rPr>
            </w:pPr>
          </w:p>
        </w:tc>
        <w:tc>
          <w:tcPr>
            <w:tcW w:w="1120" w:type="dxa"/>
            <w:vAlign w:val="bottom"/>
            <w:gridSpan w:val="2"/>
          </w:tcPr>
          <w:p>
            <w:pPr>
              <w:jc w:val="center"/>
              <w:ind w:right="840"/>
              <w:spacing w:after="0" w:line="136" w:lineRule="exact"/>
              <w:rPr>
                <w:sz w:val="20"/>
                <w:szCs w:val="20"/>
                <w:color w:val="auto"/>
              </w:rPr>
            </w:pPr>
            <w:r>
              <w:rPr>
                <w:rFonts w:ascii="Arial" w:cs="Arial" w:eastAsia="Arial" w:hAnsi="Arial"/>
                <w:sz w:val="14"/>
                <w:szCs w:val="14"/>
                <w:b w:val="1"/>
                <w:bCs w:val="1"/>
                <w:color w:val="auto"/>
                <w:w w:val="92"/>
              </w:rPr>
              <w:t>n</w:t>
            </w:r>
          </w:p>
        </w:tc>
        <w:tc>
          <w:tcPr>
            <w:tcW w:w="11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40"/>
        </w:trPr>
        <w:tc>
          <w:tcPr>
            <w:tcW w:w="2560" w:type="dxa"/>
            <w:vAlign w:val="bottom"/>
            <w:gridSpan w:val="4"/>
          </w:tcPr>
          <w:p>
            <w:pPr>
              <w:ind w:left="120"/>
              <w:spacing w:after="0"/>
              <w:rPr>
                <w:sz w:val="20"/>
                <w:szCs w:val="20"/>
                <w:color w:val="auto"/>
              </w:rPr>
            </w:pPr>
            <w:r>
              <w:rPr>
                <w:rFonts w:ascii="Arial" w:cs="Arial" w:eastAsia="Arial" w:hAnsi="Arial"/>
                <w:sz w:val="24"/>
                <w:szCs w:val="24"/>
                <w:b w:val="1"/>
                <w:bCs w:val="1"/>
                <w:color w:val="auto"/>
              </w:rPr>
              <w:t xml:space="preserve">G  mean  </w:t>
            </w:r>
            <w:r>
              <w:rPr>
                <w:rFonts w:ascii="Arial" w:cs="Arial" w:eastAsia="Arial" w:hAnsi="Arial"/>
                <w:sz w:val="13"/>
                <w:szCs w:val="13"/>
                <w:b w:val="1"/>
                <w:bCs w:val="1"/>
                <w:color w:val="auto"/>
              </w:rPr>
              <w:t>n</w:t>
            </w:r>
            <w:r>
              <w:rPr>
                <w:rFonts w:ascii="Arial" w:cs="Arial" w:eastAsia="Arial" w:hAnsi="Arial"/>
                <w:sz w:val="24"/>
                <w:szCs w:val="24"/>
                <w:b w:val="1"/>
                <w:bCs w:val="1"/>
                <w:color w:val="auto"/>
              </w:rPr>
              <w:t xml:space="preserve">      Recall</w:t>
            </w:r>
            <w:r>
              <w:rPr>
                <w:rFonts w:ascii="Arial" w:cs="Arial" w:eastAsia="Arial" w:hAnsi="Arial"/>
                <w:sz w:val="27"/>
                <w:szCs w:val="27"/>
                <w:b w:val="1"/>
                <w:bCs w:val="1"/>
                <w:color w:val="auto"/>
                <w:vertAlign w:val="subscript"/>
              </w:rPr>
              <w:t>i</w:t>
            </w:r>
          </w:p>
        </w:tc>
        <w:tc>
          <w:tcPr>
            <w:tcW w:w="1140" w:type="dxa"/>
            <w:vAlign w:val="bottom"/>
          </w:tcPr>
          <w:p>
            <w:pPr>
              <w:jc w:val="right"/>
              <w:spacing w:after="0"/>
              <w:rPr>
                <w:sz w:val="20"/>
                <w:szCs w:val="20"/>
                <w:color w:val="auto"/>
              </w:rPr>
            </w:pPr>
            <w:r>
              <w:rPr>
                <w:rFonts w:ascii="Arial" w:cs="Arial" w:eastAsia="Arial" w:hAnsi="Arial"/>
                <w:sz w:val="20"/>
                <w:szCs w:val="20"/>
                <w:b w:val="1"/>
                <w:bCs w:val="1"/>
                <w:color w:val="auto"/>
              </w:rPr>
              <w:t>(11)</w:t>
            </w:r>
          </w:p>
        </w:tc>
        <w:tc>
          <w:tcPr>
            <w:tcW w:w="0" w:type="dxa"/>
            <w:vAlign w:val="bottom"/>
          </w:tcPr>
          <w:p>
            <w:pPr>
              <w:spacing w:after="0"/>
              <w:rPr>
                <w:sz w:val="1"/>
                <w:szCs w:val="1"/>
                <w:color w:val="auto"/>
              </w:rPr>
            </w:pPr>
          </w:p>
        </w:tc>
      </w:tr>
      <w:tr>
        <w:trPr>
          <w:trHeight w:val="170"/>
        </w:trPr>
        <w:tc>
          <w:tcPr>
            <w:tcW w:w="82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1120" w:type="dxa"/>
            <w:vAlign w:val="bottom"/>
            <w:gridSpan w:val="2"/>
          </w:tcPr>
          <w:p>
            <w:pPr>
              <w:jc w:val="center"/>
              <w:ind w:right="820"/>
              <w:spacing w:after="0" w:line="154" w:lineRule="exact"/>
              <w:rPr>
                <w:sz w:val="20"/>
                <w:szCs w:val="20"/>
                <w:color w:val="auto"/>
              </w:rPr>
            </w:pPr>
            <w:r>
              <w:rPr>
                <w:rFonts w:ascii="Arial" w:cs="Arial" w:eastAsia="Arial" w:hAnsi="Arial"/>
                <w:sz w:val="14"/>
                <w:szCs w:val="14"/>
                <w:b w:val="1"/>
                <w:bCs w:val="1"/>
                <w:color w:val="auto"/>
              </w:rPr>
              <w:t>i 1</w:t>
            </w:r>
          </w:p>
        </w:tc>
        <w:tc>
          <w:tcPr>
            <w:tcW w:w="114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1910715</wp:posOffset>
            </wp:positionH>
            <wp:positionV relativeFrom="paragraph">
              <wp:posOffset>-433070</wp:posOffset>
            </wp:positionV>
            <wp:extent cx="760095" cy="43751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extLst>
                    </a:blip>
                    <a:srcRect/>
                    <a:stretch>
                      <a:fillRect/>
                    </a:stretch>
                  </pic:blipFill>
                  <pic:spPr bwMode="auto">
                    <a:xfrm>
                      <a:off x="0" y="0"/>
                      <a:ext cx="760095" cy="437515"/>
                    </a:xfrm>
                    <a:prstGeom prst="rect">
                      <a:avLst/>
                    </a:prstGeom>
                    <a:noFill/>
                  </pic:spPr>
                </pic:pic>
              </a:graphicData>
            </a:graphic>
          </wp:anchor>
        </w:drawing>
      </w:r>
    </w:p>
    <w:p>
      <w:pPr>
        <w:spacing w:after="0" w:line="14" w:lineRule="exact"/>
        <w:rPr>
          <w:sz w:val="20"/>
          <w:szCs w:val="20"/>
          <w:color w:val="auto"/>
        </w:rPr>
      </w:pPr>
    </w:p>
    <w:p>
      <w:pPr>
        <w:ind w:left="960"/>
        <w:spacing w:after="0"/>
        <w:rPr>
          <w:sz w:val="20"/>
          <w:szCs w:val="20"/>
          <w:color w:val="auto"/>
        </w:rPr>
      </w:pPr>
      <w:r>
        <w:rPr>
          <w:rFonts w:ascii="Arial" w:cs="Arial" w:eastAsia="Arial" w:hAnsi="Arial"/>
          <w:sz w:val="21"/>
          <w:szCs w:val="21"/>
          <w:b w:val="1"/>
          <w:bCs w:val="1"/>
          <w:color w:val="auto"/>
        </w:rPr>
        <w:t>recall</w:t>
      </w:r>
      <w:r>
        <w:rPr>
          <w:rFonts w:ascii="Arial" w:cs="Arial" w:eastAsia="Arial" w:hAnsi="Arial"/>
          <w:sz w:val="24"/>
          <w:szCs w:val="24"/>
          <w:b w:val="1"/>
          <w:bCs w:val="1"/>
          <w:color w:val="auto"/>
          <w:vertAlign w:val="subscript"/>
        </w:rPr>
        <w:t>i</w:t>
      </w:r>
      <w:r>
        <w:rPr>
          <w:rFonts w:ascii="Arial" w:cs="Arial" w:eastAsia="Arial" w:hAnsi="Arial"/>
          <w:sz w:val="21"/>
          <w:szCs w:val="21"/>
          <w:b w:val="1"/>
          <w:bCs w:val="1"/>
          <w:color w:val="auto"/>
        </w:rPr>
        <w:t xml:space="preserve">  </w:t>
      </w:r>
      <w:r>
        <w:rPr>
          <w:rFonts w:ascii="Arial" w:cs="Arial" w:eastAsia="Arial" w:hAnsi="Arial"/>
          <w:sz w:val="17"/>
          <w:szCs w:val="17"/>
          <w:b w:val="1"/>
          <w:bCs w:val="1"/>
          <w:color w:val="auto"/>
        </w:rPr>
        <w:t>in (12) represents the recall rate of category</w:t>
      </w:r>
      <w:r>
        <w:rPr>
          <w:rFonts w:ascii="Arial" w:cs="Arial" w:eastAsia="Arial" w:hAnsi="Arial"/>
          <w:sz w:val="21"/>
          <w:szCs w:val="21"/>
          <w:b w:val="1"/>
          <w:bCs w:val="1"/>
          <w:color w:val="auto"/>
        </w:rPr>
        <w:t xml:space="preserve"> i </w:t>
      </w:r>
      <w:r>
        <w:rPr>
          <w:rFonts w:ascii="Arial" w:cs="Arial" w:eastAsia="Arial" w:hAnsi="Arial"/>
          <w:sz w:val="17"/>
          <w:szCs w:val="17"/>
          <w:b w:val="1"/>
          <w:bCs w:val="1"/>
          <w:color w:val="auto"/>
        </w:rPr>
        <w:t>.</w:t>
      </w:r>
    </w:p>
    <w:p>
      <w:pPr>
        <w:spacing w:after="0" w:line="95" w:lineRule="exact"/>
        <w:rPr>
          <w:sz w:val="20"/>
          <w:szCs w:val="20"/>
          <w:color w:val="auto"/>
        </w:rPr>
      </w:pPr>
    </w:p>
    <w:p>
      <w:pPr>
        <w:ind w:left="740" w:right="200"/>
        <w:spacing w:after="0" w:line="232" w:lineRule="auto"/>
        <w:rPr>
          <w:sz w:val="20"/>
          <w:szCs w:val="20"/>
          <w:color w:val="auto"/>
        </w:rPr>
      </w:pPr>
      <w:r>
        <w:rPr>
          <w:rFonts w:ascii="Arial" w:cs="Arial" w:eastAsia="Arial" w:hAnsi="Arial"/>
          <w:sz w:val="20"/>
          <w:szCs w:val="20"/>
          <w:b w:val="1"/>
          <w:bCs w:val="1"/>
          <w:color w:val="auto"/>
        </w:rPr>
        <w:t xml:space="preserve">The experiment only completes the binary classification task of sentiment classification of hotel online reviews, so the value of </w:t>
      </w:r>
      <w:r>
        <w:rPr>
          <w:rFonts w:ascii="Arial" w:cs="Arial" w:eastAsia="Arial" w:hAnsi="Arial"/>
          <w:sz w:val="22"/>
          <w:szCs w:val="22"/>
          <w:b w:val="1"/>
          <w:bCs w:val="1"/>
          <w:color w:val="auto"/>
        </w:rPr>
        <w:t>n</w:t>
      </w:r>
      <w:r>
        <w:rPr>
          <w:rFonts w:ascii="Arial" w:cs="Arial" w:eastAsia="Arial" w:hAnsi="Arial"/>
          <w:sz w:val="20"/>
          <w:szCs w:val="20"/>
          <w:b w:val="1"/>
          <w:bCs w:val="1"/>
          <w:color w:val="auto"/>
        </w:rPr>
        <w:t xml:space="preserve"> is 2.</w:t>
      </w:r>
    </w:p>
    <w:p>
      <w:pPr>
        <w:spacing w:after="0" w:line="289" w:lineRule="exact"/>
        <w:rPr>
          <w:sz w:val="20"/>
          <w:szCs w:val="20"/>
          <w:color w:val="auto"/>
        </w:rPr>
      </w:pPr>
    </w:p>
    <w:p>
      <w:pPr>
        <w:ind w:left="740"/>
        <w:spacing w:after="0"/>
        <w:rPr>
          <w:sz w:val="20"/>
          <w:szCs w:val="20"/>
          <w:color w:val="auto"/>
        </w:rPr>
      </w:pPr>
      <w:r>
        <w:rPr>
          <w:rFonts w:ascii="Arial" w:cs="Arial" w:eastAsia="Arial" w:hAnsi="Arial"/>
          <w:sz w:val="18"/>
          <w:szCs w:val="18"/>
          <w:b w:val="1"/>
          <w:bCs w:val="1"/>
          <w:color w:val="58595B"/>
        </w:rPr>
        <w:t>B. EXPERIMENTAL RESULTS</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4"/>
        </w:trPr>
        <w:tc>
          <w:tcPr>
            <w:tcW w:w="800" w:type="dxa"/>
            <w:vAlign w:val="bottom"/>
          </w:tcPr>
          <w:p>
            <w:pPr>
              <w:jc w:val="center"/>
              <w:spacing w:after="0"/>
              <w:rPr>
                <w:sz w:val="20"/>
                <w:szCs w:val="20"/>
                <w:color w:val="auto"/>
              </w:rPr>
            </w:pPr>
            <w:r>
              <w:rPr>
                <w:rFonts w:ascii="Arial" w:cs="Arial" w:eastAsia="Arial" w:hAnsi="Arial"/>
                <w:sz w:val="16"/>
                <w:szCs w:val="16"/>
                <w:b w:val="1"/>
                <w:bCs w:val="1"/>
                <w:color w:val="auto"/>
                <w:w w:val="83"/>
              </w:rPr>
              <w:t>Group</w:t>
            </w:r>
          </w:p>
        </w:tc>
        <w:tc>
          <w:tcPr>
            <w:tcW w:w="1620" w:type="dxa"/>
            <w:vAlign w:val="bottom"/>
          </w:tcPr>
          <w:p>
            <w:pPr>
              <w:jc w:val="center"/>
              <w:spacing w:after="0"/>
              <w:rPr>
                <w:sz w:val="20"/>
                <w:szCs w:val="20"/>
                <w:color w:val="auto"/>
              </w:rPr>
            </w:pPr>
            <w:r>
              <w:rPr>
                <w:rFonts w:ascii="Arial" w:cs="Arial" w:eastAsia="Arial" w:hAnsi="Arial"/>
                <w:sz w:val="16"/>
                <w:szCs w:val="16"/>
                <w:b w:val="1"/>
                <w:bCs w:val="1"/>
                <w:color w:val="auto"/>
                <w:w w:val="87"/>
              </w:rPr>
              <w:t>Method</w:t>
            </w:r>
          </w:p>
        </w:tc>
        <w:tc>
          <w:tcPr>
            <w:tcW w:w="740" w:type="dxa"/>
            <w:vAlign w:val="bottom"/>
          </w:tcPr>
          <w:p>
            <w:pPr>
              <w:jc w:val="center"/>
              <w:spacing w:after="0"/>
              <w:rPr>
                <w:sz w:val="20"/>
                <w:szCs w:val="20"/>
                <w:color w:val="auto"/>
              </w:rPr>
            </w:pPr>
            <w:r>
              <w:rPr>
                <w:rFonts w:ascii="Arial" w:cs="Arial" w:eastAsia="Arial" w:hAnsi="Arial"/>
                <w:sz w:val="16"/>
                <w:szCs w:val="16"/>
                <w:b w:val="1"/>
                <w:bCs w:val="1"/>
                <w:color w:val="auto"/>
                <w:w w:val="96"/>
              </w:rPr>
              <w:t>F1</w:t>
            </w:r>
          </w:p>
        </w:tc>
        <w:tc>
          <w:tcPr>
            <w:tcW w:w="840" w:type="dxa"/>
            <w:vAlign w:val="bottom"/>
          </w:tcPr>
          <w:p>
            <w:pPr>
              <w:jc w:val="center"/>
              <w:spacing w:after="0"/>
              <w:rPr>
                <w:sz w:val="20"/>
                <w:szCs w:val="20"/>
                <w:color w:val="auto"/>
              </w:rPr>
            </w:pPr>
            <w:r>
              <w:rPr>
                <w:rFonts w:ascii="Arial" w:cs="Arial" w:eastAsia="Arial" w:hAnsi="Arial"/>
                <w:sz w:val="16"/>
                <w:szCs w:val="16"/>
                <w:b w:val="1"/>
                <w:bCs w:val="1"/>
                <w:color w:val="auto"/>
                <w:w w:val="87"/>
              </w:rPr>
              <w:t>G-mean</w:t>
            </w:r>
          </w:p>
        </w:tc>
        <w:tc>
          <w:tcPr>
            <w:tcW w:w="1040" w:type="dxa"/>
            <w:vAlign w:val="bottom"/>
          </w:tcPr>
          <w:p>
            <w:pPr>
              <w:jc w:val="right"/>
              <w:ind w:right="200"/>
              <w:spacing w:after="0"/>
              <w:rPr>
                <w:sz w:val="20"/>
                <w:szCs w:val="20"/>
                <w:color w:val="auto"/>
              </w:rPr>
            </w:pPr>
            <w:r>
              <w:rPr>
                <w:rFonts w:ascii="Arial" w:cs="Arial" w:eastAsia="Arial" w:hAnsi="Arial"/>
                <w:sz w:val="16"/>
                <w:szCs w:val="16"/>
                <w:b w:val="1"/>
                <w:bCs w:val="1"/>
                <w:color w:val="auto"/>
              </w:rPr>
              <w:t>Accuracy</w:t>
            </w:r>
          </w:p>
        </w:tc>
      </w:tr>
      <w:tr>
        <w:trPr>
          <w:trHeight w:val="129"/>
        </w:trPr>
        <w:tc>
          <w:tcPr>
            <w:tcW w:w="800" w:type="dxa"/>
            <w:vAlign w:val="bottom"/>
            <w:tcBorders>
              <w:bottom w:val="single" w:sz="8" w:color="auto"/>
            </w:tcBorders>
          </w:tcPr>
          <w:p>
            <w:pPr>
              <w:spacing w:after="0"/>
              <w:rPr>
                <w:sz w:val="11"/>
                <w:szCs w:val="11"/>
                <w:color w:val="auto"/>
              </w:rPr>
            </w:pPr>
          </w:p>
        </w:tc>
        <w:tc>
          <w:tcPr>
            <w:tcW w:w="1620" w:type="dxa"/>
            <w:vAlign w:val="bottom"/>
            <w:tcBorders>
              <w:bottom w:val="single" w:sz="8" w:color="auto"/>
            </w:tcBorders>
          </w:tcPr>
          <w:p>
            <w:pPr>
              <w:spacing w:after="0"/>
              <w:rPr>
                <w:sz w:val="11"/>
                <w:szCs w:val="11"/>
                <w:color w:val="auto"/>
              </w:rPr>
            </w:pPr>
          </w:p>
        </w:tc>
        <w:tc>
          <w:tcPr>
            <w:tcW w:w="740" w:type="dxa"/>
            <w:vAlign w:val="bottom"/>
            <w:tcBorders>
              <w:bottom w:val="single" w:sz="8" w:color="auto"/>
            </w:tcBorders>
          </w:tcPr>
          <w:p>
            <w:pPr>
              <w:spacing w:after="0"/>
              <w:rPr>
                <w:sz w:val="11"/>
                <w:szCs w:val="11"/>
                <w:color w:val="auto"/>
              </w:rPr>
            </w:pPr>
          </w:p>
        </w:tc>
        <w:tc>
          <w:tcPr>
            <w:tcW w:w="840" w:type="dxa"/>
            <w:vAlign w:val="bottom"/>
            <w:tcBorders>
              <w:bottom w:val="single" w:sz="8" w:color="auto"/>
            </w:tcBorders>
          </w:tcPr>
          <w:p>
            <w:pPr>
              <w:spacing w:after="0"/>
              <w:rPr>
                <w:sz w:val="11"/>
                <w:szCs w:val="11"/>
                <w:color w:val="auto"/>
              </w:rPr>
            </w:pPr>
          </w:p>
        </w:tc>
        <w:tc>
          <w:tcPr>
            <w:tcW w:w="1040" w:type="dxa"/>
            <w:vAlign w:val="bottom"/>
            <w:tcBorders>
              <w:bottom w:val="single" w:sz="8" w:color="auto"/>
            </w:tcBorders>
          </w:tcPr>
          <w:p>
            <w:pPr>
              <w:spacing w:after="0"/>
              <w:rPr>
                <w:sz w:val="11"/>
                <w:szCs w:val="11"/>
                <w:color w:val="auto"/>
              </w:rPr>
            </w:pPr>
          </w:p>
        </w:tc>
      </w:tr>
      <w:tr>
        <w:trPr>
          <w:trHeight w:val="180"/>
        </w:trPr>
        <w:tc>
          <w:tcPr>
            <w:tcW w:w="800" w:type="dxa"/>
            <w:vAlign w:val="bottom"/>
          </w:tcPr>
          <w:p>
            <w:pPr>
              <w:jc w:val="center"/>
              <w:spacing w:after="0" w:line="180" w:lineRule="exact"/>
              <w:rPr>
                <w:sz w:val="20"/>
                <w:szCs w:val="20"/>
                <w:color w:val="auto"/>
              </w:rPr>
            </w:pPr>
            <w:r>
              <w:rPr>
                <w:rFonts w:ascii="Arial" w:cs="Arial" w:eastAsia="Arial" w:hAnsi="Arial"/>
                <w:sz w:val="16"/>
                <w:szCs w:val="16"/>
                <w:b w:val="1"/>
                <w:bCs w:val="1"/>
                <w:color w:val="auto"/>
                <w:w w:val="89"/>
              </w:rPr>
              <w:t>1</w:t>
            </w:r>
          </w:p>
        </w:tc>
        <w:tc>
          <w:tcPr>
            <w:tcW w:w="1620" w:type="dxa"/>
            <w:vAlign w:val="bottom"/>
          </w:tcPr>
          <w:p>
            <w:pPr>
              <w:jc w:val="center"/>
              <w:spacing w:after="0" w:line="180" w:lineRule="exact"/>
              <w:rPr>
                <w:sz w:val="20"/>
                <w:szCs w:val="20"/>
                <w:color w:val="auto"/>
              </w:rPr>
            </w:pPr>
            <w:r>
              <w:rPr>
                <w:rFonts w:ascii="Arial" w:cs="Arial" w:eastAsia="Arial" w:hAnsi="Arial"/>
                <w:sz w:val="16"/>
                <w:szCs w:val="16"/>
                <w:b w:val="1"/>
                <w:bCs w:val="1"/>
                <w:color w:val="auto"/>
                <w:w w:val="87"/>
              </w:rPr>
              <w:t>BiLSTM-Tag</w:t>
            </w:r>
          </w:p>
        </w:tc>
        <w:tc>
          <w:tcPr>
            <w:tcW w:w="740" w:type="dxa"/>
            <w:vAlign w:val="bottom"/>
          </w:tcPr>
          <w:p>
            <w:pPr>
              <w:jc w:val="center"/>
              <w:spacing w:after="0" w:line="180" w:lineRule="exact"/>
              <w:rPr>
                <w:sz w:val="20"/>
                <w:szCs w:val="20"/>
                <w:color w:val="auto"/>
              </w:rPr>
            </w:pPr>
            <w:r>
              <w:rPr>
                <w:rFonts w:ascii="Arial" w:cs="Arial" w:eastAsia="Arial" w:hAnsi="Arial"/>
                <w:sz w:val="16"/>
                <w:szCs w:val="16"/>
                <w:b w:val="1"/>
                <w:bCs w:val="1"/>
                <w:color w:val="auto"/>
                <w:w w:val="89"/>
              </w:rPr>
              <w:t>0.803</w:t>
            </w:r>
          </w:p>
        </w:tc>
        <w:tc>
          <w:tcPr>
            <w:tcW w:w="840" w:type="dxa"/>
            <w:vAlign w:val="bottom"/>
          </w:tcPr>
          <w:p>
            <w:pPr>
              <w:jc w:val="center"/>
              <w:spacing w:after="0" w:line="180" w:lineRule="exact"/>
              <w:rPr>
                <w:sz w:val="20"/>
                <w:szCs w:val="20"/>
                <w:color w:val="auto"/>
              </w:rPr>
            </w:pPr>
            <w:r>
              <w:rPr>
                <w:rFonts w:ascii="Arial" w:cs="Arial" w:eastAsia="Arial" w:hAnsi="Arial"/>
                <w:sz w:val="16"/>
                <w:szCs w:val="16"/>
                <w:b w:val="1"/>
                <w:bCs w:val="1"/>
                <w:color w:val="auto"/>
                <w:w w:val="89"/>
              </w:rPr>
              <w:t>0.745</w:t>
            </w:r>
          </w:p>
        </w:tc>
        <w:tc>
          <w:tcPr>
            <w:tcW w:w="1040" w:type="dxa"/>
            <w:vAlign w:val="bottom"/>
          </w:tcPr>
          <w:p>
            <w:pPr>
              <w:jc w:val="right"/>
              <w:ind w:right="240"/>
              <w:spacing w:after="0" w:line="180" w:lineRule="exact"/>
              <w:rPr>
                <w:sz w:val="20"/>
                <w:szCs w:val="20"/>
                <w:color w:val="auto"/>
              </w:rPr>
            </w:pPr>
            <w:r>
              <w:rPr>
                <w:rFonts w:ascii="Arial" w:cs="Arial" w:eastAsia="Arial" w:hAnsi="Arial"/>
                <w:sz w:val="16"/>
                <w:szCs w:val="16"/>
                <w:b w:val="1"/>
                <w:bCs w:val="1"/>
                <w:color w:val="auto"/>
              </w:rPr>
              <w:t>0.905</w:t>
            </w:r>
          </w:p>
        </w:tc>
      </w:tr>
      <w:tr>
        <w:trPr>
          <w:trHeight w:val="182"/>
        </w:trPr>
        <w:tc>
          <w:tcPr>
            <w:tcW w:w="800" w:type="dxa"/>
            <w:vAlign w:val="bottom"/>
          </w:tcPr>
          <w:p>
            <w:pPr>
              <w:jc w:val="center"/>
              <w:spacing w:after="0" w:line="182" w:lineRule="exact"/>
              <w:rPr>
                <w:sz w:val="20"/>
                <w:szCs w:val="20"/>
                <w:color w:val="auto"/>
              </w:rPr>
            </w:pPr>
            <w:r>
              <w:rPr>
                <w:rFonts w:ascii="Arial" w:cs="Arial" w:eastAsia="Arial" w:hAnsi="Arial"/>
                <w:sz w:val="16"/>
                <w:szCs w:val="16"/>
                <w:b w:val="1"/>
                <w:bCs w:val="1"/>
                <w:color w:val="auto"/>
                <w:w w:val="89"/>
              </w:rPr>
              <w:t>2</w:t>
            </w:r>
          </w:p>
        </w:tc>
        <w:tc>
          <w:tcPr>
            <w:tcW w:w="1620" w:type="dxa"/>
            <w:vAlign w:val="bottom"/>
          </w:tcPr>
          <w:p>
            <w:pPr>
              <w:jc w:val="center"/>
              <w:spacing w:after="0" w:line="182" w:lineRule="exact"/>
              <w:rPr>
                <w:sz w:val="20"/>
                <w:szCs w:val="20"/>
                <w:color w:val="auto"/>
              </w:rPr>
            </w:pPr>
            <w:r>
              <w:rPr>
                <w:rFonts w:ascii="Arial" w:cs="Arial" w:eastAsia="Arial" w:hAnsi="Arial"/>
                <w:sz w:val="16"/>
                <w:szCs w:val="16"/>
                <w:b w:val="1"/>
                <w:bCs w:val="1"/>
                <w:color w:val="auto"/>
                <w:w w:val="91"/>
              </w:rPr>
              <w:t>BiLSTM_FullT</w:t>
            </w:r>
          </w:p>
        </w:tc>
        <w:tc>
          <w:tcPr>
            <w:tcW w:w="740" w:type="dxa"/>
            <w:vAlign w:val="bottom"/>
          </w:tcPr>
          <w:p>
            <w:pPr>
              <w:jc w:val="center"/>
              <w:spacing w:after="0" w:line="182" w:lineRule="exact"/>
              <w:rPr>
                <w:sz w:val="20"/>
                <w:szCs w:val="20"/>
                <w:color w:val="auto"/>
              </w:rPr>
            </w:pPr>
            <w:r>
              <w:rPr>
                <w:rFonts w:ascii="Arial" w:cs="Arial" w:eastAsia="Arial" w:hAnsi="Arial"/>
                <w:sz w:val="16"/>
                <w:szCs w:val="16"/>
                <w:b w:val="1"/>
                <w:bCs w:val="1"/>
                <w:color w:val="auto"/>
                <w:w w:val="89"/>
              </w:rPr>
              <w:t>0.708</w:t>
            </w:r>
          </w:p>
        </w:tc>
        <w:tc>
          <w:tcPr>
            <w:tcW w:w="840" w:type="dxa"/>
            <w:vAlign w:val="bottom"/>
          </w:tcPr>
          <w:p>
            <w:pPr>
              <w:jc w:val="center"/>
              <w:spacing w:after="0" w:line="182" w:lineRule="exact"/>
              <w:rPr>
                <w:sz w:val="20"/>
                <w:szCs w:val="20"/>
                <w:color w:val="auto"/>
              </w:rPr>
            </w:pPr>
            <w:r>
              <w:rPr>
                <w:rFonts w:ascii="Arial" w:cs="Arial" w:eastAsia="Arial" w:hAnsi="Arial"/>
                <w:sz w:val="16"/>
                <w:szCs w:val="16"/>
                <w:b w:val="1"/>
                <w:bCs w:val="1"/>
                <w:color w:val="auto"/>
                <w:w w:val="89"/>
              </w:rPr>
              <w:t>0.568</w:t>
            </w:r>
          </w:p>
        </w:tc>
        <w:tc>
          <w:tcPr>
            <w:tcW w:w="1040" w:type="dxa"/>
            <w:vAlign w:val="bottom"/>
          </w:tcPr>
          <w:p>
            <w:pPr>
              <w:jc w:val="right"/>
              <w:ind w:right="240"/>
              <w:spacing w:after="0" w:line="182" w:lineRule="exact"/>
              <w:rPr>
                <w:sz w:val="20"/>
                <w:szCs w:val="20"/>
                <w:color w:val="auto"/>
              </w:rPr>
            </w:pPr>
            <w:r>
              <w:rPr>
                <w:rFonts w:ascii="Arial" w:cs="Arial" w:eastAsia="Arial" w:hAnsi="Arial"/>
                <w:sz w:val="16"/>
                <w:szCs w:val="16"/>
                <w:b w:val="1"/>
                <w:bCs w:val="1"/>
                <w:color w:val="auto"/>
              </w:rPr>
              <w:t>0.886</w:t>
            </w:r>
          </w:p>
        </w:tc>
      </w:tr>
      <w:tr>
        <w:trPr>
          <w:trHeight w:val="185"/>
        </w:trPr>
        <w:tc>
          <w:tcPr>
            <w:tcW w:w="800" w:type="dxa"/>
            <w:vAlign w:val="bottom"/>
          </w:tcPr>
          <w:p>
            <w:pPr>
              <w:jc w:val="center"/>
              <w:spacing w:after="0"/>
              <w:rPr>
                <w:sz w:val="20"/>
                <w:szCs w:val="20"/>
                <w:color w:val="auto"/>
              </w:rPr>
            </w:pPr>
            <w:r>
              <w:rPr>
                <w:rFonts w:ascii="Arial" w:cs="Arial" w:eastAsia="Arial" w:hAnsi="Arial"/>
                <w:sz w:val="16"/>
                <w:szCs w:val="16"/>
                <w:b w:val="1"/>
                <w:bCs w:val="1"/>
                <w:color w:val="auto"/>
                <w:w w:val="89"/>
              </w:rPr>
              <w:t>3</w:t>
            </w:r>
          </w:p>
        </w:tc>
        <w:tc>
          <w:tcPr>
            <w:tcW w:w="1620" w:type="dxa"/>
            <w:vAlign w:val="bottom"/>
          </w:tcPr>
          <w:p>
            <w:pPr>
              <w:jc w:val="center"/>
              <w:spacing w:after="0"/>
              <w:rPr>
                <w:sz w:val="20"/>
                <w:szCs w:val="20"/>
                <w:color w:val="auto"/>
              </w:rPr>
            </w:pPr>
            <w:r>
              <w:rPr>
                <w:rFonts w:ascii="Arial" w:cs="Arial" w:eastAsia="Arial" w:hAnsi="Arial"/>
                <w:sz w:val="16"/>
                <w:szCs w:val="16"/>
                <w:b w:val="1"/>
                <w:bCs w:val="1"/>
                <w:color w:val="auto"/>
                <w:w w:val="88"/>
              </w:rPr>
              <w:t>BiLSTM_Weak</w:t>
            </w:r>
          </w:p>
        </w:tc>
        <w:tc>
          <w:tcPr>
            <w:tcW w:w="740" w:type="dxa"/>
            <w:vAlign w:val="bottom"/>
          </w:tcPr>
          <w:p>
            <w:pPr>
              <w:jc w:val="center"/>
              <w:spacing w:after="0"/>
              <w:rPr>
                <w:sz w:val="20"/>
                <w:szCs w:val="20"/>
                <w:color w:val="auto"/>
              </w:rPr>
            </w:pPr>
            <w:r>
              <w:rPr>
                <w:rFonts w:ascii="Arial" w:cs="Arial" w:eastAsia="Arial" w:hAnsi="Arial"/>
                <w:sz w:val="16"/>
                <w:szCs w:val="16"/>
                <w:b w:val="1"/>
                <w:bCs w:val="1"/>
                <w:color w:val="auto"/>
                <w:w w:val="89"/>
              </w:rPr>
              <w:t>0.708</w:t>
            </w:r>
          </w:p>
        </w:tc>
        <w:tc>
          <w:tcPr>
            <w:tcW w:w="840" w:type="dxa"/>
            <w:vAlign w:val="bottom"/>
          </w:tcPr>
          <w:p>
            <w:pPr>
              <w:jc w:val="center"/>
              <w:spacing w:after="0"/>
              <w:rPr>
                <w:sz w:val="20"/>
                <w:szCs w:val="20"/>
                <w:color w:val="auto"/>
              </w:rPr>
            </w:pPr>
            <w:r>
              <w:rPr>
                <w:rFonts w:ascii="Arial" w:cs="Arial" w:eastAsia="Arial" w:hAnsi="Arial"/>
                <w:sz w:val="16"/>
                <w:szCs w:val="16"/>
                <w:b w:val="1"/>
                <w:bCs w:val="1"/>
                <w:color w:val="auto"/>
                <w:w w:val="89"/>
              </w:rPr>
              <w:t>0.567</w:t>
            </w:r>
          </w:p>
        </w:tc>
        <w:tc>
          <w:tcPr>
            <w:tcW w:w="1040" w:type="dxa"/>
            <w:vAlign w:val="bottom"/>
          </w:tcPr>
          <w:p>
            <w:pPr>
              <w:jc w:val="right"/>
              <w:ind w:right="240"/>
              <w:spacing w:after="0"/>
              <w:rPr>
                <w:sz w:val="20"/>
                <w:szCs w:val="20"/>
                <w:color w:val="auto"/>
              </w:rPr>
            </w:pPr>
            <w:r>
              <w:rPr>
                <w:rFonts w:ascii="Arial" w:cs="Arial" w:eastAsia="Arial" w:hAnsi="Arial"/>
                <w:sz w:val="16"/>
                <w:szCs w:val="16"/>
                <w:b w:val="1"/>
                <w:bCs w:val="1"/>
                <w:color w:val="auto"/>
              </w:rPr>
              <w:t>0.887</w:t>
            </w:r>
          </w:p>
        </w:tc>
      </w:tr>
      <w:tr>
        <w:trPr>
          <w:trHeight w:val="185"/>
        </w:trPr>
        <w:tc>
          <w:tcPr>
            <w:tcW w:w="800" w:type="dxa"/>
            <w:vAlign w:val="bottom"/>
          </w:tcPr>
          <w:p>
            <w:pPr>
              <w:jc w:val="center"/>
              <w:spacing w:after="0"/>
              <w:rPr>
                <w:sz w:val="20"/>
                <w:szCs w:val="20"/>
                <w:color w:val="auto"/>
              </w:rPr>
            </w:pPr>
            <w:r>
              <w:rPr>
                <w:rFonts w:ascii="Arial" w:cs="Arial" w:eastAsia="Arial" w:hAnsi="Arial"/>
                <w:sz w:val="16"/>
                <w:szCs w:val="16"/>
                <w:b w:val="1"/>
                <w:bCs w:val="1"/>
                <w:color w:val="auto"/>
                <w:w w:val="89"/>
              </w:rPr>
              <w:t>4</w:t>
            </w:r>
          </w:p>
        </w:tc>
        <w:tc>
          <w:tcPr>
            <w:tcW w:w="1620" w:type="dxa"/>
            <w:vAlign w:val="bottom"/>
          </w:tcPr>
          <w:p>
            <w:pPr>
              <w:jc w:val="center"/>
              <w:spacing w:after="0"/>
              <w:rPr>
                <w:sz w:val="20"/>
                <w:szCs w:val="20"/>
                <w:color w:val="auto"/>
              </w:rPr>
            </w:pPr>
            <w:r>
              <w:rPr>
                <w:rFonts w:ascii="Arial" w:cs="Arial" w:eastAsia="Arial" w:hAnsi="Arial"/>
                <w:sz w:val="16"/>
                <w:szCs w:val="16"/>
                <w:b w:val="1"/>
                <w:bCs w:val="1"/>
                <w:color w:val="auto"/>
                <w:w w:val="87"/>
              </w:rPr>
              <w:t>BiLSTM_Continue</w:t>
            </w:r>
          </w:p>
        </w:tc>
        <w:tc>
          <w:tcPr>
            <w:tcW w:w="740" w:type="dxa"/>
            <w:vAlign w:val="bottom"/>
          </w:tcPr>
          <w:p>
            <w:pPr>
              <w:jc w:val="center"/>
              <w:spacing w:after="0"/>
              <w:rPr>
                <w:sz w:val="20"/>
                <w:szCs w:val="20"/>
                <w:color w:val="auto"/>
              </w:rPr>
            </w:pPr>
            <w:r>
              <w:rPr>
                <w:rFonts w:ascii="Arial" w:cs="Arial" w:eastAsia="Arial" w:hAnsi="Arial"/>
                <w:sz w:val="16"/>
                <w:szCs w:val="16"/>
                <w:b w:val="1"/>
                <w:bCs w:val="1"/>
                <w:color w:val="auto"/>
                <w:w w:val="89"/>
              </w:rPr>
              <w:t>0.841</w:t>
            </w:r>
          </w:p>
        </w:tc>
        <w:tc>
          <w:tcPr>
            <w:tcW w:w="840" w:type="dxa"/>
            <w:vAlign w:val="bottom"/>
          </w:tcPr>
          <w:p>
            <w:pPr>
              <w:jc w:val="center"/>
              <w:spacing w:after="0"/>
              <w:rPr>
                <w:sz w:val="20"/>
                <w:szCs w:val="20"/>
                <w:color w:val="auto"/>
              </w:rPr>
            </w:pPr>
            <w:r>
              <w:rPr>
                <w:rFonts w:ascii="Arial" w:cs="Arial" w:eastAsia="Arial" w:hAnsi="Arial"/>
                <w:sz w:val="16"/>
                <w:szCs w:val="16"/>
                <w:b w:val="1"/>
                <w:bCs w:val="1"/>
                <w:color w:val="auto"/>
                <w:w w:val="89"/>
              </w:rPr>
              <w:t>0.816</w:t>
            </w:r>
          </w:p>
        </w:tc>
        <w:tc>
          <w:tcPr>
            <w:tcW w:w="1040" w:type="dxa"/>
            <w:vAlign w:val="bottom"/>
          </w:tcPr>
          <w:p>
            <w:pPr>
              <w:jc w:val="right"/>
              <w:ind w:right="240"/>
              <w:spacing w:after="0"/>
              <w:rPr>
                <w:sz w:val="20"/>
                <w:szCs w:val="20"/>
                <w:color w:val="auto"/>
              </w:rPr>
            </w:pPr>
            <w:r>
              <w:rPr>
                <w:rFonts w:ascii="Arial" w:cs="Arial" w:eastAsia="Arial" w:hAnsi="Arial"/>
                <w:sz w:val="16"/>
                <w:szCs w:val="16"/>
                <w:b w:val="1"/>
                <w:bCs w:val="1"/>
                <w:color w:val="auto"/>
              </w:rPr>
              <w:t>0.918</w:t>
            </w:r>
          </w:p>
        </w:tc>
      </w:tr>
      <w:tr>
        <w:trPr>
          <w:trHeight w:val="182"/>
        </w:trPr>
        <w:tc>
          <w:tcPr>
            <w:tcW w:w="800" w:type="dxa"/>
            <w:vAlign w:val="bottom"/>
          </w:tcPr>
          <w:p>
            <w:pPr>
              <w:jc w:val="center"/>
              <w:spacing w:after="0" w:line="182" w:lineRule="exact"/>
              <w:rPr>
                <w:sz w:val="20"/>
                <w:szCs w:val="20"/>
                <w:color w:val="auto"/>
              </w:rPr>
            </w:pPr>
            <w:r>
              <w:rPr>
                <w:rFonts w:ascii="Arial" w:cs="Arial" w:eastAsia="Arial" w:hAnsi="Arial"/>
                <w:sz w:val="16"/>
                <w:szCs w:val="16"/>
                <w:b w:val="1"/>
                <w:bCs w:val="1"/>
                <w:color w:val="auto"/>
                <w:w w:val="89"/>
              </w:rPr>
              <w:t>5</w:t>
            </w:r>
          </w:p>
        </w:tc>
        <w:tc>
          <w:tcPr>
            <w:tcW w:w="1620" w:type="dxa"/>
            <w:vAlign w:val="bottom"/>
          </w:tcPr>
          <w:p>
            <w:pPr>
              <w:jc w:val="center"/>
              <w:spacing w:after="0" w:line="182" w:lineRule="exact"/>
              <w:rPr>
                <w:sz w:val="20"/>
                <w:szCs w:val="20"/>
                <w:color w:val="auto"/>
              </w:rPr>
            </w:pPr>
            <w:r>
              <w:rPr>
                <w:rFonts w:ascii="Arial" w:cs="Arial" w:eastAsia="Arial" w:hAnsi="Arial"/>
                <w:sz w:val="16"/>
                <w:szCs w:val="16"/>
                <w:b w:val="1"/>
                <w:bCs w:val="1"/>
                <w:color w:val="auto"/>
                <w:w w:val="89"/>
              </w:rPr>
              <w:t>DN_Model</w:t>
            </w:r>
          </w:p>
        </w:tc>
        <w:tc>
          <w:tcPr>
            <w:tcW w:w="740" w:type="dxa"/>
            <w:vAlign w:val="bottom"/>
          </w:tcPr>
          <w:p>
            <w:pPr>
              <w:jc w:val="center"/>
              <w:spacing w:after="0" w:line="182" w:lineRule="exact"/>
              <w:rPr>
                <w:sz w:val="20"/>
                <w:szCs w:val="20"/>
                <w:color w:val="auto"/>
              </w:rPr>
            </w:pPr>
            <w:r>
              <w:rPr>
                <w:rFonts w:ascii="Arial" w:cs="Arial" w:eastAsia="Arial" w:hAnsi="Arial"/>
                <w:sz w:val="16"/>
                <w:szCs w:val="16"/>
                <w:b w:val="1"/>
                <w:bCs w:val="1"/>
                <w:color w:val="auto"/>
                <w:w w:val="89"/>
              </w:rPr>
              <w:t>0.833</w:t>
            </w:r>
          </w:p>
        </w:tc>
        <w:tc>
          <w:tcPr>
            <w:tcW w:w="840" w:type="dxa"/>
            <w:vAlign w:val="bottom"/>
          </w:tcPr>
          <w:p>
            <w:pPr>
              <w:jc w:val="center"/>
              <w:spacing w:after="0" w:line="182" w:lineRule="exact"/>
              <w:rPr>
                <w:sz w:val="20"/>
                <w:szCs w:val="20"/>
                <w:color w:val="auto"/>
              </w:rPr>
            </w:pPr>
            <w:r>
              <w:rPr>
                <w:rFonts w:ascii="Arial" w:cs="Arial" w:eastAsia="Arial" w:hAnsi="Arial"/>
                <w:sz w:val="16"/>
                <w:szCs w:val="16"/>
                <w:b w:val="1"/>
                <w:bCs w:val="1"/>
                <w:color w:val="auto"/>
                <w:w w:val="89"/>
              </w:rPr>
              <w:t>0.809</w:t>
            </w:r>
          </w:p>
        </w:tc>
        <w:tc>
          <w:tcPr>
            <w:tcW w:w="1040" w:type="dxa"/>
            <w:vAlign w:val="bottom"/>
          </w:tcPr>
          <w:p>
            <w:pPr>
              <w:jc w:val="right"/>
              <w:ind w:right="240"/>
              <w:spacing w:after="0" w:line="182" w:lineRule="exact"/>
              <w:rPr>
                <w:sz w:val="20"/>
                <w:szCs w:val="20"/>
                <w:color w:val="auto"/>
              </w:rPr>
            </w:pPr>
            <w:r>
              <w:rPr>
                <w:rFonts w:ascii="Arial" w:cs="Arial" w:eastAsia="Arial" w:hAnsi="Arial"/>
                <w:sz w:val="16"/>
                <w:szCs w:val="16"/>
                <w:b w:val="1"/>
                <w:bCs w:val="1"/>
                <w:color w:val="auto"/>
              </w:rPr>
              <w:t>0.913</w:t>
            </w:r>
          </w:p>
        </w:tc>
      </w:tr>
      <w:tr>
        <w:trPr>
          <w:trHeight w:val="185"/>
        </w:trPr>
        <w:tc>
          <w:tcPr>
            <w:tcW w:w="800" w:type="dxa"/>
            <w:vAlign w:val="bottom"/>
          </w:tcPr>
          <w:p>
            <w:pPr>
              <w:jc w:val="center"/>
              <w:spacing w:after="0"/>
              <w:rPr>
                <w:sz w:val="20"/>
                <w:szCs w:val="20"/>
                <w:color w:val="auto"/>
              </w:rPr>
            </w:pPr>
            <w:r>
              <w:rPr>
                <w:rFonts w:ascii="Arial" w:cs="Arial" w:eastAsia="Arial" w:hAnsi="Arial"/>
                <w:sz w:val="16"/>
                <w:szCs w:val="16"/>
                <w:b w:val="1"/>
                <w:bCs w:val="1"/>
                <w:color w:val="auto"/>
                <w:w w:val="89"/>
              </w:rPr>
              <w:t>6</w:t>
            </w:r>
          </w:p>
        </w:tc>
        <w:tc>
          <w:tcPr>
            <w:tcW w:w="1620" w:type="dxa"/>
            <w:vAlign w:val="bottom"/>
          </w:tcPr>
          <w:p>
            <w:pPr>
              <w:jc w:val="center"/>
              <w:spacing w:after="0"/>
              <w:rPr>
                <w:sz w:val="20"/>
                <w:szCs w:val="20"/>
                <w:color w:val="auto"/>
              </w:rPr>
            </w:pPr>
            <w:r>
              <w:rPr>
                <w:rFonts w:ascii="Arial" w:cs="Arial" w:eastAsia="Arial" w:hAnsi="Arial"/>
                <w:sz w:val="16"/>
                <w:szCs w:val="16"/>
                <w:b w:val="1"/>
                <w:bCs w:val="1"/>
                <w:color w:val="auto"/>
                <w:w w:val="89"/>
              </w:rPr>
              <w:t>DN_BiLSTM</w:t>
            </w:r>
          </w:p>
        </w:tc>
        <w:tc>
          <w:tcPr>
            <w:tcW w:w="740" w:type="dxa"/>
            <w:vAlign w:val="bottom"/>
          </w:tcPr>
          <w:p>
            <w:pPr>
              <w:jc w:val="center"/>
              <w:spacing w:after="0"/>
              <w:rPr>
                <w:sz w:val="20"/>
                <w:szCs w:val="20"/>
                <w:color w:val="auto"/>
              </w:rPr>
            </w:pPr>
            <w:r>
              <w:rPr>
                <w:rFonts w:ascii="Arial" w:cs="Arial" w:eastAsia="Arial" w:hAnsi="Arial"/>
                <w:sz w:val="16"/>
                <w:szCs w:val="16"/>
                <w:b w:val="1"/>
                <w:bCs w:val="1"/>
                <w:color w:val="auto"/>
                <w:w w:val="89"/>
              </w:rPr>
              <w:t>0.859</w:t>
            </w:r>
          </w:p>
        </w:tc>
        <w:tc>
          <w:tcPr>
            <w:tcW w:w="840" w:type="dxa"/>
            <w:vAlign w:val="bottom"/>
          </w:tcPr>
          <w:p>
            <w:pPr>
              <w:jc w:val="center"/>
              <w:spacing w:after="0"/>
              <w:rPr>
                <w:sz w:val="20"/>
                <w:szCs w:val="20"/>
                <w:color w:val="auto"/>
              </w:rPr>
            </w:pPr>
            <w:r>
              <w:rPr>
                <w:rFonts w:ascii="Arial" w:cs="Arial" w:eastAsia="Arial" w:hAnsi="Arial"/>
                <w:sz w:val="16"/>
                <w:szCs w:val="16"/>
                <w:b w:val="1"/>
                <w:bCs w:val="1"/>
                <w:color w:val="auto"/>
                <w:w w:val="89"/>
              </w:rPr>
              <w:t>0.850</w:t>
            </w:r>
          </w:p>
        </w:tc>
        <w:tc>
          <w:tcPr>
            <w:tcW w:w="1040" w:type="dxa"/>
            <w:vAlign w:val="bottom"/>
          </w:tcPr>
          <w:p>
            <w:pPr>
              <w:jc w:val="right"/>
              <w:ind w:right="240"/>
              <w:spacing w:after="0"/>
              <w:rPr>
                <w:sz w:val="20"/>
                <w:szCs w:val="20"/>
                <w:color w:val="auto"/>
              </w:rPr>
            </w:pPr>
            <w:r>
              <w:rPr>
                <w:rFonts w:ascii="Arial" w:cs="Arial" w:eastAsia="Arial" w:hAnsi="Arial"/>
                <w:sz w:val="16"/>
                <w:szCs w:val="16"/>
                <w:b w:val="1"/>
                <w:bCs w:val="1"/>
                <w:color w:val="auto"/>
              </w:rPr>
              <w:t>0.924</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48260</wp:posOffset>
            </wp:positionV>
            <wp:extent cx="3232150" cy="5270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extLst>
                    </a:blip>
                    <a:srcRect/>
                    <a:stretch>
                      <a:fillRect/>
                    </a:stretch>
                  </pic:blipFill>
                  <pic:spPr bwMode="auto">
                    <a:xfrm>
                      <a:off x="0" y="0"/>
                      <a:ext cx="3232150" cy="52705"/>
                    </a:xfrm>
                    <a:prstGeom prst="rect">
                      <a:avLst/>
                    </a:prstGeom>
                    <a:noFill/>
                  </pic:spPr>
                </pic:pic>
              </a:graphicData>
            </a:graphic>
          </wp:anchor>
        </w:drawing>
      </w:r>
    </w:p>
    <w:p>
      <w:pPr>
        <w:spacing w:after="0" w:line="128" w:lineRule="exact"/>
        <w:rPr>
          <w:sz w:val="20"/>
          <w:szCs w:val="20"/>
          <w:color w:val="auto"/>
        </w:rPr>
      </w:pPr>
    </w:p>
    <w:p>
      <w:pPr>
        <w:jc w:val="both"/>
        <w:ind w:left="120" w:right="820" w:firstLine="197"/>
        <w:spacing w:after="0" w:line="271" w:lineRule="auto"/>
        <w:rPr>
          <w:sz w:val="20"/>
          <w:szCs w:val="20"/>
          <w:color w:val="auto"/>
        </w:rPr>
      </w:pPr>
      <w:r>
        <w:rPr>
          <w:rFonts w:ascii="Arial" w:cs="Arial" w:eastAsia="Arial" w:hAnsi="Arial"/>
          <w:sz w:val="20"/>
          <w:szCs w:val="20"/>
          <w:b w:val="1"/>
          <w:bCs w:val="1"/>
          <w:color w:val="auto"/>
        </w:rPr>
        <w:t>Compare the classification performance of BiLSTM_Tag, BiLSTM_FullT, and BiLSTM_Weak, and make a histogram as shown in Fig 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72390</wp:posOffset>
            </wp:positionH>
            <wp:positionV relativeFrom="paragraph">
              <wp:posOffset>95250</wp:posOffset>
            </wp:positionV>
            <wp:extent cx="3058795" cy="183769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extLst>
                    </a:blip>
                    <a:srcRect/>
                    <a:stretch>
                      <a:fillRect/>
                    </a:stretch>
                  </pic:blipFill>
                  <pic:spPr bwMode="auto">
                    <a:xfrm>
                      <a:off x="0" y="0"/>
                      <a:ext cx="3058795" cy="1837690"/>
                    </a:xfrm>
                    <a:prstGeom prst="rect">
                      <a:avLst/>
                    </a:prstGeom>
                    <a:noFill/>
                  </pic:spPr>
                </pic:pic>
              </a:graphicData>
            </a:graphic>
          </wp:anchor>
        </w:drawing>
      </w:r>
    </w:p>
    <w:p>
      <w:pPr>
        <w:spacing w:after="0" w:line="203"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0.95</w:t>
      </w:r>
    </w:p>
    <w:p>
      <w:pPr>
        <w:spacing w:after="0" w:line="102"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0.9</w:t>
      </w:r>
    </w:p>
    <w:p>
      <w:pPr>
        <w:spacing w:after="0" w:line="102"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0.85</w:t>
      </w:r>
    </w:p>
    <w:p>
      <w:pPr>
        <w:spacing w:after="0" w:line="102"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0.8</w:t>
      </w:r>
    </w:p>
    <w:p>
      <w:pPr>
        <w:spacing w:after="0" w:line="100"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0.75</w:t>
      </w:r>
    </w:p>
    <w:p>
      <w:pPr>
        <w:spacing w:after="0" w:line="102"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0.7</w:t>
      </w:r>
    </w:p>
    <w:p>
      <w:pPr>
        <w:spacing w:after="0" w:line="102"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0.65</w:t>
      </w:r>
    </w:p>
    <w:p>
      <w:pPr>
        <w:spacing w:after="0" w:line="102"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0.6</w:t>
      </w:r>
    </w:p>
    <w:p>
      <w:pPr>
        <w:spacing w:after="0" w:line="102"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0.55</w:t>
      </w:r>
    </w:p>
    <w:p>
      <w:pPr>
        <w:spacing w:after="0" w:line="100"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0.5</w:t>
      </w:r>
    </w:p>
    <w:p>
      <w:pPr>
        <w:spacing w:after="0" w:line="4" w:lineRule="exact"/>
        <w:rPr>
          <w:sz w:val="20"/>
          <w:szCs w:val="20"/>
          <w:color w:val="auto"/>
        </w:rPr>
      </w:pPr>
    </w:p>
    <w:p>
      <w:pPr>
        <w:ind w:left="1160"/>
        <w:spacing w:after="0"/>
        <w:tabs>
          <w:tab w:leader="none" w:pos="2440" w:val="left"/>
          <w:tab w:leader="none" w:pos="3820" w:val="left"/>
        </w:tabs>
        <w:rPr>
          <w:sz w:val="20"/>
          <w:szCs w:val="20"/>
          <w:color w:val="auto"/>
        </w:rPr>
      </w:pPr>
      <w:r>
        <w:rPr>
          <w:rFonts w:ascii="Arial" w:cs="Arial" w:eastAsia="Arial" w:hAnsi="Arial"/>
          <w:sz w:val="12"/>
          <w:szCs w:val="12"/>
          <w:b w:val="1"/>
          <w:bCs w:val="1"/>
          <w:color w:val="595959"/>
        </w:rPr>
        <w:t>F1</w:t>
      </w:r>
      <w:r>
        <w:rPr>
          <w:sz w:val="20"/>
          <w:szCs w:val="20"/>
          <w:color w:val="auto"/>
        </w:rPr>
        <w:tab/>
      </w:r>
      <w:r>
        <w:rPr>
          <w:rFonts w:ascii="Arial" w:cs="Arial" w:eastAsia="Arial" w:hAnsi="Arial"/>
          <w:sz w:val="12"/>
          <w:szCs w:val="12"/>
          <w:b w:val="1"/>
          <w:bCs w:val="1"/>
          <w:color w:val="595959"/>
        </w:rPr>
        <w:t>G-mean</w:t>
      </w:r>
      <w:r>
        <w:rPr>
          <w:sz w:val="20"/>
          <w:szCs w:val="20"/>
          <w:color w:val="auto"/>
        </w:rPr>
        <w:tab/>
      </w:r>
      <w:r>
        <w:rPr>
          <w:rFonts w:ascii="Arial" w:cs="Arial" w:eastAsia="Arial" w:hAnsi="Arial"/>
          <w:sz w:val="10"/>
          <w:szCs w:val="10"/>
          <w:b w:val="1"/>
          <w:bCs w:val="1"/>
          <w:color w:val="595959"/>
        </w:rPr>
        <w:t>Accuracy</w:t>
      </w:r>
    </w:p>
    <w:p>
      <w:pPr>
        <w:spacing w:after="0" w:line="119" w:lineRule="exact"/>
        <w:rPr>
          <w:sz w:val="20"/>
          <w:szCs w:val="20"/>
          <w:color w:val="auto"/>
        </w:rPr>
      </w:pPr>
    </w:p>
    <w:p>
      <w:pPr>
        <w:ind w:left="1120"/>
        <w:spacing w:after="0"/>
        <w:rPr>
          <w:sz w:val="20"/>
          <w:szCs w:val="20"/>
          <w:color w:val="auto"/>
        </w:rPr>
      </w:pPr>
      <w:r>
        <w:rPr>
          <w:sz w:val="1"/>
          <w:szCs w:val="1"/>
          <w:color w:val="auto"/>
        </w:rPr>
        <w:drawing>
          <wp:inline distT="0" distB="0" distL="0" distR="0">
            <wp:extent cx="62230" cy="63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extLst>
                    </a:blip>
                    <a:srcRect/>
                    <a:stretch>
                      <a:fillRect/>
                    </a:stretch>
                  </pic:blipFill>
                  <pic:spPr bwMode="auto">
                    <a:xfrm>
                      <a:off x="0" y="0"/>
                      <a:ext cx="62230" cy="63500"/>
                    </a:xfrm>
                    <a:prstGeom prst="rect">
                      <a:avLst/>
                    </a:prstGeom>
                    <a:noFill/>
                    <a:ln>
                      <a:noFill/>
                    </a:ln>
                  </pic:spPr>
                </pic:pic>
              </a:graphicData>
            </a:graphic>
          </wp:inline>
        </w:drawing>
      </w:r>
      <w:r>
        <w:rPr>
          <w:rFonts w:ascii="Arial" w:cs="Arial" w:eastAsia="Arial" w:hAnsi="Arial"/>
          <w:sz w:val="12"/>
          <w:szCs w:val="12"/>
          <w:b w:val="1"/>
          <w:bCs w:val="1"/>
          <w:color w:val="595959"/>
        </w:rPr>
        <w:t xml:space="preserve">BiLSTM_Tag   </w:t>
      </w:r>
      <w:r>
        <w:rPr>
          <w:sz w:val="1"/>
          <w:szCs w:val="1"/>
          <w:color w:val="auto"/>
        </w:rPr>
        <w:drawing>
          <wp:inline distT="0" distB="0" distL="0" distR="0">
            <wp:extent cx="62230" cy="63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extLst>
                    </a:blip>
                    <a:srcRect/>
                    <a:stretch>
                      <a:fillRect/>
                    </a:stretch>
                  </pic:blipFill>
                  <pic:spPr bwMode="auto">
                    <a:xfrm>
                      <a:off x="0" y="0"/>
                      <a:ext cx="62230" cy="63500"/>
                    </a:xfrm>
                    <a:prstGeom prst="rect">
                      <a:avLst/>
                    </a:prstGeom>
                    <a:noFill/>
                    <a:ln>
                      <a:noFill/>
                    </a:ln>
                  </pic:spPr>
                </pic:pic>
              </a:graphicData>
            </a:graphic>
          </wp:inline>
        </w:drawing>
      </w:r>
      <w:r>
        <w:rPr>
          <w:rFonts w:ascii="Arial" w:cs="Arial" w:eastAsia="Arial" w:hAnsi="Arial"/>
          <w:sz w:val="12"/>
          <w:szCs w:val="12"/>
          <w:b w:val="1"/>
          <w:bCs w:val="1"/>
          <w:color w:val="595959"/>
        </w:rPr>
        <w:t xml:space="preserve">BiLSTM_FullT   </w:t>
      </w:r>
      <w:r>
        <w:rPr>
          <w:sz w:val="1"/>
          <w:szCs w:val="1"/>
          <w:color w:val="auto"/>
        </w:rPr>
        <w:drawing>
          <wp:inline distT="0" distB="0" distL="0" distR="0">
            <wp:extent cx="63500" cy="63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extLst>
                    </a:blip>
                    <a:srcRect/>
                    <a:stretch>
                      <a:fillRect/>
                    </a:stretch>
                  </pic:blipFill>
                  <pic:spPr bwMode="auto">
                    <a:xfrm>
                      <a:off x="0" y="0"/>
                      <a:ext cx="63500" cy="63500"/>
                    </a:xfrm>
                    <a:prstGeom prst="rect">
                      <a:avLst/>
                    </a:prstGeom>
                    <a:noFill/>
                    <a:ln>
                      <a:noFill/>
                    </a:ln>
                  </pic:spPr>
                </pic:pic>
              </a:graphicData>
            </a:graphic>
          </wp:inline>
        </w:drawing>
      </w:r>
      <w:r>
        <w:rPr>
          <w:rFonts w:ascii="Arial" w:cs="Arial" w:eastAsia="Arial" w:hAnsi="Arial"/>
          <w:sz w:val="12"/>
          <w:szCs w:val="12"/>
          <w:b w:val="1"/>
          <w:bCs w:val="1"/>
          <w:color w:val="595959"/>
        </w:rPr>
        <w:t>BiLSTM_Weak</w:t>
      </w:r>
    </w:p>
    <w:p>
      <w:pPr>
        <w:spacing w:after="0" w:line="277" w:lineRule="exact"/>
        <w:rPr>
          <w:sz w:val="20"/>
          <w:szCs w:val="20"/>
          <w:color w:val="auto"/>
        </w:rPr>
      </w:pPr>
    </w:p>
    <w:p>
      <w:pPr>
        <w:ind w:left="120" w:right="1000"/>
        <w:spacing w:after="0" w:line="234" w:lineRule="auto"/>
        <w:rPr>
          <w:sz w:val="20"/>
          <w:szCs w:val="20"/>
          <w:color w:val="auto"/>
        </w:rPr>
      </w:pPr>
      <w:r>
        <w:rPr>
          <w:rFonts w:ascii="Arial" w:cs="Arial" w:eastAsia="Arial" w:hAnsi="Arial"/>
          <w:sz w:val="14"/>
          <w:szCs w:val="14"/>
          <w:b w:val="1"/>
          <w:bCs w:val="1"/>
          <w:color w:val="00629B"/>
        </w:rPr>
        <w:t xml:space="preserve">FIGURE 11. </w:t>
      </w:r>
      <w:r>
        <w:rPr>
          <w:rFonts w:ascii="Arial" w:cs="Arial" w:eastAsia="Arial" w:hAnsi="Arial"/>
          <w:sz w:val="14"/>
          <w:szCs w:val="14"/>
          <w:b w:val="1"/>
          <w:bCs w:val="1"/>
          <w:color w:val="000000"/>
        </w:rPr>
        <w:t>Comparison of classification performance of experiment</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groups (1), (2), (3).</w:t>
      </w:r>
    </w:p>
    <w:p>
      <w:pPr>
        <w:spacing w:after="0" w:line="256" w:lineRule="exact"/>
        <w:rPr>
          <w:sz w:val="20"/>
          <w:szCs w:val="20"/>
          <w:color w:val="auto"/>
        </w:rPr>
      </w:pPr>
    </w:p>
    <w:p>
      <w:pPr>
        <w:jc w:val="both"/>
        <w:ind w:left="120" w:right="740" w:firstLine="197"/>
        <w:spacing w:after="0" w:line="300" w:lineRule="auto"/>
        <w:rPr>
          <w:sz w:val="20"/>
          <w:szCs w:val="20"/>
          <w:color w:val="auto"/>
        </w:rPr>
      </w:pPr>
      <w:r>
        <w:rPr>
          <w:rFonts w:ascii="Arial" w:cs="Arial" w:eastAsia="Arial" w:hAnsi="Arial"/>
          <w:sz w:val="17"/>
          <w:szCs w:val="17"/>
          <w:b w:val="1"/>
          <w:bCs w:val="1"/>
          <w:color w:val="auto"/>
        </w:rPr>
        <w:t>It can be seen from Fig 11 that all the evaluation indicators BiLSTM-Tag in the three experiment groups are the highest. In the experiment, BiLSTM_Tag training only uses tagging data, while BiLSTM_FullT and BiLSTM_weak both use weak tagging data in training. The training set of BiLSTM_FullT not only contains the weak tagging data also</w:t>
      </w:r>
    </w:p>
    <w:p>
      <w:pPr>
        <w:spacing w:after="0" w:line="200" w:lineRule="exact"/>
        <w:rPr>
          <w:sz w:val="20"/>
          <w:szCs w:val="20"/>
          <w:color w:val="auto"/>
        </w:rPr>
      </w:pPr>
    </w:p>
    <w:p>
      <w:pPr>
        <w:sectPr>
          <w:pgSz w:w="11900" w:h="16838" w:orient="portrait"/>
          <w:cols w:equalWidth="0" w:num="2">
            <w:col w:w="5660" w:space="180"/>
            <w:col w:w="5680"/>
          </w:cols>
          <w:pgMar w:left="200" w:top="35" w:right="186" w:bottom="0" w:gutter="0" w:footer="0" w:header="0"/>
          <w:type w:val="continuous"/>
        </w:sectPr>
      </w:pPr>
    </w:p>
    <w:p>
      <w:pPr>
        <w:spacing w:after="0" w:line="145" w:lineRule="exact"/>
        <w:rPr>
          <w:sz w:val="20"/>
          <w:szCs w:val="20"/>
          <w:color w:val="auto"/>
        </w:rPr>
      </w:pPr>
    </w:p>
    <w:tbl>
      <w:tblPr>
        <w:tblLayout w:type="fixed"/>
        <w:tblInd w:w="74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b w:val="1"/>
                <w:bCs w:val="1"/>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b w:val="1"/>
                <w:bCs w:val="1"/>
                <w:color w:val="auto"/>
              </w:rPr>
              <w:t>1</w:t>
            </w:r>
          </w:p>
        </w:tc>
      </w:tr>
    </w:tbl>
    <w:p>
      <w:pPr>
        <w:spacing w:after="0" w:line="200" w:lineRule="exact"/>
        <w:rPr>
          <w:sz w:val="20"/>
          <w:szCs w:val="20"/>
          <w:color w:val="auto"/>
        </w:rPr>
      </w:pPr>
    </w:p>
    <w:p>
      <w:pPr>
        <w:sectPr>
          <w:pgSz w:w="11900" w:h="16838" w:orient="portrait"/>
          <w:cols w:equalWidth="0" w:num="1">
            <w:col w:w="11520"/>
          </w:cols>
          <w:pgMar w:left="200" w:top="35" w:right="18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900" w:h="16838" w:orient="portrait"/>
          <w:cols w:equalWidth="0" w:num="1">
            <w:col w:w="11520"/>
          </w:cols>
          <w:pgMar w:left="200" w:top="35" w:right="186" w:bottom="0" w:gutter="0" w:footer="0" w:header="0"/>
          <w:type w:val="continuous"/>
        </w:sectPr>
      </w:pPr>
    </w:p>
    <w:bookmarkStart w:id="8" w:name="page9"/>
    <w:bookmarkEnd w:id="8"/>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10.1109/ACCESS.2021.3077059,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5671820</wp:posOffset>
            </wp:positionH>
            <wp:positionV relativeFrom="paragraph">
              <wp:posOffset>-41275</wp:posOffset>
            </wp:positionV>
            <wp:extent cx="1167130" cy="2927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extLst>
                    </a:blip>
                    <a:srcRect/>
                    <a:stretch>
                      <a:fillRect/>
                    </a:stretch>
                  </pic:blipFill>
                  <pic:spPr bwMode="auto">
                    <a:xfrm>
                      <a:off x="0" y="0"/>
                      <a:ext cx="1167130" cy="29273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445770</wp:posOffset>
                </wp:positionH>
                <wp:positionV relativeFrom="paragraph">
                  <wp:posOffset>291465</wp:posOffset>
                </wp:positionV>
                <wp:extent cx="6411595"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15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1pt,22.95pt" to="539.95pt,22.95pt" o:allowincell="f" strokecolor="#000000" strokeweight="0.48pt"/>
            </w:pict>
          </mc:Fallback>
        </mc:AlternateContent>
        <w:drawing>
          <wp:anchor simplePos="0" relativeHeight="251657728" behindDoc="1" locked="0" layoutInCell="0" allowOverlap="1">
            <wp:simplePos x="0" y="0"/>
            <wp:positionH relativeFrom="column">
              <wp:posOffset>3780790</wp:posOffset>
            </wp:positionH>
            <wp:positionV relativeFrom="paragraph">
              <wp:posOffset>556895</wp:posOffset>
            </wp:positionV>
            <wp:extent cx="3058795" cy="187769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extLst>
                    </a:blip>
                    <a:srcRect/>
                    <a:stretch>
                      <a:fillRect/>
                    </a:stretch>
                  </pic:blipFill>
                  <pic:spPr bwMode="auto">
                    <a:xfrm>
                      <a:off x="0" y="0"/>
                      <a:ext cx="3058795" cy="1877695"/>
                    </a:xfrm>
                    <a:prstGeom prst="rect">
                      <a:avLst/>
                    </a:prstGeom>
                    <a:noFill/>
                  </pic:spPr>
                </pic:pic>
              </a:graphicData>
            </a:graphic>
          </wp:anchor>
        </w:drawing>
      </w:r>
    </w:p>
    <w:p>
      <w:pPr>
        <w:sectPr>
          <w:pgSz w:w="11900" w:h="16838" w:orient="portrait"/>
          <w:cols w:equalWidth="0" w:num="1">
            <w:col w:w="11520"/>
          </w:cols>
          <w:pgMar w:left="200" w:top="35" w:right="18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ind w:left="740"/>
        <w:spacing w:after="0" w:line="340" w:lineRule="auto"/>
        <w:rPr>
          <w:sz w:val="20"/>
          <w:szCs w:val="20"/>
          <w:color w:val="auto"/>
        </w:rPr>
      </w:pPr>
      <w:r>
        <w:rPr>
          <w:rFonts w:ascii="Arial" w:cs="Arial" w:eastAsia="Arial" w:hAnsi="Arial"/>
          <w:sz w:val="15"/>
          <w:szCs w:val="15"/>
          <w:b w:val="1"/>
          <w:bCs w:val="1"/>
          <w:color w:val="auto"/>
        </w:rPr>
        <w:t>contains the tagging data used for BiLSTM-Tag training. Experiments have proved that if the weak tagging data is directly used in deep learning model training without processing, it will cause the performance of the classification model to decrease. In addition, the evaluation index values of BiLSTM_FullT and BiLSTM_weak are basically the same, which proves that mixing some of tagging data with massive weak tagging data during training does not play the role of tagging data. The accuracy of BiLSTM_weak reached 0.887, and the F1 reached 0.708, which proves that the sentiment classification model trained on massive weak tagging data has been able to capture the sentiment tendency of the review text well.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466090</wp:posOffset>
            </wp:positionH>
            <wp:positionV relativeFrom="paragraph">
              <wp:posOffset>200025</wp:posOffset>
            </wp:positionV>
            <wp:extent cx="3058795" cy="19494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extLst>
                    </a:blip>
                    <a:srcRect/>
                    <a:stretch>
                      <a:fillRect/>
                    </a:stretch>
                  </pic:blipFill>
                  <pic:spPr bwMode="auto">
                    <a:xfrm>
                      <a:off x="0" y="0"/>
                      <a:ext cx="3058795" cy="1949450"/>
                    </a:xfrm>
                    <a:prstGeom prst="rect">
                      <a:avLst/>
                    </a:prstGeom>
                    <a:noFill/>
                  </pic:spPr>
                </pic:pic>
              </a:graphicData>
            </a:graphic>
          </wp:anchor>
        </w:drawing>
      </w:r>
    </w:p>
    <w:p>
      <w:pPr>
        <w:spacing w:after="0" w:line="370" w:lineRule="exact"/>
        <w:rPr>
          <w:sz w:val="20"/>
          <w:szCs w:val="20"/>
          <w:color w:val="auto"/>
        </w:rPr>
      </w:pPr>
    </w:p>
    <w:p>
      <w:pPr>
        <w:jc w:val="right"/>
        <w:ind w:right="4520"/>
        <w:spacing w:after="0"/>
        <w:rPr>
          <w:sz w:val="20"/>
          <w:szCs w:val="20"/>
          <w:color w:val="auto"/>
        </w:rPr>
      </w:pPr>
      <w:r>
        <w:rPr>
          <w:rFonts w:ascii="Arial" w:cs="Arial" w:eastAsia="Arial" w:hAnsi="Arial"/>
          <w:sz w:val="12"/>
          <w:szCs w:val="12"/>
          <w:b w:val="1"/>
          <w:bCs w:val="1"/>
          <w:color w:val="595959"/>
        </w:rPr>
        <w:t>0.95</w:t>
      </w:r>
    </w:p>
    <w:p>
      <w:pPr>
        <w:spacing w:after="0" w:line="121" w:lineRule="exact"/>
        <w:rPr>
          <w:sz w:val="20"/>
          <w:szCs w:val="20"/>
          <w:color w:val="auto"/>
        </w:rPr>
      </w:pPr>
    </w:p>
    <w:p>
      <w:pPr>
        <w:jc w:val="right"/>
        <w:ind w:right="4520"/>
        <w:spacing w:after="0"/>
        <w:rPr>
          <w:sz w:val="20"/>
          <w:szCs w:val="20"/>
          <w:color w:val="auto"/>
        </w:rPr>
      </w:pPr>
      <w:r>
        <w:rPr>
          <w:rFonts w:ascii="Arial" w:cs="Arial" w:eastAsia="Arial" w:hAnsi="Arial"/>
          <w:sz w:val="12"/>
          <w:szCs w:val="12"/>
          <w:b w:val="1"/>
          <w:bCs w:val="1"/>
          <w:color w:val="595959"/>
        </w:rPr>
        <w:t>0.9</w:t>
      </w:r>
    </w:p>
    <w:p>
      <w:pPr>
        <w:spacing w:after="0" w:line="121" w:lineRule="exact"/>
        <w:rPr>
          <w:sz w:val="20"/>
          <w:szCs w:val="20"/>
          <w:color w:val="auto"/>
        </w:rPr>
      </w:pPr>
    </w:p>
    <w:p>
      <w:pPr>
        <w:jc w:val="right"/>
        <w:ind w:right="4520"/>
        <w:spacing w:after="0"/>
        <w:rPr>
          <w:sz w:val="20"/>
          <w:szCs w:val="20"/>
          <w:color w:val="auto"/>
        </w:rPr>
      </w:pPr>
      <w:r>
        <w:rPr>
          <w:rFonts w:ascii="Arial" w:cs="Arial" w:eastAsia="Arial" w:hAnsi="Arial"/>
          <w:sz w:val="12"/>
          <w:szCs w:val="12"/>
          <w:b w:val="1"/>
          <w:bCs w:val="1"/>
          <w:color w:val="595959"/>
        </w:rPr>
        <w:t>0.85</w:t>
      </w:r>
    </w:p>
    <w:p>
      <w:pPr>
        <w:spacing w:after="0" w:line="121" w:lineRule="exact"/>
        <w:rPr>
          <w:sz w:val="20"/>
          <w:szCs w:val="20"/>
          <w:color w:val="auto"/>
        </w:rPr>
      </w:pPr>
    </w:p>
    <w:p>
      <w:pPr>
        <w:jc w:val="right"/>
        <w:ind w:right="4520"/>
        <w:spacing w:after="0"/>
        <w:rPr>
          <w:sz w:val="20"/>
          <w:szCs w:val="20"/>
          <w:color w:val="auto"/>
        </w:rPr>
      </w:pPr>
      <w:r>
        <w:rPr>
          <w:rFonts w:ascii="Arial" w:cs="Arial" w:eastAsia="Arial" w:hAnsi="Arial"/>
          <w:sz w:val="12"/>
          <w:szCs w:val="12"/>
          <w:b w:val="1"/>
          <w:bCs w:val="1"/>
          <w:color w:val="595959"/>
        </w:rPr>
        <w:t>0.8</w:t>
      </w:r>
    </w:p>
    <w:p>
      <w:pPr>
        <w:spacing w:after="0" w:line="121" w:lineRule="exact"/>
        <w:rPr>
          <w:sz w:val="20"/>
          <w:szCs w:val="20"/>
          <w:color w:val="auto"/>
        </w:rPr>
      </w:pPr>
    </w:p>
    <w:p>
      <w:pPr>
        <w:jc w:val="right"/>
        <w:ind w:right="4520"/>
        <w:spacing w:after="0"/>
        <w:rPr>
          <w:sz w:val="20"/>
          <w:szCs w:val="20"/>
          <w:color w:val="auto"/>
        </w:rPr>
      </w:pPr>
      <w:r>
        <w:rPr>
          <w:rFonts w:ascii="Arial" w:cs="Arial" w:eastAsia="Arial" w:hAnsi="Arial"/>
          <w:sz w:val="12"/>
          <w:szCs w:val="12"/>
          <w:b w:val="1"/>
          <w:bCs w:val="1"/>
          <w:color w:val="595959"/>
        </w:rPr>
        <w:t>0.75</w:t>
      </w:r>
    </w:p>
    <w:p>
      <w:pPr>
        <w:spacing w:after="0" w:line="119" w:lineRule="exact"/>
        <w:rPr>
          <w:sz w:val="20"/>
          <w:szCs w:val="20"/>
          <w:color w:val="auto"/>
        </w:rPr>
      </w:pPr>
    </w:p>
    <w:p>
      <w:pPr>
        <w:jc w:val="right"/>
        <w:ind w:right="4520"/>
        <w:spacing w:after="0"/>
        <w:rPr>
          <w:sz w:val="20"/>
          <w:szCs w:val="20"/>
          <w:color w:val="auto"/>
        </w:rPr>
      </w:pPr>
      <w:r>
        <w:rPr>
          <w:rFonts w:ascii="Arial" w:cs="Arial" w:eastAsia="Arial" w:hAnsi="Arial"/>
          <w:sz w:val="12"/>
          <w:szCs w:val="12"/>
          <w:b w:val="1"/>
          <w:bCs w:val="1"/>
          <w:color w:val="595959"/>
        </w:rPr>
        <w:t>0.7</w:t>
      </w:r>
    </w:p>
    <w:p>
      <w:pPr>
        <w:spacing w:after="0" w:line="121" w:lineRule="exact"/>
        <w:rPr>
          <w:sz w:val="20"/>
          <w:szCs w:val="20"/>
          <w:color w:val="auto"/>
        </w:rPr>
      </w:pPr>
    </w:p>
    <w:p>
      <w:pPr>
        <w:jc w:val="right"/>
        <w:ind w:right="4520"/>
        <w:spacing w:after="0"/>
        <w:rPr>
          <w:sz w:val="20"/>
          <w:szCs w:val="20"/>
          <w:color w:val="auto"/>
        </w:rPr>
      </w:pPr>
      <w:r>
        <w:rPr>
          <w:rFonts w:ascii="Arial" w:cs="Arial" w:eastAsia="Arial" w:hAnsi="Arial"/>
          <w:sz w:val="12"/>
          <w:szCs w:val="12"/>
          <w:b w:val="1"/>
          <w:bCs w:val="1"/>
          <w:color w:val="595959"/>
        </w:rPr>
        <w:t>0.65</w:t>
      </w:r>
    </w:p>
    <w:p>
      <w:pPr>
        <w:spacing w:after="0" w:line="121" w:lineRule="exact"/>
        <w:rPr>
          <w:sz w:val="20"/>
          <w:szCs w:val="20"/>
          <w:color w:val="auto"/>
        </w:rPr>
      </w:pPr>
    </w:p>
    <w:p>
      <w:pPr>
        <w:jc w:val="right"/>
        <w:ind w:right="4520"/>
        <w:spacing w:after="0"/>
        <w:rPr>
          <w:sz w:val="20"/>
          <w:szCs w:val="20"/>
          <w:color w:val="auto"/>
        </w:rPr>
      </w:pPr>
      <w:r>
        <w:rPr>
          <w:rFonts w:ascii="Arial" w:cs="Arial" w:eastAsia="Arial" w:hAnsi="Arial"/>
          <w:sz w:val="12"/>
          <w:szCs w:val="12"/>
          <w:b w:val="1"/>
          <w:bCs w:val="1"/>
          <w:color w:val="595959"/>
        </w:rPr>
        <w:t>0.6</w:t>
      </w:r>
    </w:p>
    <w:p>
      <w:pPr>
        <w:spacing w:after="0" w:line="121" w:lineRule="exact"/>
        <w:rPr>
          <w:sz w:val="20"/>
          <w:szCs w:val="20"/>
          <w:color w:val="auto"/>
        </w:rPr>
      </w:pPr>
    </w:p>
    <w:p>
      <w:pPr>
        <w:jc w:val="right"/>
        <w:ind w:right="4520"/>
        <w:spacing w:after="0"/>
        <w:rPr>
          <w:sz w:val="20"/>
          <w:szCs w:val="20"/>
          <w:color w:val="auto"/>
        </w:rPr>
      </w:pPr>
      <w:r>
        <w:rPr>
          <w:rFonts w:ascii="Arial" w:cs="Arial" w:eastAsia="Arial" w:hAnsi="Arial"/>
          <w:sz w:val="12"/>
          <w:szCs w:val="12"/>
          <w:b w:val="1"/>
          <w:bCs w:val="1"/>
          <w:color w:val="595959"/>
        </w:rPr>
        <w:t>0.55</w:t>
      </w:r>
    </w:p>
    <w:p>
      <w:pPr>
        <w:spacing w:after="0" w:line="121" w:lineRule="exact"/>
        <w:rPr>
          <w:sz w:val="20"/>
          <w:szCs w:val="20"/>
          <w:color w:val="auto"/>
        </w:rPr>
      </w:pPr>
    </w:p>
    <w:p>
      <w:pPr>
        <w:jc w:val="right"/>
        <w:ind w:right="4520"/>
        <w:spacing w:after="0"/>
        <w:rPr>
          <w:sz w:val="20"/>
          <w:szCs w:val="20"/>
          <w:color w:val="auto"/>
        </w:rPr>
      </w:pPr>
      <w:r>
        <w:rPr>
          <w:rFonts w:ascii="Arial" w:cs="Arial" w:eastAsia="Arial" w:hAnsi="Arial"/>
          <w:sz w:val="12"/>
          <w:szCs w:val="12"/>
          <w:b w:val="1"/>
          <w:bCs w:val="1"/>
          <w:color w:val="595959"/>
        </w:rPr>
        <w:t>0.5</w:t>
      </w:r>
    </w:p>
    <w:p>
      <w:pPr>
        <w:spacing w:after="0" w:line="4" w:lineRule="exact"/>
        <w:rPr>
          <w:sz w:val="20"/>
          <w:szCs w:val="20"/>
          <w:color w:val="auto"/>
        </w:rPr>
      </w:pPr>
    </w:p>
    <w:p>
      <w:pPr>
        <w:ind w:left="1780"/>
        <w:spacing w:after="0"/>
        <w:tabs>
          <w:tab w:leader="none" w:pos="3060" w:val="left"/>
          <w:tab w:leader="none" w:pos="4440" w:val="left"/>
        </w:tabs>
        <w:rPr>
          <w:sz w:val="20"/>
          <w:szCs w:val="20"/>
          <w:color w:val="auto"/>
        </w:rPr>
      </w:pPr>
      <w:r>
        <w:rPr>
          <w:rFonts w:ascii="Arial" w:cs="Arial" w:eastAsia="Arial" w:hAnsi="Arial"/>
          <w:sz w:val="12"/>
          <w:szCs w:val="12"/>
          <w:b w:val="1"/>
          <w:bCs w:val="1"/>
          <w:color w:val="595959"/>
        </w:rPr>
        <w:t>F1</w:t>
      </w:r>
      <w:r>
        <w:rPr>
          <w:sz w:val="20"/>
          <w:szCs w:val="20"/>
          <w:color w:val="auto"/>
        </w:rPr>
        <w:tab/>
      </w:r>
      <w:r>
        <w:rPr>
          <w:rFonts w:ascii="Arial" w:cs="Arial" w:eastAsia="Arial" w:hAnsi="Arial"/>
          <w:sz w:val="12"/>
          <w:szCs w:val="12"/>
          <w:b w:val="1"/>
          <w:bCs w:val="1"/>
          <w:color w:val="595959"/>
        </w:rPr>
        <w:t>G-mean</w:t>
      </w:r>
      <w:r>
        <w:rPr>
          <w:sz w:val="20"/>
          <w:szCs w:val="20"/>
          <w:color w:val="auto"/>
        </w:rPr>
        <w:tab/>
      </w:r>
      <w:r>
        <w:rPr>
          <w:rFonts w:ascii="Arial" w:cs="Arial" w:eastAsia="Arial" w:hAnsi="Arial"/>
          <w:sz w:val="10"/>
          <w:szCs w:val="10"/>
          <w:b w:val="1"/>
          <w:bCs w:val="1"/>
          <w:color w:val="595959"/>
        </w:rPr>
        <w:t>Accuracy</w:t>
      </w:r>
    </w:p>
    <w:p>
      <w:pPr>
        <w:spacing w:after="0" w:line="119" w:lineRule="exact"/>
        <w:rPr>
          <w:sz w:val="20"/>
          <w:szCs w:val="20"/>
          <w:color w:val="auto"/>
        </w:rPr>
      </w:pPr>
    </w:p>
    <w:p>
      <w:pPr>
        <w:ind w:left="1640"/>
        <w:spacing w:after="0"/>
        <w:rPr>
          <w:sz w:val="20"/>
          <w:szCs w:val="20"/>
          <w:color w:val="auto"/>
        </w:rPr>
      </w:pPr>
      <w:r>
        <w:rPr>
          <w:sz w:val="1"/>
          <w:szCs w:val="1"/>
          <w:color w:val="auto"/>
        </w:rPr>
        <w:drawing>
          <wp:inline distT="0" distB="0" distL="0" distR="0">
            <wp:extent cx="62230" cy="647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extLst>
                    </a:blip>
                    <a:srcRect/>
                    <a:stretch>
                      <a:fillRect/>
                    </a:stretch>
                  </pic:blipFill>
                  <pic:spPr bwMode="auto">
                    <a:xfrm>
                      <a:off x="0" y="0"/>
                      <a:ext cx="62230" cy="64770"/>
                    </a:xfrm>
                    <a:prstGeom prst="rect">
                      <a:avLst/>
                    </a:prstGeom>
                    <a:noFill/>
                    <a:ln>
                      <a:noFill/>
                    </a:ln>
                  </pic:spPr>
                </pic:pic>
              </a:graphicData>
            </a:graphic>
          </wp:inline>
        </w:drawing>
      </w:r>
      <w:r>
        <w:rPr>
          <w:rFonts w:ascii="Arial" w:cs="Arial" w:eastAsia="Arial" w:hAnsi="Arial"/>
          <w:sz w:val="12"/>
          <w:szCs w:val="12"/>
          <w:b w:val="1"/>
          <w:bCs w:val="1"/>
          <w:color w:val="595959"/>
        </w:rPr>
        <w:t xml:space="preserve">BiLSTM_Tag   </w:t>
      </w:r>
      <w:r>
        <w:rPr>
          <w:sz w:val="1"/>
          <w:szCs w:val="1"/>
          <w:color w:val="auto"/>
        </w:rPr>
        <w:drawing>
          <wp:inline distT="0" distB="0" distL="0" distR="0">
            <wp:extent cx="62230" cy="647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extLst>
                    </a:blip>
                    <a:srcRect/>
                    <a:stretch>
                      <a:fillRect/>
                    </a:stretch>
                  </pic:blipFill>
                  <pic:spPr bwMode="auto">
                    <a:xfrm>
                      <a:off x="0" y="0"/>
                      <a:ext cx="62230" cy="64770"/>
                    </a:xfrm>
                    <a:prstGeom prst="rect">
                      <a:avLst/>
                    </a:prstGeom>
                    <a:noFill/>
                    <a:ln>
                      <a:noFill/>
                    </a:ln>
                  </pic:spPr>
                </pic:pic>
              </a:graphicData>
            </a:graphic>
          </wp:inline>
        </w:drawing>
      </w:r>
      <w:r>
        <w:rPr>
          <w:rFonts w:ascii="Arial" w:cs="Arial" w:eastAsia="Arial" w:hAnsi="Arial"/>
          <w:sz w:val="12"/>
          <w:szCs w:val="12"/>
          <w:b w:val="1"/>
          <w:bCs w:val="1"/>
          <w:color w:val="595959"/>
        </w:rPr>
        <w:t xml:space="preserve">BiLSTM_Weak   </w:t>
      </w:r>
      <w:r>
        <w:rPr>
          <w:sz w:val="1"/>
          <w:szCs w:val="1"/>
          <w:color w:val="auto"/>
        </w:rPr>
        <w:drawing>
          <wp:inline distT="0" distB="0" distL="0" distR="0">
            <wp:extent cx="63500" cy="647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extLst>
                    </a:blip>
                    <a:srcRect/>
                    <a:stretch>
                      <a:fillRect/>
                    </a:stretch>
                  </pic:blipFill>
                  <pic:spPr bwMode="auto">
                    <a:xfrm>
                      <a:off x="0" y="0"/>
                      <a:ext cx="63500" cy="64770"/>
                    </a:xfrm>
                    <a:prstGeom prst="rect">
                      <a:avLst/>
                    </a:prstGeom>
                    <a:noFill/>
                    <a:ln>
                      <a:noFill/>
                    </a:ln>
                  </pic:spPr>
                </pic:pic>
              </a:graphicData>
            </a:graphic>
          </wp:inline>
        </w:drawing>
      </w:r>
      <w:r>
        <w:rPr>
          <w:rFonts w:ascii="Arial" w:cs="Arial" w:eastAsia="Arial" w:hAnsi="Arial"/>
          <w:sz w:val="12"/>
          <w:szCs w:val="12"/>
          <w:b w:val="1"/>
          <w:bCs w:val="1"/>
          <w:color w:val="595959"/>
        </w:rPr>
        <w:t>BiLSTM_Continue</w:t>
      </w:r>
    </w:p>
    <w:p>
      <w:pPr>
        <w:spacing w:after="0" w:line="273" w:lineRule="exact"/>
        <w:rPr>
          <w:sz w:val="20"/>
          <w:szCs w:val="20"/>
          <w:color w:val="auto"/>
        </w:rPr>
      </w:pPr>
    </w:p>
    <w:p>
      <w:pPr>
        <w:jc w:val="both"/>
        <w:ind w:left="740"/>
        <w:spacing w:after="0" w:line="236" w:lineRule="auto"/>
        <w:rPr>
          <w:sz w:val="20"/>
          <w:szCs w:val="20"/>
          <w:color w:val="auto"/>
        </w:rPr>
      </w:pPr>
      <w:r>
        <w:rPr>
          <w:rFonts w:ascii="Arial" w:cs="Arial" w:eastAsia="Arial" w:hAnsi="Arial"/>
          <w:sz w:val="14"/>
          <w:szCs w:val="14"/>
          <w:b w:val="1"/>
          <w:bCs w:val="1"/>
          <w:color w:val="00629B"/>
        </w:rPr>
        <w:t xml:space="preserve">FIGURE 12. </w:t>
      </w:r>
      <w:r>
        <w:rPr>
          <w:rFonts w:ascii="Arial" w:cs="Arial" w:eastAsia="Arial" w:hAnsi="Arial"/>
          <w:sz w:val="14"/>
          <w:szCs w:val="14"/>
          <w:b w:val="1"/>
          <w:bCs w:val="1"/>
          <w:color w:val="000000"/>
        </w:rPr>
        <w:t>Comparison of classification performance of experiment</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groups (1), (3), (4).</w:t>
      </w:r>
    </w:p>
    <w:p>
      <w:pPr>
        <w:spacing w:after="0" w:line="256" w:lineRule="exact"/>
        <w:rPr>
          <w:sz w:val="20"/>
          <w:szCs w:val="20"/>
          <w:color w:val="auto"/>
        </w:rPr>
      </w:pPr>
    </w:p>
    <w:p>
      <w:pPr>
        <w:jc w:val="both"/>
        <w:ind w:left="740" w:firstLine="197"/>
        <w:spacing w:after="0" w:line="296" w:lineRule="auto"/>
        <w:rPr>
          <w:sz w:val="20"/>
          <w:szCs w:val="20"/>
          <w:color w:val="auto"/>
        </w:rPr>
      </w:pPr>
      <w:r>
        <w:rPr>
          <w:rFonts w:ascii="Arial" w:cs="Arial" w:eastAsia="Arial" w:hAnsi="Arial"/>
          <w:sz w:val="17"/>
          <w:szCs w:val="17"/>
          <w:b w:val="1"/>
          <w:bCs w:val="1"/>
          <w:color w:val="auto"/>
        </w:rPr>
        <w:t>Fig 12 shows the classification performance comparison of BiLSTM_Tag, BiLSTM_weak, and BiLSTM_Continue. The classification performance of BiLSTM_Continue is more satisfactory higher than BiLSTM_weak, which proves that the Bilstm sentiment classification model based on two-stage training can effectively use some of the tagging data. BiLSTM_Continue has the highest evaluation indicators in these three experiment groups, which proves that the Bilstm sentiment classification model based on two-stage training uses weak tagging data to participate in deep learning model training, while reducing the negative impact of noise samples in weak tagging data on the model, and achieved superior classification performance. Compared with BiLSTM_Tag, BiLSTM_Continue has increased 0.038, 0.071, 0.013 in F1, G-mean, and Accuracy, respectively.</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0.95</w:t>
      </w:r>
    </w:p>
    <w:p>
      <w:pPr>
        <w:spacing w:after="0" w:line="109"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0.9</w:t>
      </w:r>
    </w:p>
    <w:p>
      <w:pPr>
        <w:spacing w:after="0" w:line="107"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0.85</w:t>
      </w:r>
    </w:p>
    <w:p>
      <w:pPr>
        <w:spacing w:after="0" w:line="109"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0.8</w:t>
      </w:r>
    </w:p>
    <w:p>
      <w:pPr>
        <w:spacing w:after="0" w:line="109"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0.75</w:t>
      </w:r>
    </w:p>
    <w:p>
      <w:pPr>
        <w:spacing w:after="0" w:line="107"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0.7</w:t>
      </w:r>
    </w:p>
    <w:p>
      <w:pPr>
        <w:spacing w:after="0" w:line="109"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0.65</w:t>
      </w:r>
    </w:p>
    <w:p>
      <w:pPr>
        <w:spacing w:after="0" w:line="109"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0.6</w:t>
      </w:r>
    </w:p>
    <w:p>
      <w:pPr>
        <w:spacing w:after="0" w:line="107"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0.55</w:t>
      </w:r>
    </w:p>
    <w:p>
      <w:pPr>
        <w:spacing w:after="0" w:line="109" w:lineRule="exact"/>
        <w:rPr>
          <w:sz w:val="20"/>
          <w:szCs w:val="20"/>
          <w:color w:val="auto"/>
        </w:rPr>
      </w:pPr>
    </w:p>
    <w:p>
      <w:pPr>
        <w:jc w:val="right"/>
        <w:ind w:right="5260"/>
        <w:spacing w:after="0"/>
        <w:rPr>
          <w:sz w:val="20"/>
          <w:szCs w:val="20"/>
          <w:color w:val="auto"/>
        </w:rPr>
      </w:pPr>
      <w:r>
        <w:rPr>
          <w:rFonts w:ascii="Arial" w:cs="Arial" w:eastAsia="Arial" w:hAnsi="Arial"/>
          <w:sz w:val="12"/>
          <w:szCs w:val="12"/>
          <w:b w:val="1"/>
          <w:bCs w:val="1"/>
          <w:color w:val="595959"/>
        </w:rPr>
        <w:t>0.5</w:t>
      </w:r>
    </w:p>
    <w:p>
      <w:pPr>
        <w:spacing w:after="0" w:line="4" w:lineRule="exact"/>
        <w:rPr>
          <w:sz w:val="20"/>
          <w:szCs w:val="20"/>
          <w:color w:val="auto"/>
        </w:rPr>
      </w:pPr>
    </w:p>
    <w:p>
      <w:pPr>
        <w:ind w:left="1040"/>
        <w:spacing w:after="0"/>
        <w:tabs>
          <w:tab w:leader="none" w:pos="2320" w:val="left"/>
          <w:tab w:leader="none" w:pos="3700" w:val="left"/>
        </w:tabs>
        <w:rPr>
          <w:sz w:val="20"/>
          <w:szCs w:val="20"/>
          <w:color w:val="auto"/>
        </w:rPr>
      </w:pPr>
      <w:r>
        <w:rPr>
          <w:rFonts w:ascii="Arial" w:cs="Arial" w:eastAsia="Arial" w:hAnsi="Arial"/>
          <w:sz w:val="12"/>
          <w:szCs w:val="12"/>
          <w:b w:val="1"/>
          <w:bCs w:val="1"/>
          <w:color w:val="595959"/>
        </w:rPr>
        <w:t>F1</w:t>
      </w:r>
      <w:r>
        <w:rPr>
          <w:sz w:val="20"/>
          <w:szCs w:val="20"/>
          <w:color w:val="auto"/>
        </w:rPr>
        <w:tab/>
      </w:r>
      <w:r>
        <w:rPr>
          <w:rFonts w:ascii="Arial" w:cs="Arial" w:eastAsia="Arial" w:hAnsi="Arial"/>
          <w:sz w:val="12"/>
          <w:szCs w:val="12"/>
          <w:b w:val="1"/>
          <w:bCs w:val="1"/>
          <w:color w:val="595959"/>
        </w:rPr>
        <w:t>G-mean</w:t>
      </w:r>
      <w:r>
        <w:rPr>
          <w:sz w:val="20"/>
          <w:szCs w:val="20"/>
          <w:color w:val="auto"/>
        </w:rPr>
        <w:tab/>
      </w:r>
      <w:r>
        <w:rPr>
          <w:rFonts w:ascii="Arial" w:cs="Arial" w:eastAsia="Arial" w:hAnsi="Arial"/>
          <w:sz w:val="10"/>
          <w:szCs w:val="10"/>
          <w:b w:val="1"/>
          <w:bCs w:val="1"/>
          <w:color w:val="595959"/>
        </w:rPr>
        <w:t>Accuracy</w:t>
      </w:r>
    </w:p>
    <w:p>
      <w:pPr>
        <w:spacing w:after="0" w:line="119" w:lineRule="exact"/>
        <w:rPr>
          <w:sz w:val="20"/>
          <w:szCs w:val="20"/>
          <w:color w:val="auto"/>
        </w:rPr>
      </w:pPr>
    </w:p>
    <w:p>
      <w:pPr>
        <w:ind w:left="1180"/>
        <w:spacing w:after="0"/>
        <w:rPr>
          <w:sz w:val="20"/>
          <w:szCs w:val="20"/>
          <w:color w:val="auto"/>
        </w:rPr>
      </w:pPr>
      <w:r>
        <w:rPr>
          <w:sz w:val="1"/>
          <w:szCs w:val="1"/>
          <w:color w:val="auto"/>
        </w:rPr>
        <w:drawing>
          <wp:inline distT="0" distB="0" distL="0" distR="0">
            <wp:extent cx="63500" cy="647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extLst>
                    </a:blip>
                    <a:srcRect/>
                    <a:stretch>
                      <a:fillRect/>
                    </a:stretch>
                  </pic:blipFill>
                  <pic:spPr bwMode="auto">
                    <a:xfrm>
                      <a:off x="0" y="0"/>
                      <a:ext cx="63500" cy="64770"/>
                    </a:xfrm>
                    <a:prstGeom prst="rect">
                      <a:avLst/>
                    </a:prstGeom>
                    <a:noFill/>
                    <a:ln>
                      <a:noFill/>
                    </a:ln>
                  </pic:spPr>
                </pic:pic>
              </a:graphicData>
            </a:graphic>
          </wp:inline>
        </w:drawing>
      </w:r>
      <w:r>
        <w:rPr>
          <w:rFonts w:ascii="Arial" w:cs="Arial" w:eastAsia="Arial" w:hAnsi="Arial"/>
          <w:sz w:val="12"/>
          <w:szCs w:val="12"/>
          <w:b w:val="1"/>
          <w:bCs w:val="1"/>
          <w:color w:val="595959"/>
        </w:rPr>
        <w:t xml:space="preserve">BiLSTM_Tag  </w:t>
      </w:r>
      <w:r>
        <w:rPr>
          <w:sz w:val="1"/>
          <w:szCs w:val="1"/>
          <w:color w:val="auto"/>
        </w:rPr>
        <w:drawing>
          <wp:inline distT="0" distB="0" distL="0" distR="0">
            <wp:extent cx="62230" cy="647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extLst>
                    </a:blip>
                    <a:srcRect/>
                    <a:stretch>
                      <a:fillRect/>
                    </a:stretch>
                  </pic:blipFill>
                  <pic:spPr bwMode="auto">
                    <a:xfrm>
                      <a:off x="0" y="0"/>
                      <a:ext cx="62230" cy="64770"/>
                    </a:xfrm>
                    <a:prstGeom prst="rect">
                      <a:avLst/>
                    </a:prstGeom>
                    <a:noFill/>
                    <a:ln>
                      <a:noFill/>
                    </a:ln>
                  </pic:spPr>
                </pic:pic>
              </a:graphicData>
            </a:graphic>
          </wp:inline>
        </w:drawing>
      </w:r>
      <w:r>
        <w:rPr>
          <w:rFonts w:ascii="Arial" w:cs="Arial" w:eastAsia="Arial" w:hAnsi="Arial"/>
          <w:sz w:val="12"/>
          <w:szCs w:val="12"/>
          <w:b w:val="1"/>
          <w:bCs w:val="1"/>
          <w:color w:val="595959"/>
        </w:rPr>
        <w:t xml:space="preserve">DN_Model  </w:t>
      </w:r>
      <w:r>
        <w:rPr>
          <w:sz w:val="1"/>
          <w:szCs w:val="1"/>
          <w:color w:val="auto"/>
        </w:rPr>
        <w:drawing>
          <wp:inline distT="0" distB="0" distL="0" distR="0">
            <wp:extent cx="63500" cy="647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extLst>
                    </a:blip>
                    <a:srcRect/>
                    <a:stretch>
                      <a:fillRect/>
                    </a:stretch>
                  </pic:blipFill>
                  <pic:spPr bwMode="auto">
                    <a:xfrm>
                      <a:off x="0" y="0"/>
                      <a:ext cx="63500" cy="64770"/>
                    </a:xfrm>
                    <a:prstGeom prst="rect">
                      <a:avLst/>
                    </a:prstGeom>
                    <a:noFill/>
                    <a:ln>
                      <a:noFill/>
                    </a:ln>
                  </pic:spPr>
                </pic:pic>
              </a:graphicData>
            </a:graphic>
          </wp:inline>
        </w:drawing>
      </w:r>
      <w:r>
        <w:rPr>
          <w:rFonts w:ascii="Arial" w:cs="Arial" w:eastAsia="Arial" w:hAnsi="Arial"/>
          <w:sz w:val="12"/>
          <w:szCs w:val="12"/>
          <w:b w:val="1"/>
          <w:bCs w:val="1"/>
          <w:color w:val="595959"/>
        </w:rPr>
        <w:t>DN_BiLSTM</w:t>
      </w:r>
    </w:p>
    <w:p>
      <w:pPr>
        <w:spacing w:after="0" w:line="275" w:lineRule="exact"/>
        <w:rPr>
          <w:sz w:val="20"/>
          <w:szCs w:val="20"/>
          <w:color w:val="auto"/>
        </w:rPr>
      </w:pPr>
    </w:p>
    <w:p>
      <w:pPr>
        <w:jc w:val="both"/>
        <w:ind w:right="740"/>
        <w:spacing w:after="0" w:line="236" w:lineRule="auto"/>
        <w:rPr>
          <w:sz w:val="20"/>
          <w:szCs w:val="20"/>
          <w:color w:val="auto"/>
        </w:rPr>
      </w:pPr>
      <w:r>
        <w:rPr>
          <w:rFonts w:ascii="Arial" w:cs="Arial" w:eastAsia="Arial" w:hAnsi="Arial"/>
          <w:sz w:val="14"/>
          <w:szCs w:val="14"/>
          <w:b w:val="1"/>
          <w:bCs w:val="1"/>
          <w:color w:val="00629B"/>
        </w:rPr>
        <w:t xml:space="preserve">FIGURE 13. </w:t>
      </w:r>
      <w:r>
        <w:rPr>
          <w:rFonts w:ascii="Arial" w:cs="Arial" w:eastAsia="Arial" w:hAnsi="Arial"/>
          <w:sz w:val="14"/>
          <w:szCs w:val="14"/>
          <w:b w:val="1"/>
          <w:bCs w:val="1"/>
          <w:color w:val="000000"/>
        </w:rPr>
        <w:t>Comparison of classification performance of experiment</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groups (1), (5), (6).</w:t>
      </w:r>
    </w:p>
    <w:p>
      <w:pPr>
        <w:spacing w:after="0" w:line="395" w:lineRule="exact"/>
        <w:rPr>
          <w:sz w:val="20"/>
          <w:szCs w:val="20"/>
          <w:color w:val="auto"/>
        </w:rPr>
      </w:pPr>
    </w:p>
    <w:p>
      <w:pPr>
        <w:jc w:val="both"/>
        <w:ind w:right="740" w:firstLine="199"/>
        <w:spacing w:after="0" w:line="337" w:lineRule="auto"/>
        <w:rPr>
          <w:sz w:val="20"/>
          <w:szCs w:val="20"/>
          <w:color w:val="auto"/>
        </w:rPr>
      </w:pPr>
      <w:r>
        <w:rPr>
          <w:rFonts w:ascii="Arial" w:cs="Arial" w:eastAsia="Arial" w:hAnsi="Arial"/>
          <w:sz w:val="15"/>
          <w:szCs w:val="15"/>
          <w:b w:val="1"/>
          <w:bCs w:val="1"/>
          <w:color w:val="auto"/>
        </w:rPr>
        <w:t>Fig 13 shows the classification performance comparison of BiLSTM_Tag, DN_Model, and DN_BiLSTM. The DN_Model, which also uses some annotation data for model training, has better classification performance than BiLSTM_Tag. The main reason for analyzing this phenomenon is that DN_Model has a more complex neural network structure. The simpler reason for the construction of the sentiment classification model based on BiLSTM is that complex network training takes more time. If using the same complex network structure as DN_Model, it will consume a large amount of time and cost when using massive weak tagging data to train the model. Therefore, in the experiment, only DN_Model with a more complex network structure will be trained with some tagging data. DN_BiLSTM has achieved more positive classification performance than DN_Model. The analysis reason is that on the one hand, massive weak tagging data has more comprehensive review sample characteristics, and on the other hand, after the weak tagging data is denoised by DN_Model, the negative impact of the noise samples in the weak tagging data on the classification performance of the model is reduced. Compared with BiLSTM_Tag, DN_BiLSTM increased by 0.056, 0.105, 0.019 in F1, G-mean, and Accuracy, respectively, and DN_BiLSTM achieved the best values of all experimental groups on all evaluation indicators.</w:t>
      </w: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both"/>
        <w:ind w:right="740" w:firstLine="199"/>
        <w:spacing w:after="0" w:line="333" w:lineRule="auto"/>
        <w:rPr>
          <w:sz w:val="20"/>
          <w:szCs w:val="20"/>
          <w:color w:val="auto"/>
        </w:rPr>
      </w:pPr>
      <w:r>
        <w:rPr>
          <w:rFonts w:ascii="Arial" w:cs="Arial" w:eastAsia="Arial" w:hAnsi="Arial"/>
          <w:sz w:val="15"/>
          <w:szCs w:val="15"/>
          <w:b w:val="1"/>
          <w:bCs w:val="1"/>
          <w:color w:val="auto"/>
        </w:rPr>
        <w:t>BiLSTM_Continue uses tagging data to offset the negative impact of noise samples on the classification performance of sentiment classification model. This method is relatively simple, while DN_BiLSTM is a denoising method for learning weak tagging data to reduce the negative impact of noise samples on the classification performance of setiment classification model. Therefore, DN_BiLSTM has superior classification performance than BiLSTM_Continue.</w:t>
      </w:r>
    </w:p>
    <w:p>
      <w:pPr>
        <w:spacing w:after="0" w:line="5" w:lineRule="exact"/>
        <w:rPr>
          <w:sz w:val="20"/>
          <w:szCs w:val="20"/>
          <w:color w:val="auto"/>
        </w:rPr>
      </w:pPr>
    </w:p>
    <w:p>
      <w:pPr>
        <w:jc w:val="both"/>
        <w:ind w:right="740" w:firstLine="199"/>
        <w:spacing w:after="0" w:line="350" w:lineRule="auto"/>
        <w:rPr>
          <w:sz w:val="20"/>
          <w:szCs w:val="20"/>
          <w:color w:val="auto"/>
        </w:rPr>
      </w:pPr>
      <w:r>
        <w:rPr>
          <w:rFonts w:ascii="Arial" w:cs="Arial" w:eastAsia="Arial" w:hAnsi="Arial"/>
          <w:sz w:val="15"/>
          <w:szCs w:val="15"/>
          <w:b w:val="1"/>
          <w:bCs w:val="1"/>
          <w:color w:val="auto"/>
        </w:rPr>
        <w:t>The above results prove that the two proposed deep learning sentiment classification models based on weak tagging information have superior classification performance than the traditional Sentiment classification model based on BiLSTM that only uses tagging data to train.</w:t>
      </w:r>
    </w:p>
    <w:p>
      <w:pPr>
        <w:spacing w:after="0" w:line="200" w:lineRule="exact"/>
        <w:rPr>
          <w:sz w:val="20"/>
          <w:szCs w:val="20"/>
          <w:color w:val="auto"/>
        </w:rPr>
      </w:pPr>
    </w:p>
    <w:p>
      <w:pPr>
        <w:sectPr>
          <w:pgSz w:w="11900" w:h="16838" w:orient="portrait"/>
          <w:cols w:equalWidth="0" w:num="2">
            <w:col w:w="5560" w:space="400"/>
            <w:col w:w="5560"/>
          </w:cols>
          <w:pgMar w:left="200" w:top="35" w:right="186" w:bottom="0" w:gutter="0" w:footer="0" w:header="0"/>
          <w:type w:val="continuous"/>
        </w:sectPr>
      </w:pPr>
    </w:p>
    <w:p>
      <w:pPr>
        <w:spacing w:after="0" w:line="387" w:lineRule="exact"/>
        <w:rPr>
          <w:sz w:val="20"/>
          <w:szCs w:val="20"/>
          <w:color w:val="auto"/>
        </w:rPr>
      </w:pPr>
    </w:p>
    <w:tbl>
      <w:tblPr>
        <w:tblLayout w:type="fixed"/>
        <w:tblInd w:w="74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b w:val="1"/>
                <w:bCs w:val="1"/>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b w:val="1"/>
                <w:bCs w:val="1"/>
                <w:color w:val="auto"/>
              </w:rPr>
              <w:t>1</w:t>
            </w:r>
          </w:p>
        </w:tc>
      </w:tr>
    </w:tbl>
    <w:p>
      <w:pPr>
        <w:spacing w:after="0" w:line="200" w:lineRule="exact"/>
        <w:rPr>
          <w:sz w:val="20"/>
          <w:szCs w:val="20"/>
          <w:color w:val="auto"/>
        </w:rPr>
      </w:pPr>
    </w:p>
    <w:p>
      <w:pPr>
        <w:sectPr>
          <w:pgSz w:w="11900" w:h="16838" w:orient="portrait"/>
          <w:cols w:equalWidth="0" w:num="1">
            <w:col w:w="11520"/>
          </w:cols>
          <w:pgMar w:left="200" w:top="35" w:right="18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900" w:h="16838" w:orient="portrait"/>
          <w:cols w:equalWidth="0" w:num="1">
            <w:col w:w="11520"/>
          </w:cols>
          <w:pgMar w:left="200" w:top="35" w:right="186" w:bottom="0" w:gutter="0" w:footer="0" w:header="0"/>
          <w:type w:val="continuous"/>
        </w:sectPr>
      </w:pPr>
    </w:p>
    <w:bookmarkStart w:id="9" w:name="page10"/>
    <w:bookmarkEnd w:id="9"/>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10.1109/ACCESS.2021.3077059,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5671820</wp:posOffset>
            </wp:positionH>
            <wp:positionV relativeFrom="paragraph">
              <wp:posOffset>-41275</wp:posOffset>
            </wp:positionV>
            <wp:extent cx="1167130" cy="2927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extLst>
                    </a:blip>
                    <a:srcRect/>
                    <a:stretch>
                      <a:fillRect/>
                    </a:stretch>
                  </pic:blipFill>
                  <pic:spPr bwMode="auto">
                    <a:xfrm>
                      <a:off x="0" y="0"/>
                      <a:ext cx="1167130" cy="29273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445770</wp:posOffset>
                </wp:positionH>
                <wp:positionV relativeFrom="paragraph">
                  <wp:posOffset>291465</wp:posOffset>
                </wp:positionV>
                <wp:extent cx="6411595"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15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1pt,22.95pt" to="539.95pt,22.95pt" o:allowincell="f" strokecolor="#000000" strokeweight="0.48pt"/>
            </w:pict>
          </mc:Fallback>
        </mc:AlternateContent>
      </w:r>
    </w:p>
    <w:p>
      <w:pPr>
        <w:sectPr>
          <w:pgSz w:w="11900" w:h="16838" w:orient="portrait"/>
          <w:cols w:equalWidth="0" w:num="1">
            <w:col w:w="11520"/>
          </w:cols>
          <w:pgMar w:left="200" w:top="35" w:right="18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740"/>
        <w:spacing w:after="0"/>
        <w:rPr>
          <w:sz w:val="20"/>
          <w:szCs w:val="20"/>
          <w:color w:val="auto"/>
        </w:rPr>
      </w:pPr>
      <w:r>
        <w:rPr>
          <w:rFonts w:ascii="Arial" w:cs="Arial" w:eastAsia="Arial" w:hAnsi="Arial"/>
          <w:sz w:val="18"/>
          <w:szCs w:val="18"/>
          <w:b w:val="1"/>
          <w:bCs w:val="1"/>
          <w:color w:val="00629B"/>
        </w:rPr>
        <w:t>V. CONCLUSION</w:t>
      </w:r>
    </w:p>
    <w:p>
      <w:pPr>
        <w:spacing w:after="0" w:line="17" w:lineRule="exact"/>
        <w:rPr>
          <w:sz w:val="20"/>
          <w:szCs w:val="20"/>
          <w:color w:val="auto"/>
        </w:rPr>
      </w:pPr>
    </w:p>
    <w:p>
      <w:pPr>
        <w:jc w:val="both"/>
        <w:ind w:left="740" w:right="40"/>
        <w:spacing w:after="0" w:line="337" w:lineRule="auto"/>
        <w:rPr>
          <w:sz w:val="20"/>
          <w:szCs w:val="20"/>
          <w:color w:val="auto"/>
        </w:rPr>
      </w:pPr>
      <w:r>
        <w:rPr>
          <w:rFonts w:ascii="Arial" w:cs="Arial" w:eastAsia="Arial" w:hAnsi="Arial"/>
          <w:sz w:val="15"/>
          <w:szCs w:val="15"/>
          <w:b w:val="1"/>
          <w:bCs w:val="1"/>
          <w:color w:val="auto"/>
        </w:rPr>
        <w:t>This paper proposes two deep learning sentiment classification models based on weak tagging information, which are a BiLSTM sentiment classification model based on two-stage training and a sentiment classification model based on denoising of weak tagging data. The deep learning sentiment classification model based on weak tagging information uses weak tagging data for model training while reducing the negative impact of noise samples in weak tagging data on the classification performance of the sentiment classification model, and improves the classification performance of the sentiment classification model. In the experiment, the deep learning sentiment classification models based on weak tagging information is compared with the traditional sentiment classification model that only uses tagging data for training, and the sentiment classification model that uses weak tagging data for training but equates the weak tagging data with tagging data. The experimental results show that the deep learning sentiment classification model based on weak tagging information compared with other sentiment classification models, in the sentiment classification task of hotel online review data, the classification performance is significantly improved without increasing the labor cost.</w:t>
      </w:r>
    </w:p>
    <w:p>
      <w:pPr>
        <w:spacing w:after="0" w:line="200" w:lineRule="exact"/>
        <w:rPr>
          <w:sz w:val="20"/>
          <w:szCs w:val="20"/>
          <w:color w:val="auto"/>
        </w:rPr>
      </w:pPr>
    </w:p>
    <w:p>
      <w:pPr>
        <w:spacing w:after="0" w:line="234" w:lineRule="exact"/>
        <w:rPr>
          <w:sz w:val="20"/>
          <w:szCs w:val="20"/>
          <w:color w:val="auto"/>
        </w:rPr>
      </w:pPr>
    </w:p>
    <w:p>
      <w:pPr>
        <w:jc w:val="both"/>
        <w:ind w:left="740" w:right="40" w:firstLine="199"/>
        <w:spacing w:after="0" w:line="340" w:lineRule="auto"/>
        <w:rPr>
          <w:sz w:val="20"/>
          <w:szCs w:val="20"/>
          <w:color w:val="auto"/>
        </w:rPr>
      </w:pPr>
      <w:r>
        <w:rPr>
          <w:rFonts w:ascii="Arial" w:cs="Arial" w:eastAsia="Arial" w:hAnsi="Arial"/>
          <w:sz w:val="15"/>
          <w:szCs w:val="15"/>
          <w:b w:val="1"/>
          <w:bCs w:val="1"/>
          <w:color w:val="auto"/>
        </w:rPr>
        <w:t>In the next step, the deep learning sentiment classification model based on weak tagging information will be applied to the sentiment classification task of more types of online reviews such as e-commerce reviews and Twitter reviews, and will try to use more types of weak tagging information such as emoticons, symbols, etc. to improve the emotion classification performance of the model. The sentiment classification model based on denoising of weak tagging data obtained the highest classification performance of all the experimental groups, but it is also the model with the highest time complexity. Therefore, in the future, we should try to reduce the time complexity of the model while maintaining high classification performance.</w:t>
      </w:r>
    </w:p>
    <w:p>
      <w:pPr>
        <w:spacing w:after="0" w:line="200" w:lineRule="exact"/>
        <w:rPr>
          <w:sz w:val="20"/>
          <w:szCs w:val="20"/>
          <w:color w:val="auto"/>
        </w:rPr>
      </w:pPr>
    </w:p>
    <w:p>
      <w:pPr>
        <w:spacing w:after="0" w:line="210" w:lineRule="exact"/>
        <w:rPr>
          <w:sz w:val="20"/>
          <w:szCs w:val="20"/>
          <w:color w:val="auto"/>
        </w:rPr>
      </w:pPr>
    </w:p>
    <w:p>
      <w:pPr>
        <w:ind w:left="740"/>
        <w:spacing w:after="0"/>
        <w:rPr>
          <w:sz w:val="20"/>
          <w:szCs w:val="20"/>
          <w:color w:val="auto"/>
        </w:rPr>
      </w:pPr>
      <w:r>
        <w:rPr>
          <w:rFonts w:ascii="Arial" w:cs="Arial" w:eastAsia="Arial" w:hAnsi="Arial"/>
          <w:sz w:val="18"/>
          <w:szCs w:val="18"/>
          <w:b w:val="1"/>
          <w:bCs w:val="1"/>
          <w:color w:val="00629B"/>
        </w:rPr>
        <w:t>REFERENCES</w:t>
      </w:r>
    </w:p>
    <w:p>
      <w:pPr>
        <w:spacing w:after="0" w:line="10" w:lineRule="exact"/>
        <w:rPr>
          <w:sz w:val="20"/>
          <w:szCs w:val="20"/>
          <w:color w:val="auto"/>
        </w:rPr>
      </w:pPr>
    </w:p>
    <w:p>
      <w:pPr>
        <w:jc w:val="both"/>
        <w:ind w:left="1100" w:hanging="369"/>
        <w:spacing w:after="0" w:line="254" w:lineRule="auto"/>
        <w:tabs>
          <w:tab w:leader="none" w:pos="1100" w:val="left"/>
        </w:tabs>
        <w:numPr>
          <w:ilvl w:val="0"/>
          <w:numId w:val="4"/>
        </w:numPr>
        <w:rPr>
          <w:rFonts w:ascii="Arial" w:cs="Arial" w:eastAsia="Arial" w:hAnsi="Arial"/>
          <w:sz w:val="17"/>
          <w:szCs w:val="17"/>
          <w:b w:val="1"/>
          <w:bCs w:val="1"/>
          <w:color w:val="auto"/>
        </w:rPr>
      </w:pPr>
      <w:r>
        <w:rPr>
          <w:rFonts w:ascii="Arial" w:cs="Arial" w:eastAsia="Arial" w:hAnsi="Arial"/>
          <w:sz w:val="17"/>
          <w:szCs w:val="17"/>
          <w:b w:val="1"/>
          <w:bCs w:val="1"/>
          <w:color w:val="auto"/>
        </w:rPr>
        <w:t>L. Jiang, M. Yu, M. Zhou, X. Liu, and T. Zhao, "Target-dependent Twitter sentiment Classification", Proc. 49th Annu. Meeting Assoc. Comput. Linguistics Hum. Lang. Technol, vol. 1, pp. 151-160, Jun. 2011.</w:t>
      </w:r>
    </w:p>
    <w:p>
      <w:pPr>
        <w:jc w:val="both"/>
        <w:ind w:left="1100" w:right="40" w:hanging="369"/>
        <w:spacing w:after="0" w:line="254" w:lineRule="auto"/>
        <w:tabs>
          <w:tab w:leader="none" w:pos="1100" w:val="left"/>
        </w:tabs>
        <w:numPr>
          <w:ilvl w:val="0"/>
          <w:numId w:val="4"/>
        </w:numPr>
        <w:rPr>
          <w:rFonts w:ascii="Arial" w:cs="Arial" w:eastAsia="Arial" w:hAnsi="Arial"/>
          <w:sz w:val="17"/>
          <w:szCs w:val="17"/>
          <w:b w:val="1"/>
          <w:bCs w:val="1"/>
          <w:color w:val="auto"/>
        </w:rPr>
      </w:pPr>
      <w:r>
        <w:rPr>
          <w:rFonts w:ascii="Arial" w:cs="Arial" w:eastAsia="Arial" w:hAnsi="Arial"/>
          <w:sz w:val="17"/>
          <w:szCs w:val="17"/>
          <w:b w:val="1"/>
          <w:bCs w:val="1"/>
          <w:color w:val="auto"/>
        </w:rPr>
        <w:t>S. Kiritchenko, X. Zhu, C. Cherry, and S. Mohammad, "NRC-Canada-2014: Detecting aspects and sentiment in customer reviews", Proc. 8th Int. Workshop Semantic Eval. (SemEval), pp. 437-442, 2014.</w:t>
      </w:r>
    </w:p>
    <w:p>
      <w:pPr>
        <w:jc w:val="both"/>
        <w:ind w:left="1100" w:right="40" w:hanging="369"/>
        <w:spacing w:after="0" w:line="237" w:lineRule="auto"/>
        <w:tabs>
          <w:tab w:leader="none" w:pos="1100" w:val="left"/>
        </w:tabs>
        <w:numPr>
          <w:ilvl w:val="0"/>
          <w:numId w:val="4"/>
        </w:numPr>
        <w:rPr>
          <w:rFonts w:ascii="Arial" w:cs="Arial" w:eastAsia="Arial" w:hAnsi="Arial"/>
          <w:sz w:val="18"/>
          <w:szCs w:val="18"/>
          <w:b w:val="1"/>
          <w:bCs w:val="1"/>
          <w:color w:val="auto"/>
        </w:rPr>
      </w:pPr>
      <w:r>
        <w:rPr>
          <w:rFonts w:ascii="Arial" w:cs="Arial" w:eastAsia="Arial" w:hAnsi="Arial"/>
          <w:sz w:val="18"/>
          <w:szCs w:val="18"/>
          <w:b w:val="1"/>
          <w:bCs w:val="1"/>
          <w:color w:val="auto"/>
        </w:rPr>
        <w:t>D. T. Vo, Y. Zhang, "Target-dependent twitter sentiment classification with rich automatic features", Proc. IJCAI, pp. 1347-1353, 2015.</w:t>
      </w:r>
    </w:p>
    <w:p>
      <w:pPr>
        <w:spacing w:after="0" w:line="8" w:lineRule="exact"/>
        <w:rPr>
          <w:rFonts w:ascii="Arial" w:cs="Arial" w:eastAsia="Arial" w:hAnsi="Arial"/>
          <w:sz w:val="18"/>
          <w:szCs w:val="18"/>
          <w:b w:val="1"/>
          <w:bCs w:val="1"/>
          <w:color w:val="auto"/>
        </w:rPr>
      </w:pPr>
    </w:p>
    <w:p>
      <w:pPr>
        <w:jc w:val="both"/>
        <w:ind w:left="1100" w:right="40" w:hanging="369"/>
        <w:spacing w:after="0" w:line="237" w:lineRule="auto"/>
        <w:tabs>
          <w:tab w:leader="none" w:pos="1100" w:val="left"/>
        </w:tabs>
        <w:numPr>
          <w:ilvl w:val="0"/>
          <w:numId w:val="4"/>
        </w:numPr>
        <w:rPr>
          <w:rFonts w:ascii="Arial" w:cs="Arial" w:eastAsia="Arial" w:hAnsi="Arial"/>
          <w:sz w:val="18"/>
          <w:szCs w:val="18"/>
          <w:b w:val="1"/>
          <w:bCs w:val="1"/>
          <w:color w:val="auto"/>
        </w:rPr>
      </w:pPr>
      <w:r>
        <w:rPr>
          <w:rFonts w:ascii="Arial" w:cs="Arial" w:eastAsia="Arial" w:hAnsi="Arial"/>
          <w:sz w:val="18"/>
          <w:szCs w:val="18"/>
          <w:b w:val="1"/>
          <w:bCs w:val="1"/>
          <w:color w:val="auto"/>
        </w:rPr>
        <w:t>C. S. Khoo, S. B. Johnkhan, "Lexicon-based sentiment analysis: Comparative evaluation of six sentiment lexicons," Journal of Information Science, vol. 44, no. 4, pp. 491-511, 2018.</w:t>
      </w:r>
    </w:p>
    <w:p>
      <w:pPr>
        <w:spacing w:after="0" w:line="10" w:lineRule="exact"/>
        <w:rPr>
          <w:rFonts w:ascii="Arial" w:cs="Arial" w:eastAsia="Arial" w:hAnsi="Arial"/>
          <w:sz w:val="18"/>
          <w:szCs w:val="18"/>
          <w:b w:val="1"/>
          <w:bCs w:val="1"/>
          <w:color w:val="auto"/>
        </w:rPr>
      </w:pPr>
    </w:p>
    <w:p>
      <w:pPr>
        <w:jc w:val="both"/>
        <w:ind w:left="1100" w:right="40" w:hanging="369"/>
        <w:spacing w:after="0" w:line="237" w:lineRule="auto"/>
        <w:tabs>
          <w:tab w:leader="none" w:pos="1100" w:val="left"/>
        </w:tabs>
        <w:numPr>
          <w:ilvl w:val="0"/>
          <w:numId w:val="4"/>
        </w:numPr>
        <w:rPr>
          <w:rFonts w:ascii="Arial" w:cs="Arial" w:eastAsia="Arial" w:hAnsi="Arial"/>
          <w:sz w:val="18"/>
          <w:szCs w:val="18"/>
          <w:b w:val="1"/>
          <w:bCs w:val="1"/>
          <w:color w:val="auto"/>
        </w:rPr>
      </w:pPr>
      <w:r>
        <w:rPr>
          <w:rFonts w:ascii="Arial" w:cs="Arial" w:eastAsia="Arial" w:hAnsi="Arial"/>
          <w:sz w:val="18"/>
          <w:szCs w:val="18"/>
          <w:b w:val="1"/>
          <w:bCs w:val="1"/>
          <w:color w:val="auto"/>
        </w:rPr>
        <w:t>N. Rizun, Y. Taranenko, and W. Waloszek, "Improving the accuracy in sentiment classification in the light of modelling the latent semantic relations," Information, vol. 9, no. 12, pp. 307, 2018.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both"/>
        <w:ind w:left="369" w:right="740" w:hanging="369"/>
        <w:spacing w:after="0" w:line="237" w:lineRule="auto"/>
        <w:tabs>
          <w:tab w:leader="none" w:pos="369" w:val="left"/>
        </w:tabs>
        <w:numPr>
          <w:ilvl w:val="0"/>
          <w:numId w:val="5"/>
        </w:numPr>
        <w:rPr>
          <w:rFonts w:ascii="Arial" w:cs="Arial" w:eastAsia="Arial" w:hAnsi="Arial"/>
          <w:sz w:val="18"/>
          <w:szCs w:val="18"/>
          <w:b w:val="1"/>
          <w:bCs w:val="1"/>
          <w:color w:val="auto"/>
        </w:rPr>
      </w:pPr>
      <w:r>
        <w:rPr>
          <w:rFonts w:ascii="Arial" w:cs="Arial" w:eastAsia="Arial" w:hAnsi="Arial"/>
          <w:sz w:val="18"/>
          <w:szCs w:val="18"/>
          <w:b w:val="1"/>
          <w:bCs w:val="1"/>
          <w:color w:val="auto"/>
        </w:rPr>
        <w:t>MZ. Asghar, A. Khan, S. Ahmad, M. Qasim, IA. Khan “Lexicon-enhanced sentiment analysis framework using rule-based classification scheme,” PLoS ONE, vol. 12, no. 2, pp. e0171649, 2017.</w:t>
      </w:r>
    </w:p>
    <w:p>
      <w:pPr>
        <w:spacing w:after="0" w:line="10" w:lineRule="exact"/>
        <w:rPr>
          <w:rFonts w:ascii="Arial" w:cs="Arial" w:eastAsia="Arial" w:hAnsi="Arial"/>
          <w:sz w:val="18"/>
          <w:szCs w:val="18"/>
          <w:b w:val="1"/>
          <w:bCs w:val="1"/>
          <w:color w:val="auto"/>
        </w:rPr>
      </w:pPr>
    </w:p>
    <w:p>
      <w:pPr>
        <w:jc w:val="both"/>
        <w:ind w:left="369" w:right="740" w:hanging="369"/>
        <w:spacing w:after="0" w:line="270" w:lineRule="auto"/>
        <w:tabs>
          <w:tab w:leader="none" w:pos="369" w:val="left"/>
        </w:tabs>
        <w:numPr>
          <w:ilvl w:val="0"/>
          <w:numId w:val="5"/>
        </w:numPr>
        <w:rPr>
          <w:rFonts w:ascii="Arial" w:cs="Arial" w:eastAsia="Arial" w:hAnsi="Arial"/>
          <w:sz w:val="16"/>
          <w:szCs w:val="16"/>
          <w:b w:val="1"/>
          <w:bCs w:val="1"/>
          <w:color w:val="auto"/>
        </w:rPr>
      </w:pPr>
      <w:r>
        <w:rPr>
          <w:rFonts w:ascii="Arial" w:cs="Arial" w:eastAsia="Arial" w:hAnsi="Arial"/>
          <w:sz w:val="16"/>
          <w:szCs w:val="16"/>
          <w:b w:val="1"/>
          <w:bCs w:val="1"/>
          <w:color w:val="auto"/>
        </w:rPr>
        <w:t>A. Al-Saffar, S. Awang, H. Tao, N. Omar, W. Al-Saiagh, M. Al-bared, “Malay sentiment analysis based on combined classification approaches and Senti-lexicon algorithm,” PLoS ONE, vol. 13, no. 4, pp. e0194852, 2018.</w:t>
      </w:r>
    </w:p>
    <w:p>
      <w:pPr>
        <w:jc w:val="both"/>
        <w:ind w:left="369" w:right="740" w:hanging="369"/>
        <w:spacing w:after="0" w:line="287" w:lineRule="auto"/>
        <w:tabs>
          <w:tab w:leader="none" w:pos="369" w:val="left"/>
        </w:tabs>
        <w:numPr>
          <w:ilvl w:val="0"/>
          <w:numId w:val="5"/>
        </w:numPr>
        <w:rPr>
          <w:rFonts w:ascii="Arial" w:cs="Arial" w:eastAsia="Arial" w:hAnsi="Arial"/>
          <w:sz w:val="15"/>
          <w:szCs w:val="15"/>
          <w:b w:val="1"/>
          <w:bCs w:val="1"/>
          <w:color w:val="auto"/>
        </w:rPr>
      </w:pPr>
      <w:r>
        <w:rPr>
          <w:rFonts w:ascii="Arial" w:cs="Arial" w:eastAsia="Arial" w:hAnsi="Arial"/>
          <w:sz w:val="15"/>
          <w:szCs w:val="15"/>
          <w:b w:val="1"/>
          <w:bCs w:val="1"/>
          <w:color w:val="auto"/>
        </w:rPr>
        <w:t>Jha V, Savitha R, Shenoy P D, et al. A novel sentiment aware dictionary for multi-domain sentiment classification[J]. Computers &amp; Electrical Engineering, 2018, 69: 585-597.</w:t>
      </w:r>
    </w:p>
    <w:p>
      <w:pPr>
        <w:jc w:val="both"/>
        <w:ind w:left="369" w:right="740" w:hanging="369"/>
        <w:spacing w:after="0" w:line="254" w:lineRule="auto"/>
        <w:tabs>
          <w:tab w:leader="none" w:pos="369" w:val="left"/>
        </w:tabs>
        <w:numPr>
          <w:ilvl w:val="0"/>
          <w:numId w:val="5"/>
        </w:numPr>
        <w:rPr>
          <w:rFonts w:ascii="Arial" w:cs="Arial" w:eastAsia="Arial" w:hAnsi="Arial"/>
          <w:sz w:val="17"/>
          <w:szCs w:val="17"/>
          <w:b w:val="1"/>
          <w:bCs w:val="1"/>
          <w:color w:val="auto"/>
        </w:rPr>
      </w:pPr>
      <w:r>
        <w:rPr>
          <w:rFonts w:ascii="Arial" w:cs="Arial" w:eastAsia="Arial" w:hAnsi="Arial"/>
          <w:sz w:val="17"/>
          <w:szCs w:val="17"/>
          <w:b w:val="1"/>
          <w:bCs w:val="1"/>
          <w:color w:val="auto"/>
        </w:rPr>
        <w:t>B. Pang, L. Lee, and S. Vaithyanathan, "Thumbs up? Sentiment Classification using Machine Learning Techniques," Empirical Methods in Natural Language Processing, vol. 10, pp. 79-86, 2002.</w:t>
      </w:r>
    </w:p>
    <w:p>
      <w:pPr>
        <w:jc w:val="both"/>
        <w:ind w:left="369" w:right="740" w:hanging="369"/>
        <w:spacing w:after="0" w:line="237" w:lineRule="auto"/>
        <w:tabs>
          <w:tab w:leader="none" w:pos="369" w:val="left"/>
        </w:tabs>
        <w:numPr>
          <w:ilvl w:val="0"/>
          <w:numId w:val="5"/>
        </w:numPr>
        <w:rPr>
          <w:rFonts w:ascii="Arial" w:cs="Arial" w:eastAsia="Arial" w:hAnsi="Arial"/>
          <w:sz w:val="18"/>
          <w:szCs w:val="18"/>
          <w:b w:val="1"/>
          <w:bCs w:val="1"/>
          <w:color w:val="auto"/>
        </w:rPr>
      </w:pPr>
      <w:r>
        <w:rPr>
          <w:rFonts w:ascii="Arial" w:cs="Arial" w:eastAsia="Arial" w:hAnsi="Arial"/>
          <w:sz w:val="18"/>
          <w:szCs w:val="18"/>
          <w:b w:val="1"/>
          <w:bCs w:val="1"/>
          <w:color w:val="auto"/>
        </w:rPr>
        <w:t>Y. Wang, “Iteration-based naive Bayes sentiment classification of microblog multimedia posts considering emoticon attributes,” Multimedia Tools and Applications, pp. 1-16, 2020.</w:t>
      </w:r>
    </w:p>
    <w:p>
      <w:pPr>
        <w:spacing w:after="0" w:line="10" w:lineRule="exact"/>
        <w:rPr>
          <w:rFonts w:ascii="Arial" w:cs="Arial" w:eastAsia="Arial" w:hAnsi="Arial"/>
          <w:sz w:val="18"/>
          <w:szCs w:val="18"/>
          <w:b w:val="1"/>
          <w:bCs w:val="1"/>
          <w:color w:val="auto"/>
        </w:rPr>
      </w:pPr>
    </w:p>
    <w:p>
      <w:pPr>
        <w:jc w:val="both"/>
        <w:ind w:left="369" w:right="740" w:hanging="369"/>
        <w:spacing w:after="0" w:line="288" w:lineRule="auto"/>
        <w:tabs>
          <w:tab w:leader="none" w:pos="369" w:val="left"/>
        </w:tabs>
        <w:numPr>
          <w:ilvl w:val="0"/>
          <w:numId w:val="5"/>
        </w:numPr>
        <w:rPr>
          <w:rFonts w:ascii="Arial" w:cs="Arial" w:eastAsia="Arial" w:hAnsi="Arial"/>
          <w:sz w:val="15"/>
          <w:szCs w:val="15"/>
          <w:b w:val="1"/>
          <w:bCs w:val="1"/>
          <w:color w:val="auto"/>
        </w:rPr>
      </w:pPr>
      <w:r>
        <w:rPr>
          <w:rFonts w:ascii="Arial" w:cs="Arial" w:eastAsia="Arial" w:hAnsi="Arial"/>
          <w:sz w:val="15"/>
          <w:szCs w:val="15"/>
          <w:b w:val="1"/>
          <w:bCs w:val="1"/>
          <w:color w:val="auto"/>
        </w:rPr>
        <w:t>S. N. Alyami and Olatunji S O, “Application of Support Vector Machine for Arabic Sentiment Classification Using Twitter-Based Dataset,” Journal of Information &amp; Knowledge Management, vol. 19, no. 01, pp. 2040018, 2020.</w:t>
      </w:r>
    </w:p>
    <w:p>
      <w:pPr>
        <w:jc w:val="both"/>
        <w:ind w:left="369" w:right="740" w:hanging="369"/>
        <w:spacing w:after="0" w:line="237" w:lineRule="auto"/>
        <w:tabs>
          <w:tab w:leader="none" w:pos="369" w:val="left"/>
        </w:tabs>
        <w:numPr>
          <w:ilvl w:val="0"/>
          <w:numId w:val="5"/>
        </w:numPr>
        <w:rPr>
          <w:rFonts w:ascii="Arial" w:cs="Arial" w:eastAsia="Arial" w:hAnsi="Arial"/>
          <w:sz w:val="18"/>
          <w:szCs w:val="18"/>
          <w:b w:val="1"/>
          <w:bCs w:val="1"/>
          <w:color w:val="auto"/>
        </w:rPr>
      </w:pPr>
      <w:r>
        <w:rPr>
          <w:rFonts w:ascii="Arial" w:cs="Arial" w:eastAsia="Arial" w:hAnsi="Arial"/>
          <w:sz w:val="18"/>
          <w:szCs w:val="18"/>
          <w:b w:val="1"/>
          <w:bCs w:val="1"/>
          <w:color w:val="auto"/>
        </w:rPr>
        <w:t>F. Xu, Z. Pan and R. Xia, “E-commerce product review sentiment classification based on a naïve Bayes continuous learning framework,” Information Processing &amp; Management, pp. 102221, 2020.</w:t>
      </w:r>
    </w:p>
    <w:p>
      <w:pPr>
        <w:spacing w:after="0" w:line="10" w:lineRule="exact"/>
        <w:rPr>
          <w:rFonts w:ascii="Arial" w:cs="Arial" w:eastAsia="Arial" w:hAnsi="Arial"/>
          <w:sz w:val="18"/>
          <w:szCs w:val="18"/>
          <w:b w:val="1"/>
          <w:bCs w:val="1"/>
          <w:color w:val="auto"/>
        </w:rPr>
      </w:pPr>
    </w:p>
    <w:p>
      <w:pPr>
        <w:jc w:val="both"/>
        <w:ind w:left="369" w:right="740" w:hanging="369"/>
        <w:spacing w:after="0" w:line="288" w:lineRule="auto"/>
        <w:tabs>
          <w:tab w:leader="none" w:pos="369" w:val="left"/>
        </w:tabs>
        <w:numPr>
          <w:ilvl w:val="0"/>
          <w:numId w:val="5"/>
        </w:numPr>
        <w:rPr>
          <w:rFonts w:ascii="Arial" w:cs="Arial" w:eastAsia="Arial" w:hAnsi="Arial"/>
          <w:sz w:val="15"/>
          <w:szCs w:val="15"/>
          <w:b w:val="1"/>
          <w:bCs w:val="1"/>
          <w:color w:val="auto"/>
        </w:rPr>
      </w:pPr>
      <w:r>
        <w:rPr>
          <w:rFonts w:ascii="Arial" w:cs="Arial" w:eastAsia="Arial" w:hAnsi="Arial"/>
          <w:sz w:val="15"/>
          <w:szCs w:val="15"/>
          <w:b w:val="1"/>
          <w:bCs w:val="1"/>
          <w:color w:val="auto"/>
        </w:rPr>
        <w:t>M. E. Peters, M. Neumann, M. Iyyer, M. Gardner, C. Clark, K. Lee, and L. Zettlemoyer, “Deep contextualized word representations,” arXiv preprint arXiv. pp. 1802.05365, 2018.</w:t>
      </w:r>
    </w:p>
    <w:p>
      <w:pPr>
        <w:jc w:val="both"/>
        <w:ind w:left="369" w:right="740" w:hanging="369"/>
        <w:spacing w:after="0" w:line="288" w:lineRule="auto"/>
        <w:tabs>
          <w:tab w:leader="none" w:pos="369" w:val="left"/>
        </w:tabs>
        <w:numPr>
          <w:ilvl w:val="0"/>
          <w:numId w:val="5"/>
        </w:numPr>
        <w:rPr>
          <w:rFonts w:ascii="Arial" w:cs="Arial" w:eastAsia="Arial" w:hAnsi="Arial"/>
          <w:sz w:val="15"/>
          <w:szCs w:val="15"/>
          <w:b w:val="1"/>
          <w:bCs w:val="1"/>
          <w:color w:val="auto"/>
        </w:rPr>
      </w:pPr>
      <w:r>
        <w:rPr>
          <w:rFonts w:ascii="Arial" w:cs="Arial" w:eastAsia="Arial" w:hAnsi="Arial"/>
          <w:sz w:val="15"/>
          <w:szCs w:val="15"/>
          <w:b w:val="1"/>
          <w:bCs w:val="1"/>
          <w:color w:val="auto"/>
        </w:rPr>
        <w:t>J. Devlin, MW. Chang, K. Lee, and K. Toutanova, "Bert: Pre-training of deep bidirectional transformers for language understanding," arXiv preprint arXiv, pp. 1810.04805, 2018.</w:t>
      </w:r>
    </w:p>
    <w:p>
      <w:pPr>
        <w:jc w:val="both"/>
        <w:ind w:left="369" w:right="740" w:hanging="369"/>
        <w:spacing w:after="0" w:line="287" w:lineRule="auto"/>
        <w:tabs>
          <w:tab w:leader="none" w:pos="369" w:val="left"/>
        </w:tabs>
        <w:numPr>
          <w:ilvl w:val="0"/>
          <w:numId w:val="5"/>
        </w:numPr>
        <w:rPr>
          <w:rFonts w:ascii="Arial" w:cs="Arial" w:eastAsia="Arial" w:hAnsi="Arial"/>
          <w:sz w:val="15"/>
          <w:szCs w:val="15"/>
          <w:b w:val="1"/>
          <w:bCs w:val="1"/>
          <w:color w:val="auto"/>
        </w:rPr>
      </w:pPr>
      <w:r>
        <w:rPr>
          <w:rFonts w:ascii="Arial" w:cs="Arial" w:eastAsia="Arial" w:hAnsi="Arial"/>
          <w:sz w:val="15"/>
          <w:szCs w:val="15"/>
          <w:b w:val="1"/>
          <w:bCs w:val="1"/>
          <w:color w:val="auto"/>
        </w:rPr>
        <w:t>R. Fei, Q. Yao and Y. Zhu, “Deep Learning Structure for Cross-Domain Sentiment Classification Based on Improved Cross Entropy and Weight,” Scientific Programming, 2020.</w:t>
      </w:r>
    </w:p>
    <w:p>
      <w:pPr>
        <w:jc w:val="both"/>
        <w:ind w:left="369" w:right="740" w:hanging="369"/>
        <w:spacing w:after="0" w:line="270" w:lineRule="auto"/>
        <w:tabs>
          <w:tab w:leader="none" w:pos="369" w:val="left"/>
        </w:tabs>
        <w:numPr>
          <w:ilvl w:val="0"/>
          <w:numId w:val="5"/>
        </w:numPr>
        <w:rPr>
          <w:rFonts w:ascii="Arial" w:cs="Arial" w:eastAsia="Arial" w:hAnsi="Arial"/>
          <w:sz w:val="16"/>
          <w:szCs w:val="16"/>
          <w:b w:val="1"/>
          <w:bCs w:val="1"/>
          <w:color w:val="auto"/>
        </w:rPr>
      </w:pPr>
      <w:r>
        <w:rPr>
          <w:rFonts w:ascii="Arial" w:cs="Arial" w:eastAsia="Arial" w:hAnsi="Arial"/>
          <w:sz w:val="16"/>
          <w:szCs w:val="16"/>
          <w:b w:val="1"/>
          <w:bCs w:val="1"/>
          <w:color w:val="auto"/>
        </w:rPr>
        <w:t>M. Wang, Z. H. Ning, and T. Li, “Information geometry enhanced fuzzy deep belief networks for sentiment classification,” International Journal of Machine Learning and Cybernetics, vol. 10, no. 11, pp. 3031-3042, 2019.</w:t>
      </w:r>
    </w:p>
    <w:p>
      <w:pPr>
        <w:jc w:val="both"/>
        <w:ind w:left="369" w:right="740" w:hanging="369"/>
        <w:spacing w:after="0" w:line="254" w:lineRule="auto"/>
        <w:tabs>
          <w:tab w:leader="none" w:pos="369" w:val="left"/>
        </w:tabs>
        <w:numPr>
          <w:ilvl w:val="0"/>
          <w:numId w:val="5"/>
        </w:numPr>
        <w:rPr>
          <w:rFonts w:ascii="Arial" w:cs="Arial" w:eastAsia="Arial" w:hAnsi="Arial"/>
          <w:sz w:val="17"/>
          <w:szCs w:val="17"/>
          <w:b w:val="1"/>
          <w:bCs w:val="1"/>
          <w:color w:val="auto"/>
        </w:rPr>
      </w:pPr>
      <w:r>
        <w:rPr>
          <w:rFonts w:ascii="Arial" w:cs="Arial" w:eastAsia="Arial" w:hAnsi="Arial"/>
          <w:sz w:val="17"/>
          <w:szCs w:val="17"/>
          <w:b w:val="1"/>
          <w:bCs w:val="1"/>
          <w:color w:val="auto"/>
        </w:rPr>
        <w:t>W. Li, P. Liu, and Q. Zhang, “An Improved Approach for Text Sentiment Classification Based on a Deep Neural Network via a Sentiment Attention Mechanism,” Future Internet, vol. 11, no. 4, pp. 96, 2019.</w:t>
      </w:r>
    </w:p>
    <w:p>
      <w:pPr>
        <w:jc w:val="both"/>
        <w:ind w:left="369" w:right="740" w:hanging="369"/>
        <w:spacing w:after="0" w:line="270" w:lineRule="auto"/>
        <w:tabs>
          <w:tab w:leader="none" w:pos="369" w:val="left"/>
        </w:tabs>
        <w:numPr>
          <w:ilvl w:val="0"/>
          <w:numId w:val="5"/>
        </w:numPr>
        <w:rPr>
          <w:rFonts w:ascii="Arial" w:cs="Arial" w:eastAsia="Arial" w:hAnsi="Arial"/>
          <w:sz w:val="16"/>
          <w:szCs w:val="16"/>
          <w:b w:val="1"/>
          <w:bCs w:val="1"/>
          <w:color w:val="auto"/>
        </w:rPr>
      </w:pPr>
      <w:r>
        <w:rPr>
          <w:rFonts w:ascii="Arial" w:cs="Arial" w:eastAsia="Arial" w:hAnsi="Arial"/>
          <w:sz w:val="16"/>
          <w:szCs w:val="16"/>
          <w:b w:val="1"/>
          <w:bCs w:val="1"/>
          <w:color w:val="auto"/>
        </w:rPr>
        <w:t>O. Edo-Osagie, G. Smith, I. Lake, O. Edeghere, La. De, B. Iglesia, “Twitter mining using semi-supervised classification for relevance filtering in syndromic surveillance,” PLoS ONE vol.14, no. 7, pp. e0210689, 2019.</w:t>
      </w:r>
    </w:p>
    <w:p>
      <w:pPr>
        <w:ind w:left="369" w:right="740" w:hanging="369"/>
        <w:spacing w:after="0" w:line="254" w:lineRule="auto"/>
        <w:tabs>
          <w:tab w:leader="none" w:pos="369" w:val="left"/>
        </w:tabs>
        <w:numPr>
          <w:ilvl w:val="0"/>
          <w:numId w:val="5"/>
        </w:numPr>
        <w:rPr>
          <w:rFonts w:ascii="Arial" w:cs="Arial" w:eastAsia="Arial" w:hAnsi="Arial"/>
          <w:sz w:val="17"/>
          <w:szCs w:val="17"/>
          <w:b w:val="1"/>
          <w:bCs w:val="1"/>
          <w:color w:val="auto"/>
        </w:rPr>
      </w:pPr>
      <w:r>
        <w:rPr>
          <w:rFonts w:ascii="Arial" w:cs="Arial" w:eastAsia="Arial" w:hAnsi="Arial"/>
          <w:sz w:val="17"/>
          <w:szCs w:val="17"/>
          <w:b w:val="1"/>
          <w:bCs w:val="1"/>
          <w:color w:val="auto"/>
        </w:rPr>
        <w:t>P. K. Novak, J. Smailović and B. Sluban, “Sentiment of emojis,” PloS one, vol. 10, no. 12, pp. e0144296, 2015.</w:t>
      </w:r>
    </w:p>
    <w:p>
      <w:pPr>
        <w:spacing w:after="0" w:line="1" w:lineRule="exact"/>
        <w:rPr>
          <w:rFonts w:ascii="Arial" w:cs="Arial" w:eastAsia="Arial" w:hAnsi="Arial"/>
          <w:sz w:val="17"/>
          <w:szCs w:val="17"/>
          <w:b w:val="1"/>
          <w:bCs w:val="1"/>
          <w:color w:val="auto"/>
        </w:rPr>
      </w:pPr>
    </w:p>
    <w:p>
      <w:pPr>
        <w:jc w:val="both"/>
        <w:ind w:left="369" w:right="740" w:hanging="369"/>
        <w:spacing w:after="0" w:line="254" w:lineRule="auto"/>
        <w:tabs>
          <w:tab w:leader="none" w:pos="369" w:val="left"/>
        </w:tabs>
        <w:numPr>
          <w:ilvl w:val="0"/>
          <w:numId w:val="5"/>
        </w:numPr>
        <w:rPr>
          <w:rFonts w:ascii="Arial" w:cs="Arial" w:eastAsia="Arial" w:hAnsi="Arial"/>
          <w:sz w:val="17"/>
          <w:szCs w:val="17"/>
          <w:b w:val="1"/>
          <w:bCs w:val="1"/>
          <w:color w:val="auto"/>
        </w:rPr>
      </w:pPr>
      <w:r>
        <w:rPr>
          <w:rFonts w:ascii="Arial" w:cs="Arial" w:eastAsia="Arial" w:hAnsi="Arial"/>
          <w:sz w:val="17"/>
          <w:szCs w:val="17"/>
          <w:b w:val="1"/>
          <w:bCs w:val="1"/>
          <w:color w:val="auto"/>
        </w:rPr>
        <w:t>A. Kanavos, N. Nodarakis and S. Sioutas, “Large scale implementations for twitter sentiment classification,” Algorithms, vol. 10, no. 1, pp. 33, 2017.</w:t>
      </w:r>
    </w:p>
    <w:p>
      <w:pPr>
        <w:jc w:val="both"/>
        <w:ind w:left="369" w:right="740" w:hanging="369"/>
        <w:spacing w:after="0" w:line="253" w:lineRule="auto"/>
        <w:tabs>
          <w:tab w:leader="none" w:pos="369" w:val="left"/>
        </w:tabs>
        <w:numPr>
          <w:ilvl w:val="0"/>
          <w:numId w:val="5"/>
        </w:numPr>
        <w:rPr>
          <w:rFonts w:ascii="Arial" w:cs="Arial" w:eastAsia="Arial" w:hAnsi="Arial"/>
          <w:sz w:val="17"/>
          <w:szCs w:val="17"/>
          <w:b w:val="1"/>
          <w:bCs w:val="1"/>
          <w:color w:val="auto"/>
        </w:rPr>
      </w:pPr>
      <w:r>
        <w:rPr>
          <w:rFonts w:ascii="Arial" w:cs="Arial" w:eastAsia="Arial" w:hAnsi="Arial"/>
          <w:sz w:val="17"/>
          <w:szCs w:val="17"/>
          <w:b w:val="1"/>
          <w:bCs w:val="1"/>
          <w:color w:val="auto"/>
        </w:rPr>
        <w:t>Z. Jianqiang, G. Xiaolin and Z.Xuejun, “Deep convolution neural networks for twitter sentiment analysis,” IEEE Access, vol.6, pp. 23253-23260, 2018.</w:t>
      </w:r>
    </w:p>
    <w:p>
      <w:pPr>
        <w:spacing w:after="0" w:line="1" w:lineRule="exact"/>
        <w:rPr>
          <w:rFonts w:ascii="Arial" w:cs="Arial" w:eastAsia="Arial" w:hAnsi="Arial"/>
          <w:sz w:val="17"/>
          <w:szCs w:val="17"/>
          <w:b w:val="1"/>
          <w:bCs w:val="1"/>
          <w:color w:val="auto"/>
        </w:rPr>
      </w:pPr>
    </w:p>
    <w:p>
      <w:pPr>
        <w:jc w:val="both"/>
        <w:ind w:left="369" w:right="740" w:hanging="369"/>
        <w:spacing w:after="0" w:line="237" w:lineRule="auto"/>
        <w:tabs>
          <w:tab w:leader="none" w:pos="369" w:val="left"/>
        </w:tabs>
        <w:numPr>
          <w:ilvl w:val="0"/>
          <w:numId w:val="5"/>
        </w:numPr>
        <w:rPr>
          <w:rFonts w:ascii="Arial" w:cs="Arial" w:eastAsia="Arial" w:hAnsi="Arial"/>
          <w:sz w:val="18"/>
          <w:szCs w:val="18"/>
          <w:b w:val="1"/>
          <w:bCs w:val="1"/>
          <w:color w:val="auto"/>
        </w:rPr>
      </w:pPr>
      <w:r>
        <w:rPr>
          <w:rFonts w:ascii="Arial" w:cs="Arial" w:eastAsia="Arial" w:hAnsi="Arial"/>
          <w:sz w:val="18"/>
          <w:szCs w:val="18"/>
          <w:b w:val="1"/>
          <w:bCs w:val="1"/>
          <w:color w:val="auto"/>
        </w:rPr>
        <w:t>S. Hochreiter and J. Schmidhuber, “Long short-term memory,” Neural computation, vol. 9, no. 8, pp. 1735-1780, 1997.</w:t>
      </w:r>
    </w:p>
    <w:p>
      <w:pPr>
        <w:spacing w:after="0" w:line="8" w:lineRule="exact"/>
        <w:rPr>
          <w:rFonts w:ascii="Arial" w:cs="Arial" w:eastAsia="Arial" w:hAnsi="Arial"/>
          <w:sz w:val="18"/>
          <w:szCs w:val="18"/>
          <w:b w:val="1"/>
          <w:bCs w:val="1"/>
          <w:color w:val="auto"/>
        </w:rPr>
      </w:pPr>
    </w:p>
    <w:p>
      <w:pPr>
        <w:jc w:val="both"/>
        <w:ind w:left="369" w:right="740" w:hanging="369"/>
        <w:spacing w:after="0" w:line="270" w:lineRule="auto"/>
        <w:tabs>
          <w:tab w:leader="none" w:pos="369" w:val="left"/>
        </w:tabs>
        <w:numPr>
          <w:ilvl w:val="0"/>
          <w:numId w:val="5"/>
        </w:numPr>
        <w:rPr>
          <w:rFonts w:ascii="Arial" w:cs="Arial" w:eastAsia="Arial" w:hAnsi="Arial"/>
          <w:sz w:val="16"/>
          <w:szCs w:val="16"/>
          <w:b w:val="1"/>
          <w:bCs w:val="1"/>
          <w:color w:val="auto"/>
        </w:rPr>
      </w:pPr>
      <w:r>
        <w:rPr>
          <w:rFonts w:ascii="Arial" w:cs="Arial" w:eastAsia="Arial" w:hAnsi="Arial"/>
          <w:sz w:val="16"/>
          <w:szCs w:val="16"/>
          <w:b w:val="1"/>
          <w:bCs w:val="1"/>
          <w:color w:val="auto"/>
        </w:rPr>
        <w:t>X. Zhu, P. Sobihani and H. Guo, “Long short-term memory over recursive structures,” International Conference on Machine Learning, PMLR, pp. 1604-1612, 2015.</w:t>
      </w:r>
    </w:p>
    <w:p>
      <w:pPr>
        <w:jc w:val="both"/>
        <w:ind w:left="369" w:right="700" w:hanging="369"/>
        <w:spacing w:after="0" w:line="323" w:lineRule="auto"/>
        <w:tabs>
          <w:tab w:leader="none" w:pos="369" w:val="left"/>
        </w:tabs>
        <w:numPr>
          <w:ilvl w:val="0"/>
          <w:numId w:val="5"/>
        </w:numPr>
        <w:rPr>
          <w:rFonts w:ascii="Arial" w:cs="Arial" w:eastAsia="Arial" w:hAnsi="Arial"/>
          <w:sz w:val="15"/>
          <w:szCs w:val="15"/>
          <w:b w:val="1"/>
          <w:bCs w:val="1"/>
          <w:color w:val="auto"/>
        </w:rPr>
      </w:pPr>
      <w:r>
        <w:rPr>
          <w:rFonts w:ascii="Arial" w:cs="Arial" w:eastAsia="Arial" w:hAnsi="Arial"/>
          <w:sz w:val="15"/>
          <w:szCs w:val="15"/>
          <w:b w:val="1"/>
          <w:bCs w:val="1"/>
          <w:color w:val="auto"/>
        </w:rPr>
        <w:t>M. Schuster and K. K. Paliwal, "Bidirectional recurrent neural networks," in IEEE Transactions on Signal Processing,</w:t>
      </w:r>
    </w:p>
    <w:p>
      <w:pPr>
        <w:spacing w:after="0" w:line="200" w:lineRule="exact"/>
        <w:rPr>
          <w:sz w:val="20"/>
          <w:szCs w:val="20"/>
          <w:color w:val="auto"/>
        </w:rPr>
      </w:pPr>
    </w:p>
    <w:p>
      <w:pPr>
        <w:sectPr>
          <w:pgSz w:w="11900" w:h="16838" w:orient="portrait"/>
          <w:cols w:equalWidth="0" w:num="2">
            <w:col w:w="5600" w:space="351"/>
            <w:col w:w="5569"/>
          </w:cols>
          <w:pgMar w:left="200" w:top="35" w:right="186" w:bottom="0" w:gutter="0" w:footer="0" w:header="0"/>
          <w:type w:val="continuous"/>
        </w:sectPr>
      </w:pPr>
    </w:p>
    <w:p>
      <w:pPr>
        <w:spacing w:after="0" w:line="76" w:lineRule="exact"/>
        <w:rPr>
          <w:sz w:val="20"/>
          <w:szCs w:val="20"/>
          <w:color w:val="auto"/>
        </w:rPr>
      </w:pPr>
    </w:p>
    <w:tbl>
      <w:tblPr>
        <w:tblLayout w:type="fixed"/>
        <w:tblInd w:w="74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b w:val="1"/>
                <w:bCs w:val="1"/>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b w:val="1"/>
                <w:bCs w:val="1"/>
                <w:color w:val="auto"/>
              </w:rPr>
              <w:t>1</w:t>
            </w:r>
          </w:p>
        </w:tc>
      </w:tr>
    </w:tbl>
    <w:p>
      <w:pPr>
        <w:spacing w:after="0" w:line="200" w:lineRule="exact"/>
        <w:rPr>
          <w:sz w:val="20"/>
          <w:szCs w:val="20"/>
          <w:color w:val="auto"/>
        </w:rPr>
      </w:pPr>
    </w:p>
    <w:p>
      <w:pPr>
        <w:sectPr>
          <w:pgSz w:w="11900" w:h="16838" w:orient="portrait"/>
          <w:cols w:equalWidth="0" w:num="1">
            <w:col w:w="11520"/>
          </w:cols>
          <w:pgMar w:left="200" w:top="35" w:right="18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900" w:h="16838" w:orient="portrait"/>
          <w:cols w:equalWidth="0" w:num="1">
            <w:col w:w="11520"/>
          </w:cols>
          <w:pgMar w:left="200" w:top="35" w:right="186" w:bottom="0" w:gutter="0" w:footer="0" w:header="0"/>
          <w:type w:val="continuous"/>
        </w:sectPr>
      </w:pPr>
    </w:p>
    <w:bookmarkStart w:id="10" w:name="page11"/>
    <w:bookmarkEnd w:id="10"/>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10.1109/ACCESS.2021.3077059,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5671820</wp:posOffset>
            </wp:positionH>
            <wp:positionV relativeFrom="paragraph">
              <wp:posOffset>-41275</wp:posOffset>
            </wp:positionV>
            <wp:extent cx="1167130" cy="29273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a:extLst>
                        <a:ext uri="{28A0092B-C50C-407E-A947-70E740481C1C}"/>
                      </a:extLst>
                    </a:blip>
                    <a:srcRect/>
                    <a:stretch>
                      <a:fillRect/>
                    </a:stretch>
                  </pic:blipFill>
                  <pic:spPr bwMode="auto">
                    <a:xfrm>
                      <a:off x="0" y="0"/>
                      <a:ext cx="1167130" cy="29273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445770</wp:posOffset>
                </wp:positionH>
                <wp:positionV relativeFrom="paragraph">
                  <wp:posOffset>291465</wp:posOffset>
                </wp:positionV>
                <wp:extent cx="6411595"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15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1pt,22.95pt" to="539.95pt,22.95pt" o:allowincell="f" strokecolor="#000000" strokeweight="0.48pt"/>
            </w:pict>
          </mc:Fallback>
        </mc:AlternateContent>
        <w:drawing>
          <wp:anchor simplePos="0" relativeHeight="251657728" behindDoc="1" locked="0" layoutInCell="0" allowOverlap="1">
            <wp:simplePos x="0" y="0"/>
            <wp:positionH relativeFrom="column">
              <wp:posOffset>3916045</wp:posOffset>
            </wp:positionH>
            <wp:positionV relativeFrom="paragraph">
              <wp:posOffset>542925</wp:posOffset>
            </wp:positionV>
            <wp:extent cx="899160" cy="119951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extLst>
                    </a:blip>
                    <a:srcRect/>
                    <a:stretch>
                      <a:fillRect/>
                    </a:stretch>
                  </pic:blipFill>
                  <pic:spPr bwMode="auto">
                    <a:xfrm>
                      <a:off x="0" y="0"/>
                      <a:ext cx="899160" cy="1199515"/>
                    </a:xfrm>
                    <a:prstGeom prst="rect">
                      <a:avLst/>
                    </a:prstGeom>
                    <a:noFill/>
                  </pic:spPr>
                </pic:pic>
              </a:graphicData>
            </a:graphic>
          </wp:anchor>
        </w:drawing>
      </w:r>
    </w:p>
    <w:p>
      <w:pPr>
        <w:sectPr>
          <w:pgSz w:w="11900" w:h="16838" w:orient="portrait"/>
          <w:cols w:equalWidth="0" w:num="1">
            <w:col w:w="11520"/>
          </w:cols>
          <w:pgMar w:left="200" w:top="35" w:right="18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1100"/>
        <w:spacing w:after="0"/>
        <w:rPr>
          <w:sz w:val="20"/>
          <w:szCs w:val="20"/>
          <w:color w:val="auto"/>
        </w:rPr>
      </w:pPr>
      <w:r>
        <w:rPr>
          <w:rFonts w:ascii="Arial" w:cs="Arial" w:eastAsia="Arial" w:hAnsi="Arial"/>
          <w:sz w:val="16"/>
          <w:szCs w:val="16"/>
          <w:b w:val="1"/>
          <w:bCs w:val="1"/>
          <w:color w:val="auto"/>
        </w:rPr>
        <w:t>vol. 45, no. 11, pp. 2673-2681, 1997, doi: 10.1109/78.650093.</w:t>
      </w:r>
    </w:p>
    <w:p>
      <w:pPr>
        <w:spacing w:after="0" w:line="22" w:lineRule="exact"/>
        <w:rPr>
          <w:sz w:val="20"/>
          <w:szCs w:val="20"/>
          <w:color w:val="auto"/>
        </w:rPr>
      </w:pPr>
    </w:p>
    <w:p>
      <w:pPr>
        <w:jc w:val="both"/>
        <w:ind w:left="1100" w:right="1480" w:hanging="369"/>
        <w:spacing w:after="0" w:line="270" w:lineRule="auto"/>
        <w:tabs>
          <w:tab w:leader="none" w:pos="1100" w:val="left"/>
        </w:tabs>
        <w:numPr>
          <w:ilvl w:val="0"/>
          <w:numId w:val="6"/>
        </w:numPr>
        <w:rPr>
          <w:rFonts w:ascii="Arial" w:cs="Arial" w:eastAsia="Arial" w:hAnsi="Arial"/>
          <w:sz w:val="16"/>
          <w:szCs w:val="16"/>
          <w:b w:val="1"/>
          <w:bCs w:val="1"/>
          <w:color w:val="auto"/>
        </w:rPr>
      </w:pPr>
      <w:r>
        <w:rPr>
          <w:rFonts w:ascii="Arial" w:cs="Arial" w:eastAsia="Arial" w:hAnsi="Arial"/>
          <w:sz w:val="16"/>
          <w:szCs w:val="16"/>
          <w:b w:val="1"/>
          <w:bCs w:val="1"/>
          <w:color w:val="auto"/>
        </w:rPr>
        <w:t>Cho. K, Van Merrienboer. B and Gulcehre. C, “Learning Phrase Representations using RNN Encoder-Decoder for Statistical Machine Translation,” Computer Science, 2014.</w:t>
      </w:r>
    </w:p>
    <w:p>
      <w:pPr>
        <w:ind w:left="1100" w:right="1480" w:hanging="369"/>
        <w:spacing w:after="0" w:line="234" w:lineRule="auto"/>
        <w:tabs>
          <w:tab w:leader="none" w:pos="1100" w:val="left"/>
        </w:tabs>
        <w:numPr>
          <w:ilvl w:val="0"/>
          <w:numId w:val="6"/>
        </w:numPr>
        <w:rPr>
          <w:rFonts w:ascii="Arial" w:cs="Arial" w:eastAsia="Arial" w:hAnsi="Arial"/>
          <w:sz w:val="18"/>
          <w:szCs w:val="18"/>
          <w:b w:val="1"/>
          <w:bCs w:val="1"/>
          <w:color w:val="auto"/>
        </w:rPr>
      </w:pPr>
      <w:r>
        <w:rPr>
          <w:rFonts w:ascii="Arial" w:cs="Arial" w:eastAsia="Arial" w:hAnsi="Arial"/>
          <w:sz w:val="18"/>
          <w:szCs w:val="18"/>
          <w:b w:val="1"/>
          <w:bCs w:val="1"/>
          <w:color w:val="auto"/>
        </w:rPr>
        <w:t>Kim. Y, “Convolutional Neural Networks for Sentence Classification,” Eprint Arxiv, 2014.</w:t>
      </w:r>
    </w:p>
    <w:p>
      <w:pPr>
        <w:spacing w:after="0" w:line="9" w:lineRule="exact"/>
        <w:rPr>
          <w:rFonts w:ascii="Arial" w:cs="Arial" w:eastAsia="Arial" w:hAnsi="Arial"/>
          <w:sz w:val="18"/>
          <w:szCs w:val="18"/>
          <w:b w:val="1"/>
          <w:bCs w:val="1"/>
          <w:color w:val="auto"/>
        </w:rPr>
      </w:pPr>
    </w:p>
    <w:p>
      <w:pPr>
        <w:jc w:val="both"/>
        <w:ind w:left="1100" w:right="1480" w:hanging="369"/>
        <w:spacing w:after="0" w:line="288" w:lineRule="auto"/>
        <w:tabs>
          <w:tab w:leader="none" w:pos="1100" w:val="left"/>
        </w:tabs>
        <w:numPr>
          <w:ilvl w:val="0"/>
          <w:numId w:val="6"/>
        </w:numPr>
        <w:rPr>
          <w:rFonts w:ascii="Arial" w:cs="Arial" w:eastAsia="Arial" w:hAnsi="Arial"/>
          <w:sz w:val="15"/>
          <w:szCs w:val="15"/>
          <w:b w:val="1"/>
          <w:bCs w:val="1"/>
          <w:color w:val="auto"/>
        </w:rPr>
      </w:pPr>
      <w:r>
        <w:rPr>
          <w:rFonts w:ascii="Arial" w:cs="Arial" w:eastAsia="Arial" w:hAnsi="Arial"/>
          <w:sz w:val="15"/>
          <w:szCs w:val="15"/>
          <w:b w:val="1"/>
          <w:bCs w:val="1"/>
          <w:color w:val="auto"/>
        </w:rPr>
        <w:t>B. Krawczyk, BT. McInnes, and A. Cano, “Sentiment classification from multi-class imbalanced twitter data using binarization, International Conference on Hybrid Artificial Intelligence Systems,” Springer Cham, pp. 26-37, 2017.</w:t>
      </w:r>
    </w:p>
    <w:p>
      <w:pPr>
        <w:jc w:val="both"/>
        <w:ind w:left="1100" w:right="1480" w:hanging="369"/>
        <w:spacing w:after="0" w:line="254" w:lineRule="auto"/>
        <w:tabs>
          <w:tab w:leader="none" w:pos="1100" w:val="left"/>
        </w:tabs>
        <w:numPr>
          <w:ilvl w:val="0"/>
          <w:numId w:val="6"/>
        </w:numPr>
        <w:rPr>
          <w:rFonts w:ascii="Arial" w:cs="Arial" w:eastAsia="Arial" w:hAnsi="Arial"/>
          <w:sz w:val="17"/>
          <w:szCs w:val="17"/>
          <w:b w:val="1"/>
          <w:bCs w:val="1"/>
          <w:color w:val="auto"/>
        </w:rPr>
      </w:pPr>
      <w:r>
        <w:rPr>
          <w:rFonts w:ascii="Arial" w:cs="Arial" w:eastAsia="Arial" w:hAnsi="Arial"/>
          <w:sz w:val="17"/>
          <w:szCs w:val="17"/>
          <w:b w:val="1"/>
          <w:bCs w:val="1"/>
          <w:color w:val="auto"/>
        </w:rPr>
        <w:t>S. Li, G. Zhou, Z. Wang, SYM. Lee, and R. Wang, “Imbalanced sentiment classification,” Proceedings of the 20th ACM international conference on Information and knowledge management, pp. 2469-2472, 2011.</w:t>
      </w:r>
    </w:p>
    <w:p>
      <w:pPr>
        <w:jc w:val="both"/>
        <w:ind w:left="1100" w:right="1480" w:hanging="369"/>
        <w:spacing w:after="0" w:line="237" w:lineRule="auto"/>
        <w:tabs>
          <w:tab w:leader="none" w:pos="1100" w:val="left"/>
        </w:tabs>
        <w:numPr>
          <w:ilvl w:val="0"/>
          <w:numId w:val="6"/>
        </w:numPr>
        <w:rPr>
          <w:rFonts w:ascii="Arial" w:cs="Arial" w:eastAsia="Arial" w:hAnsi="Arial"/>
          <w:sz w:val="18"/>
          <w:szCs w:val="18"/>
          <w:b w:val="1"/>
          <w:bCs w:val="1"/>
          <w:color w:val="auto"/>
        </w:rPr>
      </w:pPr>
      <w:r>
        <w:rPr>
          <w:rFonts w:ascii="Arial" w:cs="Arial" w:eastAsia="Arial" w:hAnsi="Arial"/>
          <w:sz w:val="18"/>
          <w:szCs w:val="18"/>
          <w:b w:val="1"/>
          <w:bCs w:val="1"/>
          <w:color w:val="auto"/>
        </w:rPr>
        <w:t>R. Xu, T. Chen, Y. Xia, Q. Lu, B. Liu, and X. Wang, “Word embedding composition for data imbalances in sentiment and emotion classification,” Cognitive Computation, vol 7, no. 2, pp. 226-240, 2015.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both"/>
        <w:ind w:left="2320" w:right="1480"/>
        <w:spacing w:after="0" w:line="275" w:lineRule="auto"/>
        <w:rPr>
          <w:sz w:val="20"/>
          <w:szCs w:val="20"/>
          <w:color w:val="auto"/>
        </w:rPr>
      </w:pPr>
      <w:r>
        <w:rPr>
          <w:rFonts w:ascii="Arial" w:cs="Arial" w:eastAsia="Arial" w:hAnsi="Arial"/>
          <w:sz w:val="14"/>
          <w:szCs w:val="14"/>
          <w:b w:val="1"/>
          <w:bCs w:val="1"/>
          <w:color w:val="auto"/>
        </w:rPr>
        <w:t>CHUANTAO WANG was born in Hubei province of China in 1981. He successively received the B.S. degree in Mathematics and Applied Mathematics from Qiqihaer University, in 2004, the M.S. degree in Computational Mathematics from Chongqing University, in 2007 and the Ph.D. degree in System Engineering from Beijing Jiaotong University, in 2011.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455295</wp:posOffset>
            </wp:positionH>
            <wp:positionV relativeFrom="paragraph">
              <wp:posOffset>-918845</wp:posOffset>
            </wp:positionV>
            <wp:extent cx="900430" cy="120713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extLst>
                    </a:blip>
                    <a:srcRect/>
                    <a:stretch>
                      <a:fillRect/>
                    </a:stretch>
                  </pic:blipFill>
                  <pic:spPr bwMode="auto">
                    <a:xfrm>
                      <a:off x="0" y="0"/>
                      <a:ext cx="900430" cy="1207135"/>
                    </a:xfrm>
                    <a:prstGeom prst="rect">
                      <a:avLst/>
                    </a:prstGeom>
                    <a:noFill/>
                  </pic:spPr>
                </pic:pic>
              </a:graphicData>
            </a:graphic>
          </wp:anchor>
        </w:drawing>
      </w:r>
    </w:p>
    <w:p>
      <w:pPr>
        <w:jc w:val="both"/>
        <w:ind w:left="2320" w:right="1480"/>
        <w:spacing w:after="0" w:line="256" w:lineRule="auto"/>
        <w:rPr>
          <w:sz w:val="20"/>
          <w:szCs w:val="20"/>
          <w:color w:val="auto"/>
        </w:rPr>
      </w:pPr>
      <w:r>
        <w:rPr>
          <w:rFonts w:ascii="Arial" w:cs="Arial" w:eastAsia="Arial" w:hAnsi="Arial"/>
          <w:sz w:val="15"/>
          <w:szCs w:val="15"/>
          <w:b w:val="1"/>
          <w:bCs w:val="1"/>
          <w:color w:val="auto"/>
        </w:rPr>
        <w:t>From 2011 to 2016 he worked as an Assistant Professor in the Industrial Engineering Department of Beijing University of Civil</w:t>
      </w:r>
    </w:p>
    <w:p>
      <w:pPr>
        <w:jc w:val="both"/>
        <w:ind w:left="740" w:right="1480"/>
        <w:spacing w:after="0" w:line="310" w:lineRule="auto"/>
        <w:rPr>
          <w:sz w:val="20"/>
          <w:szCs w:val="20"/>
          <w:color w:val="auto"/>
        </w:rPr>
      </w:pPr>
      <w:r>
        <w:rPr>
          <w:rFonts w:ascii="Arial" w:cs="Arial" w:eastAsia="Arial" w:hAnsi="Arial"/>
          <w:sz w:val="13"/>
          <w:szCs w:val="13"/>
          <w:b w:val="1"/>
          <w:bCs w:val="1"/>
          <w:color w:val="auto"/>
        </w:rPr>
        <w:t>Engineering and Architecture. Since 2017, he has been an Associate Professor and still worked in the same Department of this university. He is the author of two books and more than 30 articles. His research interests include data mining, deep learning and natural language processing.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455295</wp:posOffset>
            </wp:positionH>
            <wp:positionV relativeFrom="paragraph">
              <wp:posOffset>1016000</wp:posOffset>
            </wp:positionV>
            <wp:extent cx="900430" cy="120078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ext uri="{28A0092B-C50C-407E-A947-70E740481C1C}"/>
                      </a:extLst>
                    </a:blip>
                    <a:srcRect/>
                    <a:stretch>
                      <a:fillRect/>
                    </a:stretch>
                  </pic:blipFill>
                  <pic:spPr bwMode="auto">
                    <a:xfrm>
                      <a:off x="0" y="0"/>
                      <a:ext cx="900430" cy="1200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both"/>
        <w:ind w:left="2320" w:right="1480"/>
        <w:spacing w:after="0" w:line="278" w:lineRule="auto"/>
        <w:rPr>
          <w:sz w:val="20"/>
          <w:szCs w:val="20"/>
          <w:color w:val="auto"/>
        </w:rPr>
      </w:pPr>
      <w:r>
        <w:rPr>
          <w:rFonts w:ascii="Arial" w:cs="Arial" w:eastAsia="Arial" w:hAnsi="Arial"/>
          <w:sz w:val="14"/>
          <w:szCs w:val="14"/>
          <w:b w:val="1"/>
          <w:bCs w:val="1"/>
          <w:color w:val="auto"/>
        </w:rPr>
        <w:t>XUEXIN YANG was born in Shandong, China, 1997. received the B.E. degree in industrial engineering from Shandong University of Technology in Shandong, China in 2018. He is currently pursuing a master's degree in industrial engineering from Beijing University of Civil Engineering and Architecture. His current research Interests include data mining and deep learning and natural language processing.</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both"/>
        <w:ind w:right="740"/>
        <w:spacing w:after="0" w:line="277" w:lineRule="auto"/>
        <w:rPr>
          <w:sz w:val="20"/>
          <w:szCs w:val="20"/>
          <w:color w:val="auto"/>
        </w:rPr>
      </w:pPr>
      <w:r>
        <w:rPr>
          <w:rFonts w:ascii="Arial" w:cs="Arial" w:eastAsia="Arial" w:hAnsi="Arial"/>
          <w:sz w:val="14"/>
          <w:szCs w:val="14"/>
          <w:b w:val="1"/>
          <w:bCs w:val="1"/>
          <w:color w:val="auto"/>
        </w:rPr>
        <w:t>LINKAI DING was born in Shanxi, China, 1996. received the B.E. degree in industrial engineering from Beijing University of Civil Engineering and Architecture. He is pursuing a master's degree in industrial engineering from Beijing University of Civil Engineering and Architecture since 2018. His current research Interests include deep learning and natural language processing.</w:t>
      </w:r>
    </w:p>
    <w:p>
      <w:pPr>
        <w:spacing w:after="0" w:line="9686" w:lineRule="exact"/>
        <w:rPr>
          <w:sz w:val="20"/>
          <w:szCs w:val="20"/>
          <w:color w:val="auto"/>
        </w:rPr>
      </w:pPr>
    </w:p>
    <w:p>
      <w:pPr>
        <w:sectPr>
          <w:pgSz w:w="11900" w:h="16838" w:orient="portrait"/>
          <w:cols w:equalWidth="0" w:num="2">
            <w:col w:w="7040" w:space="720"/>
            <w:col w:w="3760"/>
          </w:cols>
          <w:pgMar w:left="200" w:top="35" w:right="18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tbl>
      <w:tblPr>
        <w:tblLayout w:type="fixed"/>
        <w:tblInd w:w="74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b w:val="1"/>
                <w:bCs w:val="1"/>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b w:val="1"/>
                <w:bCs w:val="1"/>
                <w:color w:val="auto"/>
              </w:rPr>
              <w:t>1</w:t>
            </w:r>
          </w:p>
        </w:tc>
      </w:tr>
    </w:tbl>
    <w:p>
      <w:pPr>
        <w:spacing w:after="0" w:line="200" w:lineRule="exact"/>
        <w:rPr>
          <w:sz w:val="20"/>
          <w:szCs w:val="20"/>
          <w:color w:val="auto"/>
        </w:rPr>
      </w:pPr>
    </w:p>
    <w:p>
      <w:pPr>
        <w:sectPr>
          <w:pgSz w:w="11900" w:h="16838" w:orient="portrait"/>
          <w:cols w:equalWidth="0" w:num="1">
            <w:col w:w="11520"/>
          </w:cols>
          <w:pgMar w:left="200" w:top="35" w:right="18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sectPr>
      <w:pgSz w:w="11900" w:h="16838" w:orient="portrait"/>
      <w:cols w:equalWidth="0" w:num="1">
        <w:col w:w="11520"/>
      </w:cols>
      <w:pgMar w:left="200" w:top="35" w:right="186"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MS PMincho">
    <w:panose1 w:val="02020600040205080304"/>
    <w:charset w:val="80"/>
    <w:family w:val="roman"/>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2AE8944A"/>
    <w:multiLevelType w:val="hybridMultilevel"/>
    <w:lvl w:ilvl="0">
      <w:lvlJc w:val="left"/>
      <w:lvlText w:val="(%1)"/>
      <w:numFmt w:val="decimal"/>
      <w:start w:val="1"/>
    </w:lvl>
  </w:abstractNum>
  <w:abstractNum w:abstractNumId="1">
    <w:nsid w:val="625558EC"/>
    <w:multiLevelType w:val="hybridMultilevel"/>
    <w:lvl w:ilvl="0">
      <w:lvlJc w:val="left"/>
      <w:lvlText w:val="(%1)"/>
      <w:numFmt w:val="decimal"/>
      <w:start w:val="1"/>
    </w:lvl>
  </w:abstractNum>
  <w:abstractNum w:abstractNumId="2">
    <w:nsid w:val="238E1F29"/>
    <w:multiLevelType w:val="hybridMultilevel"/>
    <w:lvl w:ilvl="0">
      <w:lvlJc w:val="left"/>
      <w:lvlText w:val="(%1)"/>
      <w:numFmt w:val="decimal"/>
      <w:start w:val="1"/>
    </w:lvl>
  </w:abstractNum>
  <w:abstractNum w:abstractNumId="3">
    <w:nsid w:val="46E87CCD"/>
    <w:multiLevelType w:val="hybridMultilevel"/>
    <w:lvl w:ilvl="0">
      <w:lvlJc w:val="left"/>
      <w:lvlText w:val="[%1]"/>
      <w:numFmt w:val="decimal"/>
      <w:start w:val="1"/>
    </w:lvl>
  </w:abstractNum>
  <w:abstractNum w:abstractNumId="4">
    <w:nsid w:val="3D1B58BA"/>
    <w:multiLevelType w:val="hybridMultilevel"/>
    <w:lvl w:ilvl="0">
      <w:lvlJc w:val="left"/>
      <w:lvlText w:val="[%1]"/>
      <w:numFmt w:val="decimal"/>
      <w:start w:val="6"/>
    </w:lvl>
  </w:abstractNum>
  <w:abstractNum w:abstractNumId="5">
    <w:nsid w:val="507ED7AB"/>
    <w:multiLevelType w:val="hybridMultilevel"/>
    <w:lvl w:ilvl="0">
      <w:lvlJc w:val="left"/>
      <w:lvlText w:val="[%1]"/>
      <w:numFmt w:val="decimal"/>
      <w:start w:val="25"/>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2021-05-05T12:08:13Z</dcterms:created>
  <dcterms:modified xsi:type="dcterms:W3CDTF">2021-05-05T12:08:13Z</dcterms:modified>
</cp:coreProperties>
</file>