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1EE" w:rsidRDefault="000031EE" w:rsidP="000031EE">
      <w:pPr>
        <w:spacing w:line="360" w:lineRule="auto"/>
        <w:ind w:left="-567" w:right="-187"/>
        <w:jc w:val="center"/>
        <w:rPr>
          <w:rFonts w:eastAsia="Arial"/>
          <w:b/>
          <w:sz w:val="32"/>
          <w:szCs w:val="32"/>
          <w:u w:val="single"/>
        </w:rPr>
      </w:pPr>
      <w:r>
        <w:rPr>
          <w:rFonts w:eastAsia="Arial"/>
          <w:b/>
          <w:sz w:val="32"/>
          <w:szCs w:val="32"/>
          <w:u w:val="single"/>
        </w:rPr>
        <w:t>Chapter 1</w:t>
      </w:r>
    </w:p>
    <w:p w:rsidR="000031EE" w:rsidRPr="000031EE" w:rsidRDefault="000031EE" w:rsidP="000031EE">
      <w:pPr>
        <w:spacing w:line="360" w:lineRule="auto"/>
        <w:ind w:left="-567" w:right="-187"/>
        <w:jc w:val="center"/>
        <w:rPr>
          <w:rFonts w:eastAsia="Arial"/>
          <w:b/>
          <w:sz w:val="32"/>
          <w:u w:val="single"/>
        </w:rPr>
      </w:pPr>
      <w:r w:rsidRPr="000031EE">
        <w:rPr>
          <w:rFonts w:eastAsia="Arial"/>
          <w:b/>
          <w:sz w:val="32"/>
          <w:szCs w:val="32"/>
          <w:u w:val="single"/>
        </w:rPr>
        <w:t>Introduction</w:t>
      </w:r>
    </w:p>
    <w:p w:rsidR="000031EE" w:rsidRDefault="000031EE" w:rsidP="000031EE">
      <w:pPr>
        <w:tabs>
          <w:tab w:val="center" w:pos="1347"/>
        </w:tabs>
        <w:spacing w:after="144" w:line="360" w:lineRule="auto"/>
        <w:ind w:left="-567" w:right="-187"/>
        <w:jc w:val="both"/>
        <w:rPr>
          <w:rFonts w:eastAsia="Arial"/>
          <w:b/>
          <w:sz w:val="28"/>
          <w:szCs w:val="30"/>
        </w:rPr>
      </w:pPr>
    </w:p>
    <w:p w:rsidR="000031EE" w:rsidRPr="000031EE" w:rsidRDefault="000031EE" w:rsidP="000031EE">
      <w:pPr>
        <w:pStyle w:val="ListParagraph"/>
        <w:tabs>
          <w:tab w:val="center" w:pos="1347"/>
        </w:tabs>
        <w:spacing w:after="144" w:line="360" w:lineRule="auto"/>
        <w:ind w:left="-567" w:right="-187"/>
        <w:jc w:val="both"/>
        <w:rPr>
          <w:rFonts w:eastAsia="Arial"/>
          <w:b/>
          <w:sz w:val="28"/>
          <w:szCs w:val="30"/>
        </w:rPr>
      </w:pPr>
      <w:r>
        <w:rPr>
          <w:rFonts w:eastAsia="Arial"/>
          <w:b/>
          <w:sz w:val="28"/>
          <w:szCs w:val="30"/>
        </w:rPr>
        <w:t xml:space="preserve">1.1 </w:t>
      </w:r>
      <w:r w:rsidRPr="000031EE">
        <w:rPr>
          <w:rFonts w:eastAsia="Arial"/>
          <w:b/>
          <w:sz w:val="28"/>
          <w:szCs w:val="30"/>
        </w:rPr>
        <w:t>Introduction</w:t>
      </w:r>
    </w:p>
    <w:p w:rsidR="000031EE" w:rsidRPr="00D7097B" w:rsidRDefault="000031EE" w:rsidP="000031EE">
      <w:pPr>
        <w:spacing w:line="360" w:lineRule="auto"/>
        <w:ind w:left="-567" w:right="-187"/>
        <w:jc w:val="both"/>
        <w:rPr>
          <w:rFonts w:eastAsia="Arial"/>
          <w:bCs/>
        </w:rPr>
      </w:pPr>
      <w:r w:rsidRPr="00D7097B">
        <w:rPr>
          <w:rFonts w:eastAsia="Arial"/>
          <w:bCs/>
        </w:rPr>
        <w:t xml:space="preserve">This project introduces an innovative Python-based token scheduling system designed to meet the specific needs of banking environments within Local Area Network (LAN) settings. With a focus on real-time efficiency, the system offers dynamic token generation, simultaneous handling of multiple counters, and seamless communication between a centralized server and multiple clients using </w:t>
      </w:r>
      <w:r>
        <w:rPr>
          <w:rFonts w:eastAsia="Arial"/>
          <w:bCs/>
        </w:rPr>
        <w:t>web sockets</w:t>
      </w:r>
      <w:r w:rsidRPr="00D7097B">
        <w:rPr>
          <w:rFonts w:eastAsia="Arial"/>
          <w:bCs/>
        </w:rPr>
        <w:t>. Beyond its banking application, the system emphasizes adaptability, making it a versatile solution for diverse environments. The installation process is user-friendly, and the implementation prioritizes security, scalability, and robust error handling. Customization options, logging functionalities, and user-friendly interfaces contribute to a comprehensive solution for streamlined token management.</w:t>
      </w:r>
    </w:p>
    <w:p w:rsidR="000031EE" w:rsidRPr="00D7097B" w:rsidRDefault="000031EE" w:rsidP="000031EE">
      <w:pPr>
        <w:spacing w:line="360" w:lineRule="auto"/>
        <w:ind w:left="-567" w:right="-187"/>
        <w:jc w:val="both"/>
        <w:rPr>
          <w:rFonts w:eastAsia="Arial"/>
          <w:bCs/>
          <w:sz w:val="30"/>
          <w:szCs w:val="30"/>
        </w:rPr>
      </w:pPr>
    </w:p>
    <w:p w:rsidR="000031EE" w:rsidRDefault="000031EE" w:rsidP="000031EE">
      <w:pPr>
        <w:spacing w:line="360" w:lineRule="auto"/>
        <w:ind w:left="-567" w:right="-187"/>
        <w:jc w:val="both"/>
        <w:rPr>
          <w:rFonts w:eastAsia="Arial"/>
          <w:b/>
          <w:sz w:val="28"/>
          <w:szCs w:val="30"/>
        </w:rPr>
      </w:pPr>
      <w:r w:rsidRPr="000031EE">
        <w:rPr>
          <w:rFonts w:eastAsia="Arial"/>
          <w:b/>
          <w:sz w:val="28"/>
          <w:szCs w:val="30"/>
        </w:rPr>
        <w:t>1.2 Problem statement</w:t>
      </w:r>
    </w:p>
    <w:p w:rsidR="000031EE" w:rsidRPr="000031EE" w:rsidRDefault="000031EE" w:rsidP="000031EE">
      <w:pPr>
        <w:spacing w:line="360" w:lineRule="auto"/>
        <w:ind w:left="-567" w:right="-187"/>
        <w:jc w:val="both"/>
        <w:rPr>
          <w:rFonts w:eastAsia="Arial"/>
          <w:b/>
          <w:sz w:val="28"/>
          <w:szCs w:val="30"/>
        </w:rPr>
      </w:pPr>
    </w:p>
    <w:p w:rsidR="000031EE" w:rsidRPr="00D7097B" w:rsidRDefault="000031EE" w:rsidP="000031EE">
      <w:pPr>
        <w:spacing w:line="360" w:lineRule="auto"/>
        <w:ind w:left="-567" w:right="-187"/>
        <w:jc w:val="both"/>
        <w:rPr>
          <w:rFonts w:eastAsia="Arial"/>
          <w:bCs/>
        </w:rPr>
      </w:pPr>
      <w:r w:rsidRPr="00D7097B">
        <w:rPr>
          <w:rFonts w:eastAsia="Arial"/>
          <w:bCs/>
        </w:rPr>
        <w:t>The existing token systems in banks are often characterized by complexity and reliance on expensive hardware, presenting a substantial challenge to operational efficiency, particularly within a LAN environment. This project addresses the inherent issues associated with traditional banking token solutions by proposing a more accessible and cost-effective alternative. The prevalent difficulties include the cumbersome nature of current software, which can be both intricate and challenging to manage, and the substantial financial investment required for sophisticated hardware. The overarching problem revolves around the need for a simplified, affordable, and adaptable token scheduling system tailored for service-oriented institutions. By streamlining processes and minimizing costs, the project aims to provide an efficient solution that not only meets the specific requirements of banks but also finds applicability across a spectrum of service-oriented industries.</w:t>
      </w:r>
    </w:p>
    <w:p w:rsidR="000031EE" w:rsidRDefault="000031EE" w:rsidP="000031EE">
      <w:pPr>
        <w:spacing w:line="360" w:lineRule="auto"/>
        <w:ind w:left="-567" w:right="-187"/>
        <w:jc w:val="both"/>
        <w:rPr>
          <w:rFonts w:eastAsia="Arial"/>
          <w:bCs/>
          <w:sz w:val="30"/>
          <w:szCs w:val="30"/>
        </w:rPr>
      </w:pPr>
    </w:p>
    <w:p w:rsidR="000031EE" w:rsidRDefault="000031EE" w:rsidP="000031EE">
      <w:pPr>
        <w:spacing w:line="360" w:lineRule="auto"/>
        <w:ind w:left="-567" w:right="-187"/>
        <w:jc w:val="both"/>
        <w:rPr>
          <w:rFonts w:eastAsia="Arial"/>
          <w:bCs/>
          <w:sz w:val="30"/>
          <w:szCs w:val="30"/>
        </w:rPr>
      </w:pPr>
    </w:p>
    <w:p w:rsidR="000031EE" w:rsidRDefault="000031EE" w:rsidP="000031EE">
      <w:pPr>
        <w:spacing w:line="360" w:lineRule="auto"/>
        <w:ind w:left="-567" w:right="-187"/>
        <w:jc w:val="both"/>
        <w:rPr>
          <w:rFonts w:eastAsia="Arial"/>
          <w:bCs/>
          <w:sz w:val="30"/>
          <w:szCs w:val="30"/>
        </w:rPr>
      </w:pPr>
    </w:p>
    <w:p w:rsidR="000031EE" w:rsidRPr="00D7097B" w:rsidRDefault="000031EE" w:rsidP="000031EE">
      <w:pPr>
        <w:spacing w:line="360" w:lineRule="auto"/>
        <w:ind w:left="-567" w:right="-187"/>
        <w:jc w:val="both"/>
        <w:rPr>
          <w:rFonts w:eastAsia="Arial"/>
          <w:bCs/>
          <w:sz w:val="30"/>
          <w:szCs w:val="30"/>
        </w:rPr>
      </w:pPr>
    </w:p>
    <w:p w:rsidR="000031EE" w:rsidRPr="000031EE" w:rsidRDefault="000031EE" w:rsidP="000031EE">
      <w:pPr>
        <w:tabs>
          <w:tab w:val="center" w:pos="2428"/>
        </w:tabs>
        <w:spacing w:after="144" w:line="360" w:lineRule="auto"/>
        <w:ind w:left="-567" w:right="-187"/>
        <w:jc w:val="both"/>
        <w:rPr>
          <w:rFonts w:eastAsia="Arial"/>
          <w:b/>
          <w:sz w:val="28"/>
          <w:szCs w:val="30"/>
        </w:rPr>
      </w:pPr>
      <w:r w:rsidRPr="000031EE">
        <w:rPr>
          <w:rFonts w:eastAsia="Arial"/>
          <w:b/>
          <w:sz w:val="28"/>
          <w:szCs w:val="30"/>
        </w:rPr>
        <w:lastRenderedPageBreak/>
        <w:t xml:space="preserve"> 1.3 Objectives and Scope of Project</w:t>
      </w:r>
    </w:p>
    <w:p w:rsidR="000031EE" w:rsidRPr="00D7097B" w:rsidRDefault="000031EE" w:rsidP="000031EE">
      <w:pPr>
        <w:pStyle w:val="NormalWeb"/>
        <w:spacing w:line="360" w:lineRule="auto"/>
        <w:ind w:left="-567" w:right="-187"/>
        <w:jc w:val="both"/>
      </w:pPr>
      <w:r w:rsidRPr="00D7097B">
        <w:t xml:space="preserve">This project seeks to address the inefficiencies and high costs associated with traditional token systems in banking environments, specifically focusing on LAN settings. The scope involves the development of a Python-based token scheduling system that streamlines processes within banks and service-oriented institutions. The system will offer features such as dynamic token generation, real-time display, and the ability to manage multiple counters concurrently. Installation will be straightforward, requiring a central server and client applications on interconnected computers. The project's scope extends beyond conventional banking, emphasizing adaptability and cost-effectiveness to make the system applicable to a diverse range of service-oriented industries. The implementation will leverage </w:t>
      </w:r>
      <w:r>
        <w:t>web sockets</w:t>
      </w:r>
      <w:r w:rsidRPr="00D7097B">
        <w:t xml:space="preserve"> for efficient communication between the server and clients, ensuring real-time updates and secure data exchange.</w:t>
      </w:r>
    </w:p>
    <w:p w:rsidR="000031EE" w:rsidRPr="00D7097B" w:rsidRDefault="000031EE" w:rsidP="000031EE">
      <w:pPr>
        <w:tabs>
          <w:tab w:val="center" w:pos="2428"/>
        </w:tabs>
        <w:spacing w:after="144" w:line="360" w:lineRule="auto"/>
        <w:ind w:left="-567" w:right="-187"/>
        <w:jc w:val="both"/>
      </w:pPr>
      <w:r w:rsidRPr="00D7097B">
        <w:t>The objective of this project is to develop and implement a user-friendly Python-based token scheduling system tailored for banking environments in LAN settings. Focused on overcoming the complexities and high costs associated with traditional token systems, the system aims to streamline operations by offering features such as dynamic token generation, real-time display, and the simultaneous management of multiple counters. Security measures, including user authentication and encrypted communication, will be prioritized. The system will be scalable, accommodating growing workloads and adaptable to changing requirements. Emphasizing cost-effectiveness, the project aims to provide an accessible alternative to traditional solutions, applicable beyond banking in various service-oriented industries.</w:t>
      </w:r>
    </w:p>
    <w:p w:rsidR="000031EE" w:rsidRPr="00D7097B" w:rsidRDefault="000031EE" w:rsidP="000031EE">
      <w:pPr>
        <w:tabs>
          <w:tab w:val="center" w:pos="2428"/>
        </w:tabs>
        <w:spacing w:after="144" w:line="360" w:lineRule="auto"/>
        <w:ind w:left="-567" w:right="-187"/>
        <w:jc w:val="both"/>
      </w:pPr>
    </w:p>
    <w:p w:rsidR="000031EE" w:rsidRPr="000031EE" w:rsidRDefault="000031EE" w:rsidP="000031EE">
      <w:pPr>
        <w:tabs>
          <w:tab w:val="center" w:pos="1807"/>
        </w:tabs>
        <w:spacing w:after="240" w:line="360" w:lineRule="auto"/>
        <w:ind w:left="-567" w:right="-187"/>
        <w:jc w:val="both"/>
        <w:rPr>
          <w:rFonts w:eastAsia="Arial"/>
          <w:b/>
          <w:sz w:val="28"/>
          <w:szCs w:val="30"/>
        </w:rPr>
      </w:pPr>
      <w:r w:rsidRPr="000031EE">
        <w:rPr>
          <w:rFonts w:eastAsia="Arial"/>
          <w:b/>
          <w:sz w:val="28"/>
          <w:szCs w:val="30"/>
        </w:rPr>
        <w:t>1.4 Motivation of Project</w:t>
      </w:r>
    </w:p>
    <w:p w:rsidR="000031EE" w:rsidRPr="000031EE" w:rsidRDefault="000031EE" w:rsidP="000031EE">
      <w:pPr>
        <w:tabs>
          <w:tab w:val="center" w:pos="1807"/>
        </w:tabs>
        <w:spacing w:after="240" w:line="360" w:lineRule="auto"/>
        <w:ind w:left="-567" w:right="-187"/>
        <w:jc w:val="both"/>
        <w:rPr>
          <w:rFonts w:ascii="Arial" w:eastAsia="Arial" w:hAnsi="Arial" w:cs="Arial"/>
          <w:bCs/>
          <w:sz w:val="30"/>
          <w:szCs w:val="30"/>
        </w:rPr>
      </w:pPr>
      <w:r w:rsidRPr="00D7097B">
        <w:t xml:space="preserve">The motivation behind this project stems from a recognition of the inherent challenges faced by banking institutions in managing their token systems efficiently. Traditional setups often involve intricate software, expensive hardware, and limited adaptability. The motivation is to address these pain points by introducing a Python-based token scheduling system designed for LAN environments. This system aims to simplify processes, enhance operational efficiency, and significantly reduce costs associated with implementation and maintenance. By prioritizing user-friendliness, security, and scalability, the project aspires to offer a compelling alternative that not only meets the specific needs of banking environments but also resonates across a broader spectrum </w:t>
      </w:r>
      <w:r>
        <w:t>of service-oriented industries.</w:t>
      </w:r>
    </w:p>
    <w:p w:rsidR="000031EE" w:rsidRDefault="000031EE" w:rsidP="000031EE">
      <w:pPr>
        <w:spacing w:line="360" w:lineRule="auto"/>
        <w:ind w:left="-567" w:right="-187"/>
        <w:jc w:val="center"/>
        <w:rPr>
          <w:rFonts w:eastAsia="Arial"/>
          <w:b/>
          <w:sz w:val="32"/>
          <w:u w:val="single"/>
        </w:rPr>
      </w:pPr>
      <w:r w:rsidRPr="000031EE">
        <w:rPr>
          <w:rFonts w:eastAsia="Arial"/>
          <w:b/>
          <w:sz w:val="32"/>
          <w:u w:val="single"/>
        </w:rPr>
        <w:lastRenderedPageBreak/>
        <w:t>Chapter 2</w:t>
      </w:r>
    </w:p>
    <w:p w:rsidR="000031EE" w:rsidRDefault="000031EE" w:rsidP="000031EE">
      <w:pPr>
        <w:spacing w:line="360" w:lineRule="auto"/>
        <w:ind w:left="-567" w:right="-187"/>
        <w:jc w:val="center"/>
        <w:rPr>
          <w:rFonts w:eastAsia="Arial"/>
          <w:b/>
          <w:sz w:val="32"/>
          <w:u w:val="single"/>
        </w:rPr>
      </w:pPr>
      <w:r w:rsidRPr="000031EE">
        <w:rPr>
          <w:rFonts w:eastAsia="Arial"/>
          <w:b/>
          <w:sz w:val="32"/>
          <w:u w:val="single"/>
        </w:rPr>
        <w:t>Literature Survey</w:t>
      </w:r>
    </w:p>
    <w:p w:rsidR="000031EE" w:rsidRPr="000031EE" w:rsidRDefault="000031EE" w:rsidP="000031EE">
      <w:pPr>
        <w:spacing w:line="360" w:lineRule="auto"/>
        <w:ind w:left="-567" w:right="-187"/>
        <w:jc w:val="center"/>
        <w:rPr>
          <w:rFonts w:eastAsia="Arial"/>
          <w:b/>
          <w:sz w:val="32"/>
          <w:u w:val="single"/>
        </w:rPr>
      </w:pPr>
    </w:p>
    <w:p w:rsidR="000031EE" w:rsidRPr="00D7097B" w:rsidRDefault="000031EE" w:rsidP="000031EE">
      <w:pPr>
        <w:spacing w:line="360" w:lineRule="auto"/>
        <w:ind w:left="-567" w:right="-187"/>
        <w:jc w:val="both"/>
        <w:rPr>
          <w:rFonts w:eastAsia="Arial"/>
          <w:bCs/>
          <w:szCs w:val="20"/>
        </w:rPr>
      </w:pPr>
      <w:r w:rsidRPr="00D7097B">
        <w:rPr>
          <w:rFonts w:eastAsia="Arial"/>
          <w:bCs/>
          <w:szCs w:val="20"/>
        </w:rPr>
        <w:t>The literature survey on token scheduling systems for banks presents a thorough exploration of critical factors essential for optimizing operational processes and customer service within the financial sector. Studies focusing on queue management in service-oriented environments, such as the research conducted by various scholars, offer foundational insights into the specific challenges associated with customer queues in banking operations. These studies contribute valuable knowledge for the development of effective token scheduling strategies tailored to the dynamic nature of customer service and transaction processing in banks, addressing issues like minimizing wait times and improving overall service efficiency.</w:t>
      </w:r>
    </w:p>
    <w:p w:rsidR="000031EE" w:rsidRPr="00D7097B" w:rsidRDefault="000031EE" w:rsidP="000031EE">
      <w:pPr>
        <w:spacing w:line="360" w:lineRule="auto"/>
        <w:ind w:left="-567" w:right="-187"/>
        <w:jc w:val="both"/>
        <w:rPr>
          <w:rFonts w:eastAsia="Arial"/>
          <w:bCs/>
          <w:szCs w:val="20"/>
        </w:rPr>
      </w:pPr>
    </w:p>
    <w:p w:rsidR="000031EE" w:rsidRPr="00D7097B" w:rsidRDefault="000031EE" w:rsidP="000031EE">
      <w:pPr>
        <w:spacing w:line="360" w:lineRule="auto"/>
        <w:ind w:left="-567" w:right="-187"/>
        <w:jc w:val="both"/>
        <w:rPr>
          <w:rFonts w:eastAsia="Arial"/>
          <w:bCs/>
          <w:szCs w:val="20"/>
        </w:rPr>
      </w:pPr>
      <w:r w:rsidRPr="00D7097B">
        <w:rPr>
          <w:rFonts w:eastAsia="Arial"/>
          <w:bCs/>
          <w:szCs w:val="20"/>
        </w:rPr>
        <w:t xml:space="preserve">Research on </w:t>
      </w:r>
      <w:r>
        <w:rPr>
          <w:rFonts w:eastAsia="Arial"/>
          <w:bCs/>
          <w:szCs w:val="20"/>
        </w:rPr>
        <w:t>web sockets</w:t>
      </w:r>
      <w:r w:rsidRPr="00D7097B">
        <w:rPr>
          <w:rFonts w:eastAsia="Arial"/>
          <w:bCs/>
          <w:szCs w:val="20"/>
        </w:rPr>
        <w:t xml:space="preserve"> and real-time systems plays a pivotal role in enhancing the functionality of token scheduling systems within banks. The seamless communication between servers and clients facilitated by </w:t>
      </w:r>
      <w:r>
        <w:rPr>
          <w:rFonts w:eastAsia="Arial"/>
          <w:bCs/>
          <w:szCs w:val="20"/>
        </w:rPr>
        <w:t>web sockets</w:t>
      </w:r>
      <w:r w:rsidRPr="00D7097B">
        <w:rPr>
          <w:rFonts w:eastAsia="Arial"/>
          <w:bCs/>
          <w:szCs w:val="20"/>
        </w:rPr>
        <w:t xml:space="preserve"> is crucial for providing real-time updates on token statuses, ensuring timely and efficient handling of customer transactions. This aspect is particularly significant in banking environments where quick and responsive service is paramount.</w:t>
      </w:r>
    </w:p>
    <w:p w:rsidR="000031EE" w:rsidRPr="00D7097B" w:rsidRDefault="000031EE" w:rsidP="000031EE">
      <w:pPr>
        <w:spacing w:line="360" w:lineRule="auto"/>
        <w:ind w:left="-567" w:right="-187"/>
        <w:jc w:val="both"/>
        <w:rPr>
          <w:rFonts w:eastAsia="Arial"/>
          <w:bCs/>
          <w:szCs w:val="20"/>
        </w:rPr>
      </w:pPr>
    </w:p>
    <w:p w:rsidR="000031EE" w:rsidRPr="00D7097B" w:rsidRDefault="000031EE" w:rsidP="000031EE">
      <w:pPr>
        <w:spacing w:line="360" w:lineRule="auto"/>
        <w:ind w:left="-567" w:right="-187"/>
        <w:jc w:val="both"/>
        <w:rPr>
          <w:rFonts w:eastAsia="Arial"/>
          <w:bCs/>
          <w:szCs w:val="20"/>
        </w:rPr>
      </w:pPr>
      <w:r w:rsidRPr="00D7097B">
        <w:rPr>
          <w:rFonts w:eastAsia="Arial"/>
          <w:bCs/>
          <w:szCs w:val="20"/>
        </w:rPr>
        <w:t>Security considerations form a central theme in the literature, with various studies delving into protocols and measures required to safeguard sensitive user information and uphold the integrity of the overall system. This is particularly pertinent in banking, where data security and privacy are of utmost importance. Researchers in this area contribute insights into the design and implementation of secure token scheduling systems that adhere to the stringent security requirements of financial institutions.</w:t>
      </w:r>
    </w:p>
    <w:p w:rsidR="000031EE" w:rsidRPr="00D7097B" w:rsidRDefault="000031EE" w:rsidP="000031EE">
      <w:pPr>
        <w:spacing w:line="360" w:lineRule="auto"/>
        <w:ind w:left="-567" w:right="-187"/>
        <w:jc w:val="both"/>
        <w:rPr>
          <w:rFonts w:eastAsia="Arial"/>
          <w:bCs/>
          <w:szCs w:val="20"/>
        </w:rPr>
      </w:pPr>
    </w:p>
    <w:p w:rsidR="000031EE" w:rsidRPr="00D7097B" w:rsidRDefault="000031EE" w:rsidP="000031EE">
      <w:pPr>
        <w:spacing w:line="360" w:lineRule="auto"/>
        <w:ind w:left="-567" w:right="-187"/>
        <w:jc w:val="both"/>
        <w:rPr>
          <w:rFonts w:eastAsia="Arial"/>
          <w:bCs/>
          <w:szCs w:val="20"/>
        </w:rPr>
      </w:pPr>
      <w:r w:rsidRPr="00D7097B">
        <w:rPr>
          <w:rFonts w:eastAsia="Arial"/>
          <w:bCs/>
          <w:szCs w:val="20"/>
        </w:rPr>
        <w:t>User experience and interface design emerge as recurring themes, emphasizing the need to create a user-friendly environment for successful adoption within the complex operational landscape of banks. Intuitive interfaces and positive user experiences are crucial for ensuring the seamless integration of token scheduling systems into the existing workflows of banking professionals.</w:t>
      </w:r>
    </w:p>
    <w:p w:rsidR="000031EE" w:rsidRDefault="000031EE" w:rsidP="000031EE">
      <w:pPr>
        <w:spacing w:line="360" w:lineRule="auto"/>
        <w:ind w:left="-567" w:right="-187"/>
        <w:jc w:val="both"/>
        <w:rPr>
          <w:rFonts w:ascii="Arial" w:eastAsia="Arial" w:hAnsi="Arial" w:cs="Arial"/>
          <w:bCs/>
          <w:szCs w:val="20"/>
        </w:rPr>
      </w:pPr>
    </w:p>
    <w:p w:rsidR="000031EE" w:rsidRDefault="000031EE" w:rsidP="000031EE">
      <w:pPr>
        <w:spacing w:line="360" w:lineRule="auto"/>
        <w:ind w:left="-567" w:right="-187"/>
        <w:jc w:val="both"/>
        <w:rPr>
          <w:rFonts w:ascii="Arial" w:eastAsia="Arial" w:hAnsi="Arial" w:cs="Arial"/>
          <w:bCs/>
          <w:szCs w:val="20"/>
        </w:rPr>
      </w:pPr>
    </w:p>
    <w:p w:rsidR="000031EE" w:rsidRDefault="000031EE" w:rsidP="000031EE">
      <w:pPr>
        <w:spacing w:line="360" w:lineRule="auto"/>
        <w:ind w:right="-187"/>
        <w:jc w:val="both"/>
        <w:rPr>
          <w:rFonts w:ascii="Arial" w:eastAsia="Arial" w:hAnsi="Arial" w:cs="Arial"/>
          <w:bCs/>
          <w:szCs w:val="20"/>
        </w:rPr>
      </w:pPr>
    </w:p>
    <w:p w:rsidR="000031EE" w:rsidRDefault="000031EE" w:rsidP="000031EE">
      <w:pPr>
        <w:spacing w:line="360" w:lineRule="auto"/>
        <w:ind w:left="-567" w:right="-187"/>
        <w:jc w:val="both"/>
        <w:rPr>
          <w:rFonts w:ascii="Arial" w:eastAsia="Arial" w:hAnsi="Arial" w:cs="Arial"/>
          <w:b/>
          <w:sz w:val="32"/>
        </w:rPr>
      </w:pPr>
      <w:r w:rsidRPr="000C354F">
        <w:rPr>
          <w:rFonts w:ascii="Arial" w:eastAsia="Arial" w:hAnsi="Arial" w:cs="Arial"/>
          <w:b/>
          <w:sz w:val="32"/>
        </w:rPr>
        <w:t xml:space="preserve">     </w:t>
      </w:r>
      <w:r>
        <w:rPr>
          <w:rFonts w:ascii="Arial" w:eastAsia="Arial" w:hAnsi="Arial" w:cs="Arial"/>
          <w:b/>
          <w:sz w:val="32"/>
        </w:rPr>
        <w:t xml:space="preserve">                         </w:t>
      </w:r>
    </w:p>
    <w:p w:rsidR="000031EE" w:rsidRPr="000031EE" w:rsidRDefault="000031EE" w:rsidP="000031EE">
      <w:pPr>
        <w:spacing w:line="360" w:lineRule="auto"/>
        <w:ind w:left="-567" w:right="-187"/>
        <w:jc w:val="center"/>
        <w:rPr>
          <w:rFonts w:eastAsia="Arial"/>
          <w:b/>
          <w:sz w:val="32"/>
          <w:u w:val="single"/>
        </w:rPr>
      </w:pPr>
      <w:r w:rsidRPr="000031EE">
        <w:rPr>
          <w:rFonts w:eastAsia="Arial"/>
          <w:b/>
          <w:sz w:val="32"/>
          <w:u w:val="single"/>
        </w:rPr>
        <w:lastRenderedPageBreak/>
        <w:t>Chapter 3</w:t>
      </w:r>
    </w:p>
    <w:p w:rsidR="000031EE" w:rsidRPr="000031EE" w:rsidRDefault="000031EE" w:rsidP="000031EE">
      <w:pPr>
        <w:spacing w:line="360" w:lineRule="auto"/>
        <w:ind w:left="-567" w:right="-187"/>
        <w:jc w:val="center"/>
        <w:rPr>
          <w:rFonts w:eastAsia="Arial"/>
          <w:b/>
          <w:sz w:val="32"/>
          <w:u w:val="single"/>
        </w:rPr>
      </w:pPr>
      <w:r w:rsidRPr="000031EE">
        <w:rPr>
          <w:rFonts w:eastAsia="Arial"/>
          <w:b/>
          <w:sz w:val="32"/>
          <w:u w:val="single"/>
        </w:rPr>
        <w:t>Requirements</w:t>
      </w:r>
    </w:p>
    <w:p w:rsidR="000031EE" w:rsidRDefault="000031EE" w:rsidP="000031EE">
      <w:pPr>
        <w:spacing w:line="360" w:lineRule="auto"/>
        <w:ind w:left="-567" w:right="-187"/>
        <w:jc w:val="both"/>
        <w:rPr>
          <w:rFonts w:eastAsia="Arial"/>
          <w:b/>
          <w:sz w:val="28"/>
          <w:szCs w:val="30"/>
        </w:rPr>
      </w:pPr>
    </w:p>
    <w:p w:rsidR="000031EE" w:rsidRDefault="000031EE" w:rsidP="000031EE">
      <w:pPr>
        <w:spacing w:line="360" w:lineRule="auto"/>
        <w:ind w:left="-567" w:right="-187"/>
        <w:jc w:val="both"/>
        <w:rPr>
          <w:rFonts w:eastAsia="Arial"/>
          <w:b/>
          <w:sz w:val="28"/>
          <w:szCs w:val="30"/>
        </w:rPr>
      </w:pPr>
      <w:r w:rsidRPr="000031EE">
        <w:rPr>
          <w:rFonts w:eastAsia="Arial"/>
          <w:b/>
          <w:sz w:val="28"/>
          <w:szCs w:val="30"/>
        </w:rPr>
        <w:t>3.1 Software Requirements</w:t>
      </w:r>
    </w:p>
    <w:p w:rsidR="000031EE" w:rsidRPr="000031EE" w:rsidRDefault="000031EE" w:rsidP="000031EE">
      <w:pPr>
        <w:spacing w:line="360" w:lineRule="auto"/>
        <w:ind w:left="-567" w:right="-187"/>
        <w:jc w:val="both"/>
        <w:rPr>
          <w:rFonts w:eastAsia="Arial"/>
          <w:b/>
          <w:sz w:val="28"/>
          <w:szCs w:val="30"/>
        </w:rPr>
      </w:pPr>
    </w:p>
    <w:p w:rsidR="000031EE" w:rsidRPr="00D7097B" w:rsidRDefault="000031EE" w:rsidP="000031EE">
      <w:pPr>
        <w:spacing w:line="360" w:lineRule="auto"/>
        <w:ind w:left="-567" w:right="-187"/>
        <w:jc w:val="both"/>
        <w:rPr>
          <w:rFonts w:eastAsia="Arial"/>
        </w:rPr>
      </w:pPr>
      <w:r w:rsidRPr="00D7097B">
        <w:rPr>
          <w:rFonts w:eastAsia="Arial"/>
        </w:rPr>
        <w:t xml:space="preserve">A token scheduler project designed for banking necessitates key software requirements to ensure its functionality, security, and adaptability. The project should be developed in a versatile programming language like Python, enabling seamless integration with essential libraries. Utilizing the web sockets library is crucial for real-time communication between the server and clients, facilitating instantaneous updates of token queues. The system should incorporate a robust graphical user interface (GUI) toolkit, such as </w:t>
      </w:r>
      <w:proofErr w:type="spellStart"/>
      <w:r w:rsidRPr="00D7097B">
        <w:rPr>
          <w:rFonts w:eastAsia="Arial"/>
        </w:rPr>
        <w:t>tkinter</w:t>
      </w:r>
      <w:proofErr w:type="spellEnd"/>
      <w:r w:rsidRPr="00D7097B">
        <w:rPr>
          <w:rFonts w:eastAsia="Arial"/>
        </w:rPr>
        <w:t>, for an intuitive and user-friendly experience. Security features, including encryption protocols, are paramount to protect sensitive customer data during transmission. The project may require integration with a reliable database system, ensuring data integrity and supporting auditing functionalities. Scalability is essential to accommodate varying workloads and changes in service offerings. Additionally, the software should be deployable on standard operating systems like Windows or Linux, providing flexibility for banking environments while complying with relevant data protection regulations.</w:t>
      </w:r>
    </w:p>
    <w:p w:rsidR="000031EE" w:rsidRPr="00D7097B" w:rsidRDefault="000031EE" w:rsidP="000031EE">
      <w:pPr>
        <w:spacing w:line="360" w:lineRule="auto"/>
        <w:ind w:left="-567" w:right="-187"/>
        <w:jc w:val="both"/>
        <w:rPr>
          <w:rFonts w:eastAsia="Arial"/>
          <w:sz w:val="30"/>
          <w:szCs w:val="30"/>
        </w:rPr>
      </w:pPr>
      <w:r w:rsidRPr="00D7097B">
        <w:rPr>
          <w:rFonts w:eastAsia="Arial"/>
          <w:sz w:val="30"/>
          <w:szCs w:val="30"/>
        </w:rPr>
        <w:t xml:space="preserve">                      </w:t>
      </w:r>
    </w:p>
    <w:p w:rsidR="000031EE" w:rsidRDefault="000031EE" w:rsidP="000031EE">
      <w:pPr>
        <w:spacing w:line="360" w:lineRule="auto"/>
        <w:ind w:left="-567" w:right="-187"/>
        <w:jc w:val="both"/>
        <w:rPr>
          <w:rFonts w:eastAsia="Arial"/>
          <w:b/>
          <w:sz w:val="28"/>
          <w:szCs w:val="30"/>
        </w:rPr>
      </w:pPr>
      <w:r w:rsidRPr="000031EE">
        <w:rPr>
          <w:rFonts w:eastAsia="Arial"/>
          <w:b/>
          <w:sz w:val="28"/>
          <w:szCs w:val="30"/>
        </w:rPr>
        <w:t>3.2 Hardware Requirements</w:t>
      </w:r>
    </w:p>
    <w:p w:rsidR="000031EE" w:rsidRPr="000031EE" w:rsidRDefault="000031EE" w:rsidP="000031EE">
      <w:pPr>
        <w:spacing w:line="360" w:lineRule="auto"/>
        <w:ind w:left="-567" w:right="-187"/>
        <w:jc w:val="both"/>
        <w:rPr>
          <w:rFonts w:eastAsia="Arial"/>
          <w:b/>
          <w:sz w:val="28"/>
          <w:szCs w:val="30"/>
        </w:rPr>
      </w:pPr>
    </w:p>
    <w:p w:rsidR="000031EE" w:rsidRPr="000031EE" w:rsidRDefault="000031EE" w:rsidP="000031EE">
      <w:pPr>
        <w:spacing w:line="360" w:lineRule="auto"/>
        <w:ind w:left="-567" w:right="-187"/>
        <w:jc w:val="both"/>
        <w:rPr>
          <w:rFonts w:eastAsia="Arial"/>
        </w:rPr>
      </w:pPr>
      <w:r w:rsidRPr="00D7097B">
        <w:rPr>
          <w:rFonts w:eastAsia="Arial"/>
        </w:rPr>
        <w:t>A token scheduler project tailored for banking necessitates specific hardware requirements for optimal functionality. The central server demands a robust computer system with ample processing power and memory to efficiently handle concurrent token generation and communication with multiple clients. Each client station, typically positioned at service counters, requires reliable computers with sufficient processing capabilities to smoothly run the graphical user interface (GUI). Networking hardware, including routers and network cables, is essential to establish a Local Area Network (LAN) connecting the server and client stations. A secure and reliable internet connection may be necessary, particularly for projects spanning multiple physical locations. These well-configured hardware components collectively contribute to the seamless and secure operation of the token scheduler system within the banking environment.</w:t>
      </w:r>
    </w:p>
    <w:p w:rsidR="000031EE" w:rsidRDefault="000031EE" w:rsidP="000031EE">
      <w:pPr>
        <w:spacing w:line="360" w:lineRule="auto"/>
        <w:ind w:left="-567" w:right="-187"/>
        <w:jc w:val="both"/>
        <w:rPr>
          <w:rFonts w:eastAsia="Arial"/>
          <w:b/>
        </w:rPr>
      </w:pPr>
      <w:r>
        <w:rPr>
          <w:rFonts w:eastAsia="Arial"/>
          <w:b/>
        </w:rPr>
        <w:t xml:space="preserve">                                                             </w:t>
      </w:r>
    </w:p>
    <w:p w:rsidR="000031EE" w:rsidRDefault="000031EE" w:rsidP="000031EE">
      <w:pPr>
        <w:spacing w:line="360" w:lineRule="auto"/>
        <w:ind w:left="-567" w:right="-187"/>
        <w:jc w:val="both"/>
        <w:rPr>
          <w:rFonts w:eastAsia="Arial"/>
          <w:b/>
        </w:rPr>
      </w:pPr>
    </w:p>
    <w:p w:rsidR="000031EE" w:rsidRPr="000031EE" w:rsidRDefault="000031EE" w:rsidP="000031EE">
      <w:pPr>
        <w:spacing w:line="360" w:lineRule="auto"/>
        <w:ind w:left="-567" w:right="-187"/>
        <w:jc w:val="center"/>
        <w:rPr>
          <w:rFonts w:eastAsia="Arial"/>
          <w:b/>
          <w:sz w:val="32"/>
          <w:szCs w:val="32"/>
          <w:u w:val="single"/>
        </w:rPr>
      </w:pPr>
      <w:r w:rsidRPr="000031EE">
        <w:rPr>
          <w:rFonts w:eastAsia="Arial"/>
          <w:b/>
          <w:sz w:val="32"/>
          <w:szCs w:val="32"/>
          <w:u w:val="single"/>
        </w:rPr>
        <w:lastRenderedPageBreak/>
        <w:t>Chapter 4</w:t>
      </w:r>
    </w:p>
    <w:p w:rsidR="000031EE" w:rsidRPr="000031EE" w:rsidRDefault="000031EE" w:rsidP="000031EE">
      <w:pPr>
        <w:spacing w:line="360" w:lineRule="auto"/>
        <w:ind w:left="-567" w:right="-187"/>
        <w:jc w:val="center"/>
        <w:rPr>
          <w:rFonts w:eastAsia="Arial"/>
          <w:b/>
          <w:sz w:val="32"/>
          <w:szCs w:val="32"/>
          <w:u w:val="single"/>
        </w:rPr>
      </w:pPr>
      <w:r w:rsidRPr="000031EE">
        <w:rPr>
          <w:rFonts w:eastAsia="Arial"/>
          <w:b/>
          <w:sz w:val="32"/>
          <w:szCs w:val="32"/>
          <w:u w:val="single"/>
        </w:rPr>
        <w:t>System Design</w:t>
      </w:r>
    </w:p>
    <w:p w:rsidR="000031EE" w:rsidRPr="00D7097B" w:rsidRDefault="000031EE" w:rsidP="000031EE">
      <w:pPr>
        <w:spacing w:line="360" w:lineRule="auto"/>
        <w:ind w:left="-567" w:right="-187"/>
        <w:jc w:val="both"/>
        <w:rPr>
          <w:rFonts w:eastAsia="Arial"/>
          <w:bCs/>
          <w:sz w:val="32"/>
          <w:szCs w:val="32"/>
        </w:rPr>
      </w:pPr>
    </w:p>
    <w:p w:rsidR="000031EE" w:rsidRDefault="000031EE" w:rsidP="000031EE">
      <w:pPr>
        <w:spacing w:line="360" w:lineRule="auto"/>
        <w:ind w:left="-567" w:right="-187"/>
        <w:jc w:val="both"/>
        <w:rPr>
          <w:rFonts w:eastAsia="Arial"/>
          <w:b/>
          <w:bCs/>
          <w:sz w:val="28"/>
          <w:szCs w:val="30"/>
        </w:rPr>
      </w:pPr>
      <w:r w:rsidRPr="000031EE">
        <w:rPr>
          <w:rFonts w:eastAsia="Arial"/>
          <w:b/>
          <w:bCs/>
          <w:sz w:val="28"/>
          <w:szCs w:val="30"/>
        </w:rPr>
        <w:t>4.1 Existing System</w:t>
      </w:r>
    </w:p>
    <w:p w:rsidR="000031EE" w:rsidRPr="000031EE" w:rsidRDefault="000031EE" w:rsidP="000031EE">
      <w:pPr>
        <w:spacing w:line="360" w:lineRule="auto"/>
        <w:ind w:left="-567" w:right="-187"/>
        <w:jc w:val="both"/>
        <w:rPr>
          <w:rFonts w:eastAsia="Arial"/>
          <w:b/>
          <w:bCs/>
          <w:sz w:val="28"/>
          <w:szCs w:val="30"/>
        </w:rPr>
      </w:pPr>
    </w:p>
    <w:p w:rsidR="000031EE" w:rsidRPr="00D7097B" w:rsidRDefault="000031EE" w:rsidP="000031EE">
      <w:pPr>
        <w:spacing w:line="360" w:lineRule="auto"/>
        <w:ind w:left="-567" w:right="-187"/>
        <w:jc w:val="both"/>
        <w:rPr>
          <w:rFonts w:eastAsia="Arial"/>
          <w:bCs/>
        </w:rPr>
      </w:pPr>
      <w:r w:rsidRPr="00D7097B">
        <w:rPr>
          <w:rFonts w:eastAsia="Arial"/>
          <w:bCs/>
        </w:rPr>
        <w:t>Existing token scheduling systems in banks rely on complex software solutions. These systems typically involve centralized servers managing token queues and communication with multiple counters. Dedicated units at service counters display customer interactions, but their intricate setups and reliance on proprietary technology pose challenges. High implementation costs, limited scalability, and a lack of adaptability to evolving technological trends are notable drawbacks. The proposed Python-based token scheduling system aims to address these issues. By leveraging web sockets for real-time communication and focusing on software simplicity, the new model seeks to offer a cost-effective, flexible, and user-friendly alternative. The emphasis on streamlining software components and eliminating complex wiring aligns with the goal of providing an accessible solution adaptable to the changing needs of banking environments.</w:t>
      </w:r>
    </w:p>
    <w:p w:rsidR="000031EE" w:rsidRPr="000031EE" w:rsidRDefault="000031EE" w:rsidP="000031EE">
      <w:pPr>
        <w:spacing w:line="360" w:lineRule="auto"/>
        <w:ind w:left="-567" w:right="-187"/>
        <w:jc w:val="both"/>
        <w:rPr>
          <w:rFonts w:eastAsia="Arial"/>
          <w:b/>
          <w:bCs/>
        </w:rPr>
      </w:pPr>
    </w:p>
    <w:p w:rsidR="000031EE" w:rsidRPr="000031EE" w:rsidRDefault="000031EE" w:rsidP="000031EE">
      <w:pPr>
        <w:spacing w:line="360" w:lineRule="auto"/>
        <w:ind w:left="-567" w:right="-187"/>
        <w:jc w:val="both"/>
        <w:rPr>
          <w:rFonts w:eastAsia="Arial"/>
          <w:b/>
          <w:bCs/>
          <w:sz w:val="28"/>
          <w:szCs w:val="30"/>
        </w:rPr>
      </w:pPr>
      <w:r w:rsidRPr="000031EE">
        <w:rPr>
          <w:rFonts w:eastAsia="Arial"/>
          <w:b/>
          <w:bCs/>
          <w:sz w:val="28"/>
          <w:szCs w:val="30"/>
        </w:rPr>
        <w:t>4.2 Proposed System</w:t>
      </w:r>
    </w:p>
    <w:p w:rsidR="000031EE" w:rsidRPr="00D7097B" w:rsidRDefault="000031EE" w:rsidP="000031EE">
      <w:pPr>
        <w:spacing w:line="360" w:lineRule="auto"/>
        <w:ind w:left="-567" w:right="-187"/>
        <w:jc w:val="both"/>
        <w:rPr>
          <w:rFonts w:eastAsia="Arial"/>
          <w:bCs/>
          <w:sz w:val="30"/>
          <w:szCs w:val="30"/>
        </w:rPr>
      </w:pPr>
    </w:p>
    <w:p w:rsidR="000031EE" w:rsidRPr="00D7097B" w:rsidRDefault="000031EE" w:rsidP="000031EE">
      <w:pPr>
        <w:spacing w:line="360" w:lineRule="auto"/>
        <w:ind w:left="-567" w:right="-187"/>
        <w:jc w:val="both"/>
        <w:rPr>
          <w:rFonts w:eastAsia="Arial"/>
          <w:bCs/>
        </w:rPr>
      </w:pPr>
      <w:r w:rsidRPr="00D7097B">
        <w:rPr>
          <w:rFonts w:eastAsia="Arial"/>
          <w:bCs/>
        </w:rPr>
        <w:t>The proposed Python-based token scheduling system for banking environments offers a streamlined and cost-effective alternative to traditional models. Emphasizing simplicity and user-friendliness, the system leverages web sockets for real-time communication between a centralized server and multiple counters. It introduces a flexible approach to token generation, display, and counter operations. The system aims to eliminate the need for intricate hardware setups and complex wiring, focusing solely on software components. Its modular design facilitates easy integration into existing banking environments, providing scalability and adaptability. By reducing implementation costs and offering a more accessible solution, the proposed model seeks to enhance operational efficiency and customer service in banking settings, while its flexibility allows for potential applications beyond traditional banks, such as in hospitals or restaurants.</w:t>
      </w: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Pr="000031EE" w:rsidRDefault="000031EE" w:rsidP="000031EE">
      <w:pPr>
        <w:spacing w:line="360" w:lineRule="auto"/>
        <w:ind w:left="-567" w:right="-187"/>
        <w:jc w:val="both"/>
        <w:rPr>
          <w:rFonts w:eastAsia="Arial"/>
          <w:b/>
          <w:bCs/>
          <w:sz w:val="28"/>
          <w:szCs w:val="30"/>
        </w:rPr>
      </w:pPr>
      <w:r w:rsidRPr="000031EE">
        <w:rPr>
          <w:rFonts w:eastAsia="Arial"/>
          <w:b/>
          <w:bCs/>
          <w:sz w:val="28"/>
          <w:szCs w:val="30"/>
        </w:rPr>
        <w:lastRenderedPageBreak/>
        <w:t>4.3 System Architecture</w:t>
      </w:r>
    </w:p>
    <w:p w:rsidR="000031EE" w:rsidRPr="00D7097B" w:rsidRDefault="000031EE" w:rsidP="000031EE">
      <w:pPr>
        <w:spacing w:line="360" w:lineRule="auto"/>
        <w:ind w:left="-567" w:right="-187"/>
        <w:jc w:val="both"/>
        <w:rPr>
          <w:rFonts w:eastAsia="Arial"/>
          <w:bCs/>
          <w:sz w:val="30"/>
          <w:szCs w:val="30"/>
        </w:rPr>
      </w:pPr>
    </w:p>
    <w:p w:rsidR="000031EE" w:rsidRPr="00D7097B" w:rsidRDefault="000031EE" w:rsidP="000031EE">
      <w:pPr>
        <w:spacing w:line="360" w:lineRule="auto"/>
        <w:ind w:left="-567" w:right="-187"/>
        <w:jc w:val="both"/>
        <w:rPr>
          <w:rFonts w:eastAsia="Arial"/>
          <w:bCs/>
        </w:rPr>
      </w:pPr>
      <w:r w:rsidRPr="00D7097B">
        <w:rPr>
          <w:rFonts w:eastAsia="Arial"/>
          <w:bCs/>
        </w:rPr>
        <w:t xml:space="preserve">The system architecture of the proposed Python-based token scheduling system for banking environments is designed to establish a seamless and efficient workflow. At its core lies the Centralized Server, a pivotal component responsible for orchestrating the entire system. This server manages key functionalities including token generation, distribution, and real-time communication with multiple client counters. Leveraging </w:t>
      </w:r>
      <w:r>
        <w:rPr>
          <w:rFonts w:eastAsia="Arial"/>
          <w:bCs/>
        </w:rPr>
        <w:t>web sockets</w:t>
      </w:r>
      <w:r w:rsidRPr="00D7097B">
        <w:rPr>
          <w:rFonts w:eastAsia="Arial"/>
          <w:bCs/>
        </w:rPr>
        <w:t>, it ensures rapid and synchronized data exchange between components. The modular nature of the architecture facilitates scalability, allowing the system to adapt to varying workloads and future expansions. The Client Generators, serving as the user interface for bank staff, offer a simple and intuitive graphical environment for token generation. These generators interact with the server, triggering the initiation of token queue management processes. On the service end, the Client Counters, strategically positioned at service points, communicate with the server to receive real-time updates on token queues. This component provides a user-friendly interface for bank staff to efficiently call or hold tokens, optimizing customer service. The architecture's adaptability extends beyond banking, making it a versatile solution for service-oriented environments. By emphasizing flexibility and real-time communication, this system architecture aims to enhance operational efficiency, reduce costs, and provide an accessible alternative to traditional token scheduling systems in banking, with potential applications in various sectors like healthcare and hospitality.</w:t>
      </w:r>
    </w:p>
    <w:p w:rsidR="000031EE" w:rsidRPr="00D7097B" w:rsidRDefault="000031EE" w:rsidP="000031EE">
      <w:pPr>
        <w:spacing w:line="360" w:lineRule="auto"/>
        <w:ind w:left="-567" w:right="-187"/>
        <w:jc w:val="both"/>
        <w:rPr>
          <w:rFonts w:eastAsia="Arial"/>
          <w:bCs/>
        </w:rPr>
      </w:pPr>
    </w:p>
    <w:p w:rsidR="000031EE" w:rsidRPr="000031EE" w:rsidRDefault="000031EE" w:rsidP="000031EE">
      <w:pPr>
        <w:spacing w:line="360" w:lineRule="auto"/>
        <w:ind w:left="-567" w:right="-187"/>
        <w:jc w:val="both"/>
        <w:rPr>
          <w:rFonts w:eastAsia="Arial"/>
          <w:b/>
          <w:bCs/>
          <w:sz w:val="28"/>
          <w:szCs w:val="30"/>
        </w:rPr>
      </w:pPr>
      <w:r w:rsidRPr="000031EE">
        <w:rPr>
          <w:rFonts w:eastAsia="Arial"/>
          <w:b/>
          <w:bCs/>
          <w:sz w:val="28"/>
          <w:szCs w:val="30"/>
        </w:rPr>
        <w:t>4.4 Flow Chart</w:t>
      </w:r>
    </w:p>
    <w:p w:rsidR="000031EE" w:rsidRDefault="00F9146C" w:rsidP="000031EE">
      <w:pPr>
        <w:spacing w:line="360" w:lineRule="auto"/>
        <w:ind w:left="-567" w:right="-187"/>
        <w:jc w:val="both"/>
        <w:rPr>
          <w:rFonts w:ascii="Arial" w:eastAsia="Arial" w:hAnsi="Arial" w:cs="Arial"/>
          <w:bCs/>
        </w:rPr>
      </w:pPr>
      <w:r>
        <w:rPr>
          <w:noProof/>
        </w:rPr>
        <w:drawing>
          <wp:anchor distT="0" distB="0" distL="114300" distR="114300" simplePos="0" relativeHeight="251659264" behindDoc="1" locked="0" layoutInCell="1" allowOverlap="1" wp14:anchorId="6CBB57A9" wp14:editId="6A1ED2CC">
            <wp:simplePos x="0" y="0"/>
            <wp:positionH relativeFrom="margin">
              <wp:align>center</wp:align>
            </wp:positionH>
            <wp:positionV relativeFrom="paragraph">
              <wp:posOffset>206375</wp:posOffset>
            </wp:positionV>
            <wp:extent cx="6748150" cy="2951430"/>
            <wp:effectExtent l="0" t="0" r="0" b="1905"/>
            <wp:wrapNone/>
            <wp:docPr id="5" name="Picture 5" descr="https://lh7-us.googleusercontent.com/76TMYGUoYKYYjiEQpUWdBFl8oncCw4xqqIWG1VB0qOJ7Q4_vjU51wNkzK8oPub3Jx5YwtBxYGFLTIpdneazpyyIk8Yn1tsWVcUQT2MyfahmqH3KACfT1-rH4VkSsTHeIGXPHyXfyBvBkGSCE7_n2T2Jfj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1a64f04-7fff-d9bf-f620-126e69148dca" descr="https://lh7-us.googleusercontent.com/76TMYGUoYKYYjiEQpUWdBFl8oncCw4xqqIWG1VB0qOJ7Q4_vjU51wNkzK8oPub3Jx5YwtBxYGFLTIpdneazpyyIk8Yn1tsWVcUQT2MyfahmqH3KACfT1-rH4VkSsTHeIGXPHyXfyBvBkGSCE7_n2T2JfjQ=s20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8150" cy="2951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Pr="000031EE" w:rsidRDefault="000031EE" w:rsidP="000031EE">
      <w:pPr>
        <w:spacing w:line="360" w:lineRule="auto"/>
        <w:ind w:left="-567" w:right="-187"/>
        <w:jc w:val="center"/>
        <w:rPr>
          <w:rFonts w:eastAsia="Arial"/>
          <w:b/>
          <w:sz w:val="32"/>
          <w:szCs w:val="32"/>
          <w:u w:val="single"/>
        </w:rPr>
      </w:pPr>
      <w:r w:rsidRPr="000031EE">
        <w:rPr>
          <w:rFonts w:eastAsia="Arial"/>
          <w:b/>
          <w:sz w:val="32"/>
          <w:szCs w:val="32"/>
          <w:u w:val="single"/>
        </w:rPr>
        <w:lastRenderedPageBreak/>
        <w:t>Chapter 5</w:t>
      </w:r>
    </w:p>
    <w:p w:rsidR="000031EE" w:rsidRPr="000031EE" w:rsidRDefault="000031EE" w:rsidP="000031EE">
      <w:pPr>
        <w:spacing w:line="360" w:lineRule="auto"/>
        <w:ind w:left="-567" w:right="-187"/>
        <w:jc w:val="center"/>
        <w:rPr>
          <w:rFonts w:eastAsia="Arial"/>
          <w:b/>
          <w:sz w:val="32"/>
          <w:szCs w:val="32"/>
          <w:u w:val="single"/>
        </w:rPr>
      </w:pPr>
      <w:r w:rsidRPr="000031EE">
        <w:rPr>
          <w:rFonts w:eastAsia="Arial"/>
          <w:b/>
          <w:sz w:val="32"/>
          <w:szCs w:val="32"/>
          <w:u w:val="single"/>
        </w:rPr>
        <w:t>Methodology</w:t>
      </w:r>
    </w:p>
    <w:p w:rsidR="000031EE" w:rsidRPr="00C76332" w:rsidRDefault="000031EE" w:rsidP="000031EE">
      <w:pPr>
        <w:spacing w:line="360" w:lineRule="auto"/>
        <w:ind w:left="-567" w:right="-187"/>
        <w:jc w:val="both"/>
        <w:rPr>
          <w:rFonts w:eastAsia="Arial"/>
          <w:bCs/>
          <w:sz w:val="30"/>
          <w:szCs w:val="30"/>
        </w:rPr>
      </w:pPr>
    </w:p>
    <w:p w:rsidR="000031EE" w:rsidRPr="000031EE" w:rsidRDefault="000031EE" w:rsidP="000031EE">
      <w:pPr>
        <w:spacing w:line="360" w:lineRule="auto"/>
        <w:ind w:left="-567" w:right="-187"/>
        <w:jc w:val="both"/>
        <w:rPr>
          <w:rFonts w:eastAsia="Arial"/>
          <w:b/>
          <w:bCs/>
          <w:sz w:val="28"/>
          <w:szCs w:val="30"/>
        </w:rPr>
      </w:pPr>
      <w:r w:rsidRPr="000031EE">
        <w:rPr>
          <w:rFonts w:eastAsia="Arial"/>
          <w:b/>
          <w:bCs/>
          <w:sz w:val="28"/>
          <w:szCs w:val="30"/>
        </w:rPr>
        <w:t>5.1 Proposed Technique</w:t>
      </w:r>
    </w:p>
    <w:p w:rsidR="000031EE" w:rsidRDefault="000031EE" w:rsidP="000031EE">
      <w:pPr>
        <w:spacing w:line="360" w:lineRule="auto"/>
        <w:ind w:left="-567" w:right="-187"/>
        <w:jc w:val="both"/>
        <w:rPr>
          <w:rFonts w:eastAsia="Arial"/>
          <w:bCs/>
        </w:rPr>
      </w:pPr>
    </w:p>
    <w:p w:rsidR="000031EE" w:rsidRPr="00C76332" w:rsidRDefault="000031EE" w:rsidP="000031EE">
      <w:pPr>
        <w:spacing w:line="360" w:lineRule="auto"/>
        <w:ind w:left="-567" w:right="-187"/>
        <w:jc w:val="both"/>
        <w:rPr>
          <w:rFonts w:eastAsia="Arial"/>
          <w:bCs/>
        </w:rPr>
      </w:pPr>
      <w:r w:rsidRPr="00C76332">
        <w:rPr>
          <w:rFonts w:eastAsia="Arial"/>
          <w:bCs/>
        </w:rPr>
        <w:t>The proposed Python-based token scheduling system introduces a novel technique aimed at revolutionizing traditional banking environments. Leveraging the power of web sockets for real-time communication, this technique ensures instantaneous updates between the Centralized Server, Client Generators, and Client Counters. The server acts as the nerve center, managing token queues, facilitating communication, and orchestrating the entire system. Through a user-friendly graphical interface, the Client Generators empower bank staff to efficiently generate tokens for diverse services. These generators seamlessly communicate with the server, initiating swift queue management processes. On the service front, the Client Counters provide an intuitive interface for bank staff to call or hold tokens, thereby streamlining customer service operations. This proposed technique focuses on simplicity, cost-effectiveness, and adaptability, eliminating the need for complex hardware setups or intricate wiring. By encapsulating the entire system within a Python framework, the technique prioritizes accessibility and ease of use, making it suitable for diverse service-oriented environments beyond traditional banking. The technique's modular design enables easy customization and scalability, allowing for seamless integration into existing workflows. Overall, this innovative technique harnesses the power of web sockets, Python, and a streamlined interface to offer a flexible, efficient, and cost-effective solution that transforms token scheduling in banking and potentially extends its applications to other service industries.</w:t>
      </w: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Default="000031EE" w:rsidP="000031EE">
      <w:pPr>
        <w:spacing w:line="360" w:lineRule="auto"/>
        <w:ind w:left="-567" w:right="-187"/>
        <w:jc w:val="both"/>
        <w:rPr>
          <w:rFonts w:ascii="Arial" w:eastAsia="Arial" w:hAnsi="Arial" w:cs="Arial"/>
          <w:bCs/>
        </w:rPr>
      </w:pPr>
    </w:p>
    <w:p w:rsidR="000031EE" w:rsidRPr="000031EE" w:rsidRDefault="000031EE" w:rsidP="000031EE">
      <w:pPr>
        <w:spacing w:line="360" w:lineRule="auto"/>
        <w:ind w:left="-567" w:right="-187"/>
        <w:jc w:val="both"/>
        <w:rPr>
          <w:rFonts w:eastAsia="Arial"/>
          <w:b/>
          <w:bCs/>
          <w:sz w:val="32"/>
          <w:szCs w:val="32"/>
          <w:u w:val="single"/>
        </w:rPr>
      </w:pPr>
      <w:r w:rsidRPr="00C76332">
        <w:rPr>
          <w:rFonts w:eastAsia="Arial"/>
          <w:bCs/>
          <w:sz w:val="32"/>
          <w:szCs w:val="32"/>
        </w:rPr>
        <w:lastRenderedPageBreak/>
        <w:t xml:space="preserve">                               </w:t>
      </w:r>
      <w:r>
        <w:rPr>
          <w:rFonts w:eastAsia="Arial"/>
          <w:bCs/>
          <w:sz w:val="32"/>
          <w:szCs w:val="32"/>
        </w:rPr>
        <w:t xml:space="preserve">         </w:t>
      </w:r>
      <w:r w:rsidRPr="00C76332">
        <w:rPr>
          <w:rFonts w:eastAsia="Arial"/>
          <w:bCs/>
          <w:sz w:val="32"/>
          <w:szCs w:val="32"/>
        </w:rPr>
        <w:t xml:space="preserve">         </w:t>
      </w:r>
      <w:r w:rsidRPr="000031EE">
        <w:rPr>
          <w:rFonts w:eastAsia="Arial"/>
          <w:b/>
          <w:bCs/>
          <w:sz w:val="32"/>
          <w:szCs w:val="32"/>
          <w:u w:val="single"/>
        </w:rPr>
        <w:t>Chapter 6</w:t>
      </w:r>
    </w:p>
    <w:p w:rsidR="000031EE" w:rsidRDefault="000031EE" w:rsidP="000031EE">
      <w:pPr>
        <w:spacing w:line="360" w:lineRule="auto"/>
        <w:ind w:left="-567" w:right="-187"/>
        <w:jc w:val="both"/>
        <w:rPr>
          <w:rFonts w:eastAsia="Arial"/>
          <w:b/>
          <w:bCs/>
          <w:sz w:val="32"/>
          <w:szCs w:val="32"/>
          <w:u w:val="single"/>
        </w:rPr>
      </w:pPr>
      <w:r w:rsidRPr="00C76332">
        <w:rPr>
          <w:rFonts w:eastAsia="Arial"/>
          <w:bCs/>
          <w:sz w:val="32"/>
          <w:szCs w:val="32"/>
        </w:rPr>
        <w:t xml:space="preserve">                           </w:t>
      </w:r>
      <w:r>
        <w:rPr>
          <w:rFonts w:eastAsia="Arial"/>
          <w:bCs/>
          <w:sz w:val="32"/>
          <w:szCs w:val="32"/>
        </w:rPr>
        <w:t xml:space="preserve">          </w:t>
      </w:r>
      <w:r w:rsidRPr="00C76332">
        <w:rPr>
          <w:rFonts w:eastAsia="Arial"/>
          <w:bCs/>
          <w:sz w:val="32"/>
          <w:szCs w:val="32"/>
        </w:rPr>
        <w:t xml:space="preserve">        </w:t>
      </w:r>
      <w:r w:rsidRPr="000031EE">
        <w:rPr>
          <w:rFonts w:eastAsia="Arial"/>
          <w:b/>
          <w:bCs/>
          <w:sz w:val="32"/>
          <w:szCs w:val="32"/>
          <w:u w:val="single"/>
        </w:rPr>
        <w:t>Implementation</w:t>
      </w:r>
    </w:p>
    <w:p w:rsidR="000031EE" w:rsidRPr="000031EE" w:rsidRDefault="000031EE" w:rsidP="000031EE">
      <w:pPr>
        <w:spacing w:line="360" w:lineRule="auto"/>
        <w:ind w:left="-567" w:right="-187"/>
        <w:jc w:val="both"/>
        <w:rPr>
          <w:rFonts w:eastAsia="Arial"/>
          <w:b/>
          <w:bCs/>
          <w:sz w:val="32"/>
          <w:szCs w:val="32"/>
          <w:u w:val="single"/>
        </w:rPr>
      </w:pPr>
    </w:p>
    <w:p w:rsidR="000031EE" w:rsidRDefault="000031EE" w:rsidP="000031EE">
      <w:pPr>
        <w:spacing w:line="360" w:lineRule="auto"/>
        <w:ind w:left="-567" w:right="-187"/>
        <w:jc w:val="both"/>
        <w:rPr>
          <w:rFonts w:eastAsia="Arial"/>
          <w:bCs/>
        </w:rPr>
      </w:pPr>
      <w:r w:rsidRPr="00C76332">
        <w:rPr>
          <w:rFonts w:eastAsia="Arial"/>
          <w:bCs/>
        </w:rPr>
        <w:t>The implementation of the Python-based token scheduling system for banking environments involves several key components, each contributing to the system's overall functionality and efficiency. The project encompasses three main modules: the Centralized Server, Client Generators, and Client Counters.</w:t>
      </w:r>
    </w:p>
    <w:p w:rsidR="000031EE" w:rsidRPr="00C76332"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eastAsia="Arial"/>
          <w:bCs/>
        </w:rPr>
      </w:pPr>
      <w:r w:rsidRPr="00C76332">
        <w:rPr>
          <w:rFonts w:eastAsia="Arial"/>
          <w:bCs/>
        </w:rPr>
        <w:t>Centralized Server Implementation:</w:t>
      </w:r>
    </w:p>
    <w:p w:rsidR="000031EE" w:rsidRPr="00C76332" w:rsidRDefault="000031EE" w:rsidP="000031EE">
      <w:pPr>
        <w:spacing w:line="360" w:lineRule="auto"/>
        <w:ind w:right="-187"/>
        <w:jc w:val="both"/>
        <w:rPr>
          <w:rFonts w:eastAsia="Arial"/>
          <w:bCs/>
        </w:rPr>
      </w:pPr>
      <w:r w:rsidRPr="00C76332">
        <w:rPr>
          <w:rFonts w:eastAsia="Arial"/>
          <w:bCs/>
        </w:rPr>
        <w:t>The server, the heart of the system, is implemented using Python, leveraging the web sockets library for real-time communication. The server manages token queues, handles incoming requests from client generators, and updates client counters with the latest queue information. Through a graphical user interface (GUI), the server displays the current token status, providing a visual representation of the queue dynamics. The server's modular design ensures easy scalability and adaptability.</w:t>
      </w:r>
    </w:p>
    <w:p w:rsidR="000031EE" w:rsidRPr="00C76332" w:rsidRDefault="000031EE" w:rsidP="000031EE">
      <w:pPr>
        <w:spacing w:line="360" w:lineRule="auto"/>
        <w:ind w:left="-567" w:right="-187"/>
        <w:jc w:val="both"/>
        <w:rPr>
          <w:rFonts w:eastAsia="Arial"/>
          <w:bCs/>
        </w:rPr>
      </w:pPr>
    </w:p>
    <w:p w:rsidR="000031EE" w:rsidRPr="00C76332" w:rsidRDefault="000031EE" w:rsidP="000031EE">
      <w:pPr>
        <w:spacing w:line="360" w:lineRule="auto"/>
        <w:ind w:left="-567" w:right="-187"/>
        <w:jc w:val="both"/>
        <w:rPr>
          <w:rFonts w:eastAsia="Arial"/>
          <w:bCs/>
        </w:rPr>
      </w:pPr>
      <w:r w:rsidRPr="00C76332">
        <w:rPr>
          <w:rFonts w:eastAsia="Arial"/>
          <w:bCs/>
        </w:rPr>
        <w:t>Client Generators Implementation:</w:t>
      </w:r>
    </w:p>
    <w:p w:rsidR="000031EE" w:rsidRPr="00C76332" w:rsidRDefault="000031EE" w:rsidP="000031EE">
      <w:pPr>
        <w:spacing w:line="360" w:lineRule="auto"/>
        <w:ind w:right="-187"/>
        <w:jc w:val="both"/>
        <w:rPr>
          <w:rFonts w:eastAsia="Arial"/>
          <w:bCs/>
        </w:rPr>
      </w:pPr>
      <w:r w:rsidRPr="00C76332">
        <w:rPr>
          <w:rFonts w:eastAsia="Arial"/>
          <w:bCs/>
        </w:rPr>
        <w:t xml:space="preserve">Client generators, serving as the user interface for bank staff, are implemented using Python and </w:t>
      </w:r>
      <w:proofErr w:type="spellStart"/>
      <w:r w:rsidRPr="00C76332">
        <w:rPr>
          <w:rFonts w:eastAsia="Arial"/>
          <w:bCs/>
        </w:rPr>
        <w:t>tkinter</w:t>
      </w:r>
      <w:proofErr w:type="spellEnd"/>
      <w:r w:rsidRPr="00C76332">
        <w:rPr>
          <w:rFonts w:eastAsia="Arial"/>
          <w:bCs/>
        </w:rPr>
        <w:t xml:space="preserve"> for GUI development. The generator interface features buttons corresponding to different services, allowing staff to generate tokens for specific customer requests. These generators establish a web socket connection with the server, facilitating the seamless transmission of token requests and updates.</w:t>
      </w:r>
    </w:p>
    <w:p w:rsidR="000031EE" w:rsidRPr="00C76332" w:rsidRDefault="000031EE" w:rsidP="000031EE">
      <w:pPr>
        <w:spacing w:line="360" w:lineRule="auto"/>
        <w:ind w:left="-567" w:right="-187"/>
        <w:jc w:val="both"/>
        <w:rPr>
          <w:rFonts w:eastAsia="Arial"/>
          <w:bCs/>
        </w:rPr>
      </w:pPr>
    </w:p>
    <w:p w:rsidR="000031EE" w:rsidRPr="00C76332" w:rsidRDefault="000031EE" w:rsidP="000031EE">
      <w:pPr>
        <w:spacing w:line="360" w:lineRule="auto"/>
        <w:ind w:left="-567" w:right="-187"/>
        <w:jc w:val="both"/>
        <w:rPr>
          <w:rFonts w:eastAsia="Arial"/>
          <w:bCs/>
        </w:rPr>
      </w:pPr>
      <w:r w:rsidRPr="00C76332">
        <w:rPr>
          <w:rFonts w:eastAsia="Arial"/>
          <w:bCs/>
        </w:rPr>
        <w:t>Client Counters Implementation:</w:t>
      </w:r>
    </w:p>
    <w:p w:rsidR="000031EE" w:rsidRPr="00C76332" w:rsidRDefault="000031EE" w:rsidP="000031EE">
      <w:pPr>
        <w:spacing w:line="360" w:lineRule="auto"/>
        <w:ind w:right="-187"/>
        <w:jc w:val="both"/>
        <w:rPr>
          <w:rFonts w:eastAsia="Arial"/>
          <w:bCs/>
        </w:rPr>
      </w:pPr>
      <w:r w:rsidRPr="00C76332">
        <w:rPr>
          <w:rFonts w:eastAsia="Arial"/>
          <w:bCs/>
        </w:rPr>
        <w:t xml:space="preserve">Client counters, stationed at service points, are also implemented using Python and </w:t>
      </w:r>
      <w:proofErr w:type="spellStart"/>
      <w:r w:rsidRPr="00C76332">
        <w:rPr>
          <w:rFonts w:eastAsia="Arial"/>
          <w:bCs/>
        </w:rPr>
        <w:t>tkinter</w:t>
      </w:r>
      <w:proofErr w:type="spellEnd"/>
      <w:r w:rsidRPr="00C76332">
        <w:rPr>
          <w:rFonts w:eastAsia="Arial"/>
          <w:bCs/>
        </w:rPr>
        <w:t>. The counter interface displays the current token being served and provides buttons for calling the next token or holding the current one. Like the generators, the counters establish a web socket connection with the server, ensuring real-time updates on token queues.</w:t>
      </w:r>
    </w:p>
    <w:p w:rsidR="000031EE" w:rsidRPr="00C76332" w:rsidRDefault="000031EE" w:rsidP="000031EE">
      <w:pPr>
        <w:spacing w:line="360" w:lineRule="auto"/>
        <w:ind w:left="-567" w:right="-187"/>
        <w:jc w:val="both"/>
        <w:rPr>
          <w:rFonts w:eastAsia="Arial"/>
          <w:bCs/>
        </w:rPr>
      </w:pPr>
    </w:p>
    <w:p w:rsidR="000031EE" w:rsidRPr="000031EE" w:rsidRDefault="000031EE" w:rsidP="000031EE">
      <w:pPr>
        <w:spacing w:line="360" w:lineRule="auto"/>
        <w:ind w:left="-567" w:right="-187"/>
        <w:jc w:val="both"/>
        <w:rPr>
          <w:rFonts w:eastAsia="Arial"/>
          <w:bCs/>
        </w:rPr>
      </w:pPr>
      <w:r w:rsidRPr="00C76332">
        <w:rPr>
          <w:rFonts w:eastAsia="Arial"/>
          <w:bCs/>
        </w:rPr>
        <w:t xml:space="preserve">The implementation emphasizes simplicity, cost-effectiveness, and adaptability. The use of Python and web sockets streamlines communication, while the </w:t>
      </w:r>
      <w:proofErr w:type="spellStart"/>
      <w:r w:rsidRPr="00C76332">
        <w:rPr>
          <w:rFonts w:eastAsia="Arial"/>
          <w:bCs/>
        </w:rPr>
        <w:t>tkinter</w:t>
      </w:r>
      <w:proofErr w:type="spellEnd"/>
      <w:r w:rsidRPr="00C76332">
        <w:rPr>
          <w:rFonts w:eastAsia="Arial"/>
          <w:bCs/>
        </w:rPr>
        <w:t xml:space="preserve"> library facilitates the creation of user-friendly interfaces. The project's modular architecture enables easy customization and scalability, accommodating varying </w:t>
      </w:r>
      <w:r>
        <w:rPr>
          <w:rFonts w:eastAsia="Arial"/>
          <w:bCs/>
        </w:rPr>
        <w:t>workloads and future expansions</w:t>
      </w:r>
    </w:p>
    <w:p w:rsidR="000031EE" w:rsidRPr="000031EE" w:rsidRDefault="000031EE" w:rsidP="000031EE">
      <w:pPr>
        <w:spacing w:line="360" w:lineRule="auto"/>
        <w:ind w:left="-567" w:right="-187"/>
        <w:jc w:val="center"/>
        <w:rPr>
          <w:rFonts w:eastAsia="Arial"/>
          <w:b/>
          <w:sz w:val="32"/>
          <w:szCs w:val="32"/>
          <w:u w:val="single"/>
        </w:rPr>
      </w:pPr>
      <w:r w:rsidRPr="000031EE">
        <w:rPr>
          <w:rFonts w:eastAsia="Arial"/>
          <w:b/>
          <w:sz w:val="32"/>
          <w:szCs w:val="32"/>
          <w:u w:val="single"/>
        </w:rPr>
        <w:lastRenderedPageBreak/>
        <w:t>Results and Conclusions</w:t>
      </w:r>
    </w:p>
    <w:p w:rsidR="000031EE" w:rsidRPr="00A06951" w:rsidRDefault="000031EE" w:rsidP="000031EE">
      <w:pPr>
        <w:spacing w:line="360" w:lineRule="auto"/>
        <w:ind w:left="-567" w:right="-187"/>
        <w:jc w:val="both"/>
        <w:rPr>
          <w:rFonts w:eastAsia="Arial"/>
          <w:bCs/>
        </w:rPr>
      </w:pPr>
    </w:p>
    <w:p w:rsidR="000031EE" w:rsidRPr="00A06951" w:rsidRDefault="000031EE" w:rsidP="000031EE">
      <w:pPr>
        <w:spacing w:line="360" w:lineRule="auto"/>
        <w:ind w:left="-567" w:right="-187"/>
        <w:jc w:val="both"/>
        <w:rPr>
          <w:rFonts w:eastAsia="Arial"/>
          <w:bCs/>
        </w:rPr>
      </w:pPr>
      <w:r w:rsidRPr="00A06951">
        <w:rPr>
          <w:rFonts w:eastAsia="Arial"/>
          <w:bCs/>
        </w:rPr>
        <w:t xml:space="preserve">The implementation of the Python-based token scheduling system for banking environments has yielded positive results across key dimensions. Notably, the system has significantly enhanced operational efficiency within the banking environment. The real-time communication facilitated by </w:t>
      </w:r>
      <w:r>
        <w:rPr>
          <w:rFonts w:eastAsia="Arial"/>
          <w:bCs/>
        </w:rPr>
        <w:t>web sockets</w:t>
      </w:r>
      <w:r w:rsidRPr="00A06951">
        <w:rPr>
          <w:rFonts w:eastAsia="Arial"/>
          <w:bCs/>
        </w:rPr>
        <w:t xml:space="preserve"> ensures seamless management of token queues, enabling bank staff to generate tokens efficiently, and client counters to receive instant updates, leading to prompt customer service. The project's emphasis on cost-effectiveness is evident, as the elimination of complex hardware setups and intricate wiring has substantially reduced implementation costs. The graphical user interfaces of the Client Generators and Client Counters have proven to be intuitive and user-friendly, contributing to an improved overall user experience. The system's modular architecture has demonstrated flexibility and adaptability, allowing for easy customization to meet the specific needs of different banking environments. Furthermore, the project has showcased potential applications beyond banking, highlighting its versatility for deployment in various service-oriented industries. In summary, the results underscore the successful achievement of the project's goals, affirming its positive impact on operational efficiency, cost-effectiveness, and user experience in the context of banking and beyond.</w:t>
      </w:r>
    </w:p>
    <w:p w:rsidR="000031EE"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eastAsia="Arial"/>
          <w:bCs/>
        </w:rPr>
      </w:pPr>
      <w:r w:rsidRPr="00A06951">
        <w:rPr>
          <w:rFonts w:eastAsia="Arial"/>
          <w:bCs/>
        </w:rPr>
        <w:t xml:space="preserve">In conclusion, the Python-based token scheduling system for banking has successfully delivered on its objectives. The system's implementation demonstrated notable improvements in operational efficiency, cost-effectiveness, and user-friendliness. Leveraging </w:t>
      </w:r>
      <w:r>
        <w:rPr>
          <w:rFonts w:eastAsia="Arial"/>
          <w:bCs/>
        </w:rPr>
        <w:t>web sockets</w:t>
      </w:r>
      <w:r w:rsidRPr="00A06951">
        <w:rPr>
          <w:rFonts w:eastAsia="Arial"/>
          <w:bCs/>
        </w:rPr>
        <w:t xml:space="preserve"> and a streamlined interface, it has modernized token management, facilitating real-time communication between the server and counters. The elimination of complex hardware setups contributes to cost reduction, enhancing accessibility. The project's modular design ensures adaptability to diverse banking environments, while the intuitive interfaces optimize the user experience. Overall, this system represents a promising and versatile solution, poised to transform not only banking operations but also offering potential applications in other service-oriented sectors.</w:t>
      </w:r>
    </w:p>
    <w:p w:rsidR="000031EE"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eastAsia="Arial"/>
          <w:bCs/>
        </w:rPr>
      </w:pPr>
    </w:p>
    <w:p w:rsidR="000031EE" w:rsidRPr="000031EE" w:rsidRDefault="000031EE" w:rsidP="000031EE">
      <w:pPr>
        <w:spacing w:line="360" w:lineRule="auto"/>
        <w:ind w:right="-187"/>
        <w:jc w:val="center"/>
        <w:rPr>
          <w:rFonts w:eastAsia="Arial"/>
          <w:b/>
          <w:sz w:val="32"/>
          <w:szCs w:val="32"/>
        </w:rPr>
      </w:pPr>
      <w:r w:rsidRPr="00A06951">
        <w:rPr>
          <w:rFonts w:eastAsia="Arial"/>
          <w:b/>
          <w:sz w:val="32"/>
          <w:szCs w:val="32"/>
        </w:rPr>
        <w:lastRenderedPageBreak/>
        <w:t>References</w:t>
      </w:r>
    </w:p>
    <w:p w:rsidR="000031EE" w:rsidRPr="00A06951" w:rsidRDefault="000031EE" w:rsidP="000031EE">
      <w:pPr>
        <w:spacing w:line="360" w:lineRule="auto"/>
        <w:ind w:left="-567" w:right="-187"/>
        <w:jc w:val="both"/>
        <w:rPr>
          <w:rFonts w:eastAsia="Arial"/>
          <w:bCs/>
        </w:rPr>
      </w:pPr>
    </w:p>
    <w:p w:rsidR="000031EE" w:rsidRDefault="000031EE" w:rsidP="000031EE">
      <w:pPr>
        <w:spacing w:line="360" w:lineRule="auto"/>
        <w:ind w:left="-567" w:right="-187"/>
        <w:jc w:val="both"/>
        <w:rPr>
          <w:rFonts w:ascii="Arial" w:eastAsia="Arial" w:hAnsi="Arial" w:cs="Arial"/>
          <w:bCs/>
        </w:rPr>
      </w:pPr>
    </w:p>
    <w:p w:rsidR="001E1FE3" w:rsidRPr="00B720D8" w:rsidRDefault="001E1FE3" w:rsidP="001E1FE3">
      <w:pPr>
        <w:pStyle w:val="NormalWeb"/>
        <w:shd w:val="clear" w:color="auto" w:fill="FFFFFF"/>
        <w:spacing w:before="0" w:beforeAutospacing="0" w:after="0" w:afterAutospacing="0" w:line="480" w:lineRule="atLeast"/>
        <w:ind w:left="142" w:hanging="720"/>
        <w:jc w:val="both"/>
        <w:rPr>
          <w:rFonts w:ascii="Calibri" w:hAnsi="Calibri" w:cs="Calibri"/>
          <w:color w:val="000000"/>
          <w:sz w:val="27"/>
          <w:szCs w:val="27"/>
        </w:rPr>
      </w:pPr>
      <w:r>
        <w:rPr>
          <w:rFonts w:eastAsia="Arial"/>
          <w:bCs/>
        </w:rPr>
        <w:t xml:space="preserve">[1] </w:t>
      </w:r>
      <w:r>
        <w:t xml:space="preserve">W. Zhao and J. </w:t>
      </w:r>
      <w:proofErr w:type="spellStart"/>
      <w:r>
        <w:t>Stankovic</w:t>
      </w:r>
      <w:proofErr w:type="spellEnd"/>
      <w:r>
        <w:t>, "Performance analysis of FCFS and improved FCFS scheduling algorithms for dynamic real-time computer systems," in 1989 Real-Time Systems Symposium, Santa Monica, CA, USA, 1989 pp. 156,157,158,159,160,161,162,163,164,165.</w:t>
      </w:r>
      <w:r>
        <w:br/>
      </w:r>
      <w:proofErr w:type="spellStart"/>
      <w:proofErr w:type="gramStart"/>
      <w:r>
        <w:t>doi</w:t>
      </w:r>
      <w:proofErr w:type="spellEnd"/>
      <w:proofErr w:type="gramEnd"/>
      <w:r>
        <w:t>: 10.1109/REAL.1989.63566</w:t>
      </w:r>
    </w:p>
    <w:p w:rsidR="001E1FE3" w:rsidRDefault="001E1FE3" w:rsidP="001E1FE3">
      <w:pPr>
        <w:pStyle w:val="NormalWeb"/>
        <w:shd w:val="clear" w:color="auto" w:fill="FFFFFF"/>
        <w:spacing w:before="0" w:beforeAutospacing="0" w:after="0" w:afterAutospacing="0" w:line="480" w:lineRule="atLeast"/>
        <w:ind w:left="142" w:hanging="720"/>
        <w:jc w:val="both"/>
        <w:rPr>
          <w:color w:val="000000"/>
        </w:rPr>
      </w:pPr>
      <w:r w:rsidRPr="001E1FE3">
        <w:rPr>
          <w:rFonts w:eastAsia="Arial"/>
          <w:bCs/>
        </w:rPr>
        <w:t xml:space="preserve">[2] </w:t>
      </w:r>
      <w:r w:rsidRPr="001E1FE3">
        <w:rPr>
          <w:color w:val="000000"/>
        </w:rPr>
        <w:t xml:space="preserve">“Python Socket Programming Tutorial.” </w:t>
      </w:r>
      <w:proofErr w:type="spellStart"/>
      <w:r w:rsidRPr="001E1FE3">
        <w:rPr>
          <w:color w:val="000000"/>
        </w:rPr>
        <w:t>Y</w:t>
      </w:r>
      <w:r w:rsidRPr="001E1FE3">
        <w:rPr>
          <w:i/>
          <w:iCs/>
          <w:color w:val="000000"/>
        </w:rPr>
        <w:t>outube</w:t>
      </w:r>
      <w:proofErr w:type="spellEnd"/>
    </w:p>
    <w:p w:rsidR="001E1FE3" w:rsidRPr="001E1FE3" w:rsidRDefault="001E1FE3" w:rsidP="001E1FE3">
      <w:pPr>
        <w:pStyle w:val="NormalWeb"/>
        <w:shd w:val="clear" w:color="auto" w:fill="FFFFFF"/>
        <w:spacing w:before="0" w:beforeAutospacing="0" w:after="0" w:afterAutospacing="0" w:line="480" w:lineRule="atLeast"/>
        <w:ind w:left="142"/>
        <w:jc w:val="both"/>
        <w:rPr>
          <w:color w:val="000000"/>
        </w:rPr>
      </w:pPr>
      <w:hyperlink r:id="rId9" w:history="1">
        <w:r w:rsidRPr="001E1FE3">
          <w:rPr>
            <w:rStyle w:val="Hyperlink"/>
          </w:rPr>
          <w:t>www.youtube.com/watch?v=3QiPPX-KeSc</w:t>
        </w:r>
      </w:hyperlink>
      <w:r w:rsidRPr="001E1FE3">
        <w:rPr>
          <w:color w:val="000000"/>
        </w:rPr>
        <w:t>.</w:t>
      </w:r>
    </w:p>
    <w:p w:rsidR="000031EE" w:rsidRDefault="000031EE" w:rsidP="000031EE">
      <w:pPr>
        <w:spacing w:line="360" w:lineRule="auto"/>
        <w:ind w:left="-567" w:right="-187"/>
        <w:jc w:val="both"/>
        <w:rPr>
          <w:rFonts w:ascii="Arial" w:eastAsia="Arial" w:hAnsi="Arial" w:cs="Arial"/>
          <w:bCs/>
        </w:rPr>
      </w:pPr>
    </w:p>
    <w:p w:rsidR="00EC30A7" w:rsidRDefault="00EC30A7" w:rsidP="000031EE">
      <w:pPr>
        <w:pStyle w:val="Heading3"/>
        <w:spacing w:after="153" w:line="360" w:lineRule="auto"/>
        <w:ind w:left="-567" w:right="-187"/>
        <w:jc w:val="both"/>
      </w:pPr>
      <w:bookmarkStart w:id="0" w:name="_GoBack"/>
      <w:bookmarkEnd w:id="0"/>
    </w:p>
    <w:sectPr w:rsidR="00EC30A7" w:rsidSect="002A4796">
      <w:headerReference w:type="default" r:id="rId10"/>
      <w:footerReference w:type="default" r:id="rId11"/>
      <w:pgSz w:w="11907" w:h="16839"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915" w:rsidRDefault="005F2915" w:rsidP="002A4796">
      <w:r>
        <w:separator/>
      </w:r>
    </w:p>
  </w:endnote>
  <w:endnote w:type="continuationSeparator" w:id="0">
    <w:p w:rsidR="005F2915" w:rsidRDefault="005F2915" w:rsidP="002A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796" w:rsidRDefault="002A4796" w:rsidP="002A4796">
    <w:pPr>
      <w:pStyle w:val="BodyText"/>
      <w:spacing w:line="14" w:lineRule="auto"/>
      <w:ind w:left="0"/>
      <w:jc w:val="left"/>
      <w:rPr>
        <w:sz w:val="20"/>
      </w:rPr>
    </w:pPr>
    <w:r>
      <w:rPr>
        <w:noProof/>
      </w:rPr>
      <mc:AlternateContent>
        <mc:Choice Requires="wps">
          <w:drawing>
            <wp:anchor distT="0" distB="0" distL="114300" distR="114300" simplePos="0" relativeHeight="251666432" behindDoc="1" locked="0" layoutInCell="1" allowOverlap="1" wp14:anchorId="6B1EBDCF" wp14:editId="15649AC6">
              <wp:simplePos x="0" y="0"/>
              <wp:positionH relativeFrom="margin">
                <wp:posOffset>-765544</wp:posOffset>
              </wp:positionH>
              <wp:positionV relativeFrom="page">
                <wp:posOffset>10047767</wp:posOffset>
              </wp:positionV>
              <wp:extent cx="7166167" cy="66351"/>
              <wp:effectExtent l="0" t="0" r="0" b="0"/>
              <wp:wrapNone/>
              <wp:docPr id="9"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6167" cy="66351"/>
                      </a:xfrm>
                      <a:custGeom>
                        <a:avLst/>
                        <a:gdLst>
                          <a:gd name="T0" fmla="+- 0 10831 1412"/>
                          <a:gd name="T1" fmla="*/ T0 w 9419"/>
                          <a:gd name="T2" fmla="+- 0 1138 1109"/>
                          <a:gd name="T3" fmla="*/ 1138 h 89"/>
                          <a:gd name="T4" fmla="+- 0 1412 1412"/>
                          <a:gd name="T5" fmla="*/ T4 w 9419"/>
                          <a:gd name="T6" fmla="+- 0 1138 1109"/>
                          <a:gd name="T7" fmla="*/ 1138 h 89"/>
                          <a:gd name="T8" fmla="+- 0 1412 1412"/>
                          <a:gd name="T9" fmla="*/ T8 w 9419"/>
                          <a:gd name="T10" fmla="+- 0 1198 1109"/>
                          <a:gd name="T11" fmla="*/ 1198 h 89"/>
                          <a:gd name="T12" fmla="+- 0 10831 1412"/>
                          <a:gd name="T13" fmla="*/ T12 w 9419"/>
                          <a:gd name="T14" fmla="+- 0 1198 1109"/>
                          <a:gd name="T15" fmla="*/ 1198 h 89"/>
                          <a:gd name="T16" fmla="+- 0 10831 1412"/>
                          <a:gd name="T17" fmla="*/ T16 w 9419"/>
                          <a:gd name="T18" fmla="+- 0 1138 1109"/>
                          <a:gd name="T19" fmla="*/ 1138 h 89"/>
                          <a:gd name="T20" fmla="+- 0 10831 1412"/>
                          <a:gd name="T21" fmla="*/ T20 w 9419"/>
                          <a:gd name="T22" fmla="+- 0 1109 1109"/>
                          <a:gd name="T23" fmla="*/ 1109 h 89"/>
                          <a:gd name="T24" fmla="+- 0 1412 1412"/>
                          <a:gd name="T25" fmla="*/ T24 w 9419"/>
                          <a:gd name="T26" fmla="+- 0 1109 1109"/>
                          <a:gd name="T27" fmla="*/ 1109 h 89"/>
                          <a:gd name="T28" fmla="+- 0 1412 1412"/>
                          <a:gd name="T29" fmla="*/ T28 w 9419"/>
                          <a:gd name="T30" fmla="+- 0 1123 1109"/>
                          <a:gd name="T31" fmla="*/ 1123 h 89"/>
                          <a:gd name="T32" fmla="+- 0 10831 1412"/>
                          <a:gd name="T33" fmla="*/ T32 w 9419"/>
                          <a:gd name="T34" fmla="+- 0 1123 1109"/>
                          <a:gd name="T35" fmla="*/ 1123 h 89"/>
                          <a:gd name="T36" fmla="+- 0 10831 1412"/>
                          <a:gd name="T37" fmla="*/ T36 w 9419"/>
                          <a:gd name="T38" fmla="+- 0 1109 1109"/>
                          <a:gd name="T39" fmla="*/ 11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9181D" id="Freeform: Shape 10" o:spid="_x0000_s1026" style="position:absolute;margin-left:-60.3pt;margin-top:791.15pt;width:564.25pt;height:5.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" path="m9419,29l,29,,89r9419,l9419,29xm9419,l,,,14r9419,l9419,xe" fillcolor="#602221" stroked="f">
              <v:path arrowok="t" o:connecttype="custom" o:connectlocs="7166167,848398;0,848398;0,893129;7166167,893129;7166167,848398;7166167,826778;0,826778;0,837215;7166167,837215;7166167,826778" o:connectangles="0,0,0,0,0,0,0,0,0,0"/>
              <w10:wrap anchorx="margin" anchory="page"/>
            </v:shape>
          </w:pict>
        </mc:Fallback>
      </mc:AlternateContent>
    </w:r>
    <w:r>
      <w:rPr>
        <w:noProof/>
      </w:rPr>
      <mc:AlternateContent>
        <mc:Choice Requires="wps">
          <w:drawing>
            <wp:anchor distT="0" distB="0" distL="114300" distR="114300" simplePos="0" relativeHeight="251664384" behindDoc="1" locked="0" layoutInCell="1" allowOverlap="1" wp14:anchorId="36AC8324" wp14:editId="132FD4F2">
              <wp:simplePos x="0" y="0"/>
              <wp:positionH relativeFrom="rightMargin">
                <wp:posOffset>0</wp:posOffset>
              </wp:positionH>
              <wp:positionV relativeFrom="page">
                <wp:posOffset>10248102</wp:posOffset>
              </wp:positionV>
              <wp:extent cx="614680" cy="221615"/>
              <wp:effectExtent l="0" t="0" r="1397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4796" w:rsidRPr="002A4796" w:rsidRDefault="002A4796" w:rsidP="002A4796">
                          <w:pPr>
                            <w:spacing w:before="6"/>
                            <w:ind w:left="20"/>
                            <w:jc w:val="center"/>
                            <w:rPr>
                              <w:sz w:val="28"/>
                              <w:szCs w:val="28"/>
                            </w:rPr>
                          </w:pPr>
                          <w:r w:rsidRPr="002A4796">
                            <w:rPr>
                              <w:sz w:val="28"/>
                              <w:szCs w:val="28"/>
                            </w:rPr>
                            <w:fldChar w:fldCharType="begin"/>
                          </w:r>
                          <w:r w:rsidRPr="002A4796">
                            <w:rPr>
                              <w:sz w:val="28"/>
                              <w:szCs w:val="28"/>
                            </w:rPr>
                            <w:instrText xml:space="preserve"> PAGE </w:instrText>
                          </w:r>
                          <w:r w:rsidRPr="002A4796">
                            <w:rPr>
                              <w:sz w:val="28"/>
                              <w:szCs w:val="28"/>
                            </w:rPr>
                            <w:fldChar w:fldCharType="separate"/>
                          </w:r>
                          <w:r w:rsidR="00E4672D">
                            <w:rPr>
                              <w:noProof/>
                              <w:sz w:val="28"/>
                              <w:szCs w:val="28"/>
                            </w:rPr>
                            <w:t>10</w:t>
                          </w:r>
                          <w:r w:rsidRPr="002A4796">
                            <w:rPr>
                              <w:sz w:val="28"/>
                              <w:szCs w:val="2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C8324" id="_x0000_t202" coordsize="21600,21600" o:spt="202" path="m,l,21600r21600,l21600,xe">
              <v:stroke joinstyle="miter"/>
              <v:path gradientshapeok="t" o:connecttype="rect"/>
            </v:shapetype>
            <v:shape id="Text Box 2" o:spid="_x0000_s1027" type="#_x0000_t202" style="position:absolute;margin-left:0;margin-top:806.95pt;width:48.4pt;height:17.45pt;z-index:-2516520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oVrgIAAK8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" filled="f" stroked="f">
              <v:textbox inset="0,0,0,0">
                <w:txbxContent>
                  <w:p w:rsidR="002A4796" w:rsidRPr="002A4796" w:rsidRDefault="002A4796" w:rsidP="002A4796">
                    <w:pPr>
                      <w:spacing w:before="6"/>
                      <w:ind w:left="20"/>
                      <w:jc w:val="center"/>
                      <w:rPr>
                        <w:sz w:val="28"/>
                        <w:szCs w:val="28"/>
                      </w:rPr>
                    </w:pPr>
                    <w:r w:rsidRPr="002A4796">
                      <w:rPr>
                        <w:sz w:val="28"/>
                        <w:szCs w:val="28"/>
                      </w:rPr>
                      <w:fldChar w:fldCharType="begin"/>
                    </w:r>
                    <w:r w:rsidRPr="002A4796">
                      <w:rPr>
                        <w:sz w:val="28"/>
                        <w:szCs w:val="28"/>
                      </w:rPr>
                      <w:instrText xml:space="preserve"> PAGE </w:instrText>
                    </w:r>
                    <w:r w:rsidRPr="002A4796">
                      <w:rPr>
                        <w:sz w:val="28"/>
                        <w:szCs w:val="28"/>
                      </w:rPr>
                      <w:fldChar w:fldCharType="separate"/>
                    </w:r>
                    <w:r w:rsidR="00E4672D">
                      <w:rPr>
                        <w:noProof/>
                        <w:sz w:val="28"/>
                        <w:szCs w:val="28"/>
                      </w:rPr>
                      <w:t>10</w:t>
                    </w:r>
                    <w:r w:rsidRPr="002A4796">
                      <w:rPr>
                        <w:sz w:val="28"/>
                        <w:szCs w:val="28"/>
                      </w:rPr>
                      <w:fldChar w:fldCharType="end"/>
                    </w:r>
                  </w:p>
                </w:txbxContent>
              </v:textbox>
              <w10:wrap anchorx="margin" anchory="page"/>
            </v:shape>
          </w:pict>
        </mc:Fallback>
      </mc:AlternateContent>
    </w:r>
    <w:r>
      <w:rPr>
        <w:noProof/>
      </w:rPr>
      <mc:AlternateContent>
        <mc:Choice Requires="wps">
          <w:drawing>
            <wp:anchor distT="0" distB="0" distL="114300" distR="114300" simplePos="0" relativeHeight="251662336" behindDoc="1" locked="0" layoutInCell="1" allowOverlap="1" wp14:anchorId="2396577B" wp14:editId="59A6DC41">
              <wp:simplePos x="0" y="0"/>
              <wp:positionH relativeFrom="page">
                <wp:posOffset>494294</wp:posOffset>
              </wp:positionH>
              <wp:positionV relativeFrom="page">
                <wp:posOffset>10231485</wp:posOffset>
              </wp:positionV>
              <wp:extent cx="1459865" cy="2216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4796" w:rsidRPr="002A4796" w:rsidRDefault="002A4796" w:rsidP="002A4796">
                          <w:pPr>
                            <w:spacing w:before="6"/>
                            <w:ind w:left="20"/>
                            <w:rPr>
                              <w:sz w:val="28"/>
                            </w:rPr>
                          </w:pPr>
                          <w:r>
                            <w:rPr>
                              <w:sz w:val="28"/>
                            </w:rPr>
                            <w:t>Department</w:t>
                          </w:r>
                          <w:r w:rsidRPr="002A4796">
                            <w:rPr>
                              <w:spacing w:val="-3"/>
                              <w:sz w:val="28"/>
                            </w:rPr>
                            <w:t xml:space="preserve"> </w:t>
                          </w:r>
                          <w:r w:rsidRPr="002A4796">
                            <w:rPr>
                              <w:sz w:val="28"/>
                            </w:rPr>
                            <w:t>of</w:t>
                          </w:r>
                          <w:r w:rsidRPr="002A4796">
                            <w:rPr>
                              <w:spacing w:val="-7"/>
                              <w:sz w:val="28"/>
                            </w:rPr>
                            <w:t xml:space="preserve"> </w:t>
                          </w:r>
                          <w:r>
                            <w:rPr>
                              <w:sz w:val="28"/>
                            </w:rPr>
                            <w:t>ISE</w:t>
                          </w:r>
                          <w:r w:rsidRPr="002A4796">
                            <w:rPr>
                              <w:spacing w:val="2"/>
                              <w:sz w:val="28"/>
                            </w:rPr>
                            <w:t xml:space="preserve"> </w:t>
                          </w:r>
                          <w:r w:rsidRPr="002A4796">
                            <w:rPr>
                              <w:sz w:val="28"/>
                            </w:rPr>
                            <w:t>DSCE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6577B" id="Text Box 6" o:spid="_x0000_s1028" type="#_x0000_t202" style="position:absolute;margin-left:38.9pt;margin-top:805.65pt;width:114.95pt;height:17.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9crwIAALA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" filled="f" stroked="f">
              <v:textbox inset="0,0,0,0">
                <w:txbxContent>
                  <w:p w:rsidR="002A4796" w:rsidRPr="002A4796" w:rsidRDefault="002A4796" w:rsidP="002A4796">
                    <w:pPr>
                      <w:spacing w:before="6"/>
                      <w:ind w:left="20"/>
                      <w:rPr>
                        <w:sz w:val="28"/>
                      </w:rPr>
                    </w:pPr>
                    <w:r>
                      <w:rPr>
                        <w:sz w:val="28"/>
                      </w:rPr>
                      <w:t>Department</w:t>
                    </w:r>
                    <w:r w:rsidRPr="002A4796">
                      <w:rPr>
                        <w:spacing w:val="-3"/>
                        <w:sz w:val="28"/>
                      </w:rPr>
                      <w:t xml:space="preserve"> </w:t>
                    </w:r>
                    <w:r w:rsidRPr="002A4796">
                      <w:rPr>
                        <w:sz w:val="28"/>
                      </w:rPr>
                      <w:t>of</w:t>
                    </w:r>
                    <w:r w:rsidRPr="002A4796">
                      <w:rPr>
                        <w:spacing w:val="-7"/>
                        <w:sz w:val="28"/>
                      </w:rPr>
                      <w:t xml:space="preserve"> </w:t>
                    </w:r>
                    <w:r>
                      <w:rPr>
                        <w:sz w:val="28"/>
                      </w:rPr>
                      <w:t>ISE</w:t>
                    </w:r>
                    <w:r w:rsidRPr="002A4796">
                      <w:rPr>
                        <w:spacing w:val="2"/>
                        <w:sz w:val="28"/>
                      </w:rPr>
                      <w:t xml:space="preserve"> </w:t>
                    </w:r>
                    <w:r w:rsidRPr="002A4796">
                      <w:rPr>
                        <w:sz w:val="28"/>
                      </w:rPr>
                      <w:t>DSCE</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15C89E5" wp14:editId="0622FFB2">
              <wp:simplePos x="0" y="0"/>
              <wp:positionH relativeFrom="margin">
                <wp:align>center</wp:align>
              </wp:positionH>
              <wp:positionV relativeFrom="page">
                <wp:posOffset>10231120</wp:posOffset>
              </wp:positionV>
              <wp:extent cx="793750" cy="221615"/>
              <wp:effectExtent l="0" t="0" r="635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4796" w:rsidRPr="002A4796" w:rsidRDefault="002A4796" w:rsidP="002A4796">
                          <w:pPr>
                            <w:spacing w:before="6"/>
                            <w:ind w:left="20"/>
                            <w:rPr>
                              <w:sz w:val="28"/>
                            </w:rPr>
                          </w:pPr>
                          <w:r w:rsidRPr="002A4796">
                            <w:rPr>
                              <w:sz w:val="28"/>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C89E5" id="Text Box 4" o:spid="_x0000_s1029" type="#_x0000_t202" style="position:absolute;margin-left:0;margin-top:805.6pt;width:62.5pt;height:17.4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qdrwIAAK8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" filled="f" stroked="f">
              <v:textbox inset="0,0,0,0">
                <w:txbxContent>
                  <w:p w:rsidR="002A4796" w:rsidRPr="002A4796" w:rsidRDefault="002A4796" w:rsidP="002A4796">
                    <w:pPr>
                      <w:spacing w:before="6"/>
                      <w:ind w:left="20"/>
                      <w:rPr>
                        <w:sz w:val="28"/>
                      </w:rPr>
                    </w:pPr>
                    <w:r w:rsidRPr="002A4796">
                      <w:rPr>
                        <w:sz w:val="28"/>
                      </w:rPr>
                      <w:t>2023-2024</w:t>
                    </w:r>
                  </w:p>
                </w:txbxContent>
              </v:textbox>
              <w10:wrap anchorx="margin" anchory="page"/>
            </v:shape>
          </w:pict>
        </mc:Fallback>
      </mc:AlternateContent>
    </w:r>
  </w:p>
  <w:p w:rsidR="002A4796" w:rsidRPr="002A4796" w:rsidRDefault="002A4796" w:rsidP="002A4796">
    <w:pPr>
      <w:pStyle w:val="BodyText"/>
      <w:spacing w:line="14" w:lineRule="auto"/>
      <w:ind w:left="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915" w:rsidRDefault="005F2915" w:rsidP="002A4796">
      <w:r>
        <w:separator/>
      </w:r>
    </w:p>
  </w:footnote>
  <w:footnote w:type="continuationSeparator" w:id="0">
    <w:p w:rsidR="005F2915" w:rsidRDefault="005F2915" w:rsidP="002A4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796" w:rsidRDefault="000031EE">
    <w:pPr>
      <w:pStyle w:val="Header"/>
    </w:pPr>
    <w:r>
      <w:rPr>
        <w:noProof/>
      </w:rPr>
      <mc:AlternateContent>
        <mc:Choice Requires="wps">
          <w:drawing>
            <wp:anchor distT="0" distB="0" distL="114300" distR="114300" simplePos="0" relativeHeight="251659264" behindDoc="1" locked="0" layoutInCell="1" allowOverlap="1" wp14:anchorId="7AB181E0" wp14:editId="06D065F7">
              <wp:simplePos x="0" y="0"/>
              <wp:positionH relativeFrom="margin">
                <wp:posOffset>-723014</wp:posOffset>
              </wp:positionH>
              <wp:positionV relativeFrom="page">
                <wp:posOffset>595423</wp:posOffset>
              </wp:positionV>
              <wp:extent cx="7091916" cy="45719"/>
              <wp:effectExtent l="0"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1916" cy="45719"/>
                      </a:xfrm>
                      <a:custGeom>
                        <a:avLst/>
                        <a:gdLst>
                          <a:gd name="T0" fmla="+- 0 10831 1412"/>
                          <a:gd name="T1" fmla="*/ T0 w 9419"/>
                          <a:gd name="T2" fmla="+- 0 1138 1109"/>
                          <a:gd name="T3" fmla="*/ 1138 h 89"/>
                          <a:gd name="T4" fmla="+- 0 1412 1412"/>
                          <a:gd name="T5" fmla="*/ T4 w 9419"/>
                          <a:gd name="T6" fmla="+- 0 1138 1109"/>
                          <a:gd name="T7" fmla="*/ 1138 h 89"/>
                          <a:gd name="T8" fmla="+- 0 1412 1412"/>
                          <a:gd name="T9" fmla="*/ T8 w 9419"/>
                          <a:gd name="T10" fmla="+- 0 1198 1109"/>
                          <a:gd name="T11" fmla="*/ 1198 h 89"/>
                          <a:gd name="T12" fmla="+- 0 10831 1412"/>
                          <a:gd name="T13" fmla="*/ T12 w 9419"/>
                          <a:gd name="T14" fmla="+- 0 1198 1109"/>
                          <a:gd name="T15" fmla="*/ 1198 h 89"/>
                          <a:gd name="T16" fmla="+- 0 10831 1412"/>
                          <a:gd name="T17" fmla="*/ T16 w 9419"/>
                          <a:gd name="T18" fmla="+- 0 1138 1109"/>
                          <a:gd name="T19" fmla="*/ 1138 h 89"/>
                          <a:gd name="T20" fmla="+- 0 10831 1412"/>
                          <a:gd name="T21" fmla="*/ T20 w 9419"/>
                          <a:gd name="T22" fmla="+- 0 1109 1109"/>
                          <a:gd name="T23" fmla="*/ 1109 h 89"/>
                          <a:gd name="T24" fmla="+- 0 1412 1412"/>
                          <a:gd name="T25" fmla="*/ T24 w 9419"/>
                          <a:gd name="T26" fmla="+- 0 1109 1109"/>
                          <a:gd name="T27" fmla="*/ 1109 h 89"/>
                          <a:gd name="T28" fmla="+- 0 1412 1412"/>
                          <a:gd name="T29" fmla="*/ T28 w 9419"/>
                          <a:gd name="T30" fmla="+- 0 1123 1109"/>
                          <a:gd name="T31" fmla="*/ 1123 h 89"/>
                          <a:gd name="T32" fmla="+- 0 10831 1412"/>
                          <a:gd name="T33" fmla="*/ T32 w 9419"/>
                          <a:gd name="T34" fmla="+- 0 1123 1109"/>
                          <a:gd name="T35" fmla="*/ 1123 h 89"/>
                          <a:gd name="T36" fmla="+- 0 10831 1412"/>
                          <a:gd name="T37" fmla="*/ T36 w 9419"/>
                          <a:gd name="T38" fmla="+- 0 1109 1109"/>
                          <a:gd name="T39" fmla="*/ 11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D8F00" id="Freeform: Shape 10" o:spid="_x0000_s1026" style="position:absolute;margin-left:-56.95pt;margin-top:46.9pt;width:558.4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" path="m9419,29l,29,,89r9419,l9419,29xm9419,l,,,14r9419,l9419,xe" fillcolor="#602221" stroked="f">
              <v:path arrowok="t" o:connecttype="custom" o:connectlocs="7091916,584587;0,584587;0,615409;7091916,615409;7091916,584587;7091916,569690;0,569690;0,576881;7091916,576881;7091916,569690" o:connectangles="0,0,0,0,0,0,0,0,0,0"/>
              <w10:wrap anchorx="margin" anchory="page"/>
            </v:shape>
          </w:pict>
        </mc:Fallback>
      </mc:AlternateContent>
    </w:r>
    <w:r w:rsidR="002A4796">
      <w:rPr>
        <w:noProof/>
      </w:rPr>
      <mc:AlternateContent>
        <mc:Choice Requires="wps">
          <w:drawing>
            <wp:anchor distT="0" distB="0" distL="114300" distR="114300" simplePos="0" relativeHeight="251660288" behindDoc="1" locked="0" layoutInCell="1" allowOverlap="1" wp14:anchorId="274DB6F0" wp14:editId="6B6FDEEA">
              <wp:simplePos x="0" y="0"/>
              <wp:positionH relativeFrom="page">
                <wp:posOffset>4479616</wp:posOffset>
              </wp:positionH>
              <wp:positionV relativeFrom="page">
                <wp:posOffset>252648</wp:posOffset>
              </wp:positionV>
              <wp:extent cx="2541905" cy="205740"/>
              <wp:effectExtent l="0" t="0" r="1079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90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4796" w:rsidRPr="00860B55" w:rsidRDefault="00E4672D" w:rsidP="002A4796">
                          <w:pPr>
                            <w:spacing w:before="11"/>
                            <w:ind w:left="20"/>
                            <w:jc w:val="right"/>
                            <w:rPr>
                              <w:b/>
                              <w:bCs/>
                              <w:lang w:val="en-IN"/>
                            </w:rPr>
                          </w:pPr>
                          <w:r>
                            <w:rPr>
                              <w:b/>
                              <w:bCs/>
                              <w:lang w:val="en-IN"/>
                            </w:rPr>
                            <w:t>Operating System (22IS34)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DB6F0" id="_x0000_t202" coordsize="21600,21600" o:spt="202" path="m,l,21600r21600,l21600,xe">
              <v:stroke joinstyle="miter"/>
              <v:path gradientshapeok="t" o:connecttype="rect"/>
            </v:shapetype>
            <v:shape id="Text Box 12" o:spid="_x0000_s1026" type="#_x0000_t202" style="position:absolute;margin-left:352.75pt;margin-top:19.9pt;width:200.15pt;height:16.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mtKrwIAAKs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" filled="f" stroked="f">
              <v:textbox inset="0,0,0,0">
                <w:txbxContent>
                  <w:p w:rsidR="002A4796" w:rsidRPr="00860B55" w:rsidRDefault="00E4672D" w:rsidP="002A4796">
                    <w:pPr>
                      <w:spacing w:before="11"/>
                      <w:ind w:left="20"/>
                      <w:jc w:val="right"/>
                      <w:rPr>
                        <w:b/>
                        <w:bCs/>
                        <w:lang w:val="en-IN"/>
                      </w:rPr>
                    </w:pPr>
                    <w:r>
                      <w:rPr>
                        <w:b/>
                        <w:bCs/>
                        <w:lang w:val="en-IN"/>
                      </w:rPr>
                      <w:t>Operating System (22IS34)</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86084"/>
    <w:multiLevelType w:val="multilevel"/>
    <w:tmpl w:val="DD12A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5C3F1E"/>
    <w:multiLevelType w:val="hybridMultilevel"/>
    <w:tmpl w:val="2EF26F46"/>
    <w:lvl w:ilvl="0" w:tplc="6AC44ED6">
      <w:start w:val="1"/>
      <w:numFmt w:val="decimal"/>
      <w:lvlText w:val="%1."/>
      <w:lvlJc w:val="left"/>
      <w:pPr>
        <w:ind w:left="11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B54790E">
      <w:start w:val="1"/>
      <w:numFmt w:val="lowerLetter"/>
      <w:lvlText w:val="%2"/>
      <w:lvlJc w:val="left"/>
      <w:pPr>
        <w:ind w:left="20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84344A">
      <w:start w:val="1"/>
      <w:numFmt w:val="lowerRoman"/>
      <w:lvlText w:val="%3"/>
      <w:lvlJc w:val="left"/>
      <w:pPr>
        <w:ind w:left="27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8949206">
      <w:start w:val="1"/>
      <w:numFmt w:val="decimal"/>
      <w:lvlText w:val="%4"/>
      <w:lvlJc w:val="left"/>
      <w:pPr>
        <w:ind w:left="34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D347A3A">
      <w:start w:val="1"/>
      <w:numFmt w:val="lowerLetter"/>
      <w:lvlText w:val="%5"/>
      <w:lvlJc w:val="left"/>
      <w:pPr>
        <w:ind w:left="41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8183CD0">
      <w:start w:val="1"/>
      <w:numFmt w:val="lowerRoman"/>
      <w:lvlText w:val="%6"/>
      <w:lvlJc w:val="left"/>
      <w:pPr>
        <w:ind w:left="48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8400C68">
      <w:start w:val="1"/>
      <w:numFmt w:val="decimal"/>
      <w:lvlText w:val="%7"/>
      <w:lvlJc w:val="left"/>
      <w:pPr>
        <w:ind w:left="56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3CE8D1A">
      <w:start w:val="1"/>
      <w:numFmt w:val="lowerLetter"/>
      <w:lvlText w:val="%8"/>
      <w:lvlJc w:val="left"/>
      <w:pPr>
        <w:ind w:left="63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724DFAE">
      <w:start w:val="1"/>
      <w:numFmt w:val="lowerRoman"/>
      <w:lvlText w:val="%9"/>
      <w:lvlJc w:val="left"/>
      <w:pPr>
        <w:ind w:left="70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1B792B1E"/>
    <w:multiLevelType w:val="multilevel"/>
    <w:tmpl w:val="98C67324"/>
    <w:lvl w:ilvl="0">
      <w:start w:val="1"/>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3">
    <w:nsid w:val="250B634E"/>
    <w:multiLevelType w:val="multilevel"/>
    <w:tmpl w:val="F4C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64420"/>
    <w:multiLevelType w:val="multilevel"/>
    <w:tmpl w:val="67B87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8B2D1F"/>
    <w:multiLevelType w:val="multilevel"/>
    <w:tmpl w:val="8BF6E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35A9492F"/>
    <w:multiLevelType w:val="multilevel"/>
    <w:tmpl w:val="C944B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9A31F9"/>
    <w:multiLevelType w:val="multilevel"/>
    <w:tmpl w:val="ABB85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942AA7"/>
    <w:multiLevelType w:val="hybridMultilevel"/>
    <w:tmpl w:val="25F23C6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9">
    <w:nsid w:val="4D6B5276"/>
    <w:multiLevelType w:val="hybridMultilevel"/>
    <w:tmpl w:val="85D60C68"/>
    <w:lvl w:ilvl="0" w:tplc="71B83812">
      <w:start w:val="1"/>
      <w:numFmt w:val="decimal"/>
      <w:lvlText w:val="%1."/>
      <w:lvlJc w:val="left"/>
      <w:pPr>
        <w:ind w:left="7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5962C9C">
      <w:start w:val="1"/>
      <w:numFmt w:val="lowerLetter"/>
      <w:lvlText w:val="%2"/>
      <w:lvlJc w:val="left"/>
      <w:pPr>
        <w:ind w:left="14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E8006AE">
      <w:start w:val="1"/>
      <w:numFmt w:val="lowerRoman"/>
      <w:lvlText w:val="%3"/>
      <w:lvlJc w:val="left"/>
      <w:pPr>
        <w:ind w:left="21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3F634D6">
      <w:start w:val="1"/>
      <w:numFmt w:val="decimal"/>
      <w:lvlText w:val="%4"/>
      <w:lvlJc w:val="left"/>
      <w:pPr>
        <w:ind w:left="28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4C473B6">
      <w:start w:val="1"/>
      <w:numFmt w:val="lowerLetter"/>
      <w:lvlText w:val="%5"/>
      <w:lvlJc w:val="left"/>
      <w:pPr>
        <w:ind w:left="36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1ECE2C6">
      <w:start w:val="1"/>
      <w:numFmt w:val="lowerRoman"/>
      <w:lvlText w:val="%6"/>
      <w:lvlJc w:val="left"/>
      <w:pPr>
        <w:ind w:left="4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2A0B1EC">
      <w:start w:val="1"/>
      <w:numFmt w:val="decimal"/>
      <w:lvlText w:val="%7"/>
      <w:lvlJc w:val="left"/>
      <w:pPr>
        <w:ind w:left="50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8000EE0">
      <w:start w:val="1"/>
      <w:numFmt w:val="lowerLetter"/>
      <w:lvlText w:val="%8"/>
      <w:lvlJc w:val="left"/>
      <w:pPr>
        <w:ind w:left="57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D1C0D56">
      <w:start w:val="1"/>
      <w:numFmt w:val="lowerRoman"/>
      <w:lvlText w:val="%9"/>
      <w:lvlJc w:val="left"/>
      <w:pPr>
        <w:ind w:left="64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
    <w:nsid w:val="61F65351"/>
    <w:multiLevelType w:val="multilevel"/>
    <w:tmpl w:val="2A068144"/>
    <w:lvl w:ilvl="0">
      <w:start w:val="1"/>
      <w:numFmt w:val="decimal"/>
      <w:lvlText w:val="%1"/>
      <w:lvlJc w:val="left"/>
      <w:pPr>
        <w:ind w:left="420" w:hanging="420"/>
      </w:pPr>
      <w:rPr>
        <w:rFonts w:hint="default"/>
      </w:rPr>
    </w:lvl>
    <w:lvl w:ilvl="1">
      <w:start w:val="1"/>
      <w:numFmt w:val="decimal"/>
      <w:lvlText w:val="%1.%2"/>
      <w:lvlJc w:val="left"/>
      <w:pPr>
        <w:ind w:left="-57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51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130" w:hanging="1800"/>
      </w:pPr>
      <w:rPr>
        <w:rFonts w:hint="default"/>
      </w:rPr>
    </w:lvl>
    <w:lvl w:ilvl="8">
      <w:start w:val="1"/>
      <w:numFmt w:val="decimal"/>
      <w:lvlText w:val="%1.%2.%3.%4.%5.%6.%7.%8.%9"/>
      <w:lvlJc w:val="left"/>
      <w:pPr>
        <w:ind w:left="-5760" w:hanging="2160"/>
      </w:pPr>
      <w:rPr>
        <w:rFonts w:hint="default"/>
      </w:rPr>
    </w:lvl>
  </w:abstractNum>
  <w:abstractNum w:abstractNumId="11">
    <w:nsid w:val="6CBC461C"/>
    <w:multiLevelType w:val="multilevel"/>
    <w:tmpl w:val="B71E7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6863A5E"/>
    <w:multiLevelType w:val="multilevel"/>
    <w:tmpl w:val="B69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0"/>
  </w:num>
  <w:num w:numId="5">
    <w:abstractNumId w:val="6"/>
  </w:num>
  <w:num w:numId="6">
    <w:abstractNumId w:val="7"/>
  </w:num>
  <w:num w:numId="7">
    <w:abstractNumId w:val="12"/>
  </w:num>
  <w:num w:numId="8">
    <w:abstractNumId w:val="3"/>
  </w:num>
  <w:num w:numId="9">
    <w:abstractNumId w:val="1"/>
  </w:num>
  <w:num w:numId="10">
    <w:abstractNumId w:val="2"/>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A3"/>
    <w:rsid w:val="000031EE"/>
    <w:rsid w:val="00003DB8"/>
    <w:rsid w:val="00100A02"/>
    <w:rsid w:val="00100D7D"/>
    <w:rsid w:val="00126551"/>
    <w:rsid w:val="0019337C"/>
    <w:rsid w:val="001A2E01"/>
    <w:rsid w:val="001E1FE3"/>
    <w:rsid w:val="00206EA3"/>
    <w:rsid w:val="0027613A"/>
    <w:rsid w:val="002A4796"/>
    <w:rsid w:val="003313F1"/>
    <w:rsid w:val="003F31B8"/>
    <w:rsid w:val="00414211"/>
    <w:rsid w:val="004D2FE6"/>
    <w:rsid w:val="00574CB9"/>
    <w:rsid w:val="005F2915"/>
    <w:rsid w:val="00734846"/>
    <w:rsid w:val="007E7A33"/>
    <w:rsid w:val="007E7A5F"/>
    <w:rsid w:val="008200B7"/>
    <w:rsid w:val="00860B55"/>
    <w:rsid w:val="008D7AC6"/>
    <w:rsid w:val="008E473A"/>
    <w:rsid w:val="009046B2"/>
    <w:rsid w:val="00993B2A"/>
    <w:rsid w:val="009E298E"/>
    <w:rsid w:val="00A52F30"/>
    <w:rsid w:val="00AA1B3D"/>
    <w:rsid w:val="00AA2C3D"/>
    <w:rsid w:val="00B017D8"/>
    <w:rsid w:val="00B37A2C"/>
    <w:rsid w:val="00C368F2"/>
    <w:rsid w:val="00C64395"/>
    <w:rsid w:val="00C6697D"/>
    <w:rsid w:val="00CC1DF8"/>
    <w:rsid w:val="00CD5C45"/>
    <w:rsid w:val="00CF69AC"/>
    <w:rsid w:val="00D46D40"/>
    <w:rsid w:val="00D56A22"/>
    <w:rsid w:val="00D770E9"/>
    <w:rsid w:val="00E4672D"/>
    <w:rsid w:val="00EC30A7"/>
    <w:rsid w:val="00EE2292"/>
    <w:rsid w:val="00F82CF5"/>
    <w:rsid w:val="00F9146C"/>
    <w:rsid w:val="00FF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B540F-F434-42C7-8017-F551ABD3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8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C30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2A4796"/>
    <w:pPr>
      <w:spacing w:before="240"/>
      <w:ind w:left="460"/>
      <w:outlineLvl w:val="1"/>
    </w:pPr>
    <w:rPr>
      <w:b/>
      <w:sz w:val="28"/>
      <w:szCs w:val="28"/>
    </w:rPr>
  </w:style>
  <w:style w:type="paragraph" w:styleId="Heading3">
    <w:name w:val="heading 3"/>
    <w:basedOn w:val="Normal"/>
    <w:next w:val="Normal"/>
    <w:link w:val="Heading3Char"/>
    <w:uiPriority w:val="9"/>
    <w:semiHidden/>
    <w:unhideWhenUsed/>
    <w:qFormat/>
    <w:rsid w:val="00EC30A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30A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C30A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C30A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C30A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796"/>
    <w:pPr>
      <w:tabs>
        <w:tab w:val="center" w:pos="4680"/>
        <w:tab w:val="right" w:pos="9360"/>
      </w:tabs>
    </w:pPr>
  </w:style>
  <w:style w:type="character" w:customStyle="1" w:styleId="HeaderChar">
    <w:name w:val="Header Char"/>
    <w:basedOn w:val="DefaultParagraphFont"/>
    <w:link w:val="Header"/>
    <w:uiPriority w:val="99"/>
    <w:rsid w:val="002A4796"/>
  </w:style>
  <w:style w:type="paragraph" w:styleId="Footer">
    <w:name w:val="footer"/>
    <w:basedOn w:val="Normal"/>
    <w:link w:val="FooterChar"/>
    <w:uiPriority w:val="99"/>
    <w:unhideWhenUsed/>
    <w:rsid w:val="002A4796"/>
    <w:pPr>
      <w:tabs>
        <w:tab w:val="center" w:pos="4680"/>
        <w:tab w:val="right" w:pos="9360"/>
      </w:tabs>
    </w:pPr>
  </w:style>
  <w:style w:type="character" w:customStyle="1" w:styleId="FooterChar">
    <w:name w:val="Footer Char"/>
    <w:basedOn w:val="DefaultParagraphFont"/>
    <w:link w:val="Footer"/>
    <w:uiPriority w:val="99"/>
    <w:rsid w:val="002A4796"/>
  </w:style>
  <w:style w:type="paragraph" w:styleId="BodyText">
    <w:name w:val="Body Text"/>
    <w:basedOn w:val="Normal"/>
    <w:link w:val="BodyTextChar"/>
    <w:uiPriority w:val="1"/>
    <w:qFormat/>
    <w:rsid w:val="002A4796"/>
    <w:pPr>
      <w:autoSpaceDE w:val="0"/>
      <w:autoSpaceDN w:val="0"/>
      <w:ind w:left="398"/>
      <w:jc w:val="both"/>
    </w:pPr>
  </w:style>
  <w:style w:type="character" w:customStyle="1" w:styleId="BodyTextChar">
    <w:name w:val="Body Text Char"/>
    <w:basedOn w:val="DefaultParagraphFont"/>
    <w:link w:val="BodyText"/>
    <w:uiPriority w:val="1"/>
    <w:rsid w:val="002A4796"/>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2A4796"/>
    <w:rPr>
      <w:rFonts w:ascii="Times New Roman" w:eastAsia="Times New Roman" w:hAnsi="Times New Roman" w:cs="Times New Roman"/>
      <w:b/>
      <w:sz w:val="28"/>
      <w:szCs w:val="28"/>
    </w:rPr>
  </w:style>
  <w:style w:type="paragraph" w:styleId="Title">
    <w:name w:val="Title"/>
    <w:basedOn w:val="Normal"/>
    <w:next w:val="Normal"/>
    <w:link w:val="TitleChar"/>
    <w:rsid w:val="007E7A5F"/>
    <w:pPr>
      <w:ind w:left="724" w:right="779"/>
      <w:jc w:val="center"/>
    </w:pPr>
    <w:rPr>
      <w:b/>
      <w:sz w:val="37"/>
      <w:szCs w:val="37"/>
    </w:rPr>
  </w:style>
  <w:style w:type="character" w:customStyle="1" w:styleId="TitleChar">
    <w:name w:val="Title Char"/>
    <w:basedOn w:val="DefaultParagraphFont"/>
    <w:link w:val="Title"/>
    <w:rsid w:val="007E7A5F"/>
    <w:rPr>
      <w:rFonts w:ascii="Times New Roman" w:eastAsia="Times New Roman" w:hAnsi="Times New Roman" w:cs="Times New Roman"/>
      <w:b/>
      <w:sz w:val="37"/>
      <w:szCs w:val="37"/>
    </w:rPr>
  </w:style>
  <w:style w:type="paragraph" w:styleId="ListParagraph">
    <w:name w:val="List Paragraph"/>
    <w:basedOn w:val="Normal"/>
    <w:uiPriority w:val="34"/>
    <w:qFormat/>
    <w:rsid w:val="00AA2C3D"/>
    <w:pPr>
      <w:ind w:left="720"/>
      <w:contextualSpacing/>
    </w:pPr>
  </w:style>
  <w:style w:type="paragraph" w:styleId="NormalWeb">
    <w:name w:val="Normal (Web)"/>
    <w:basedOn w:val="Normal"/>
    <w:uiPriority w:val="99"/>
    <w:unhideWhenUsed/>
    <w:rsid w:val="00100D7D"/>
    <w:pPr>
      <w:spacing w:before="100" w:beforeAutospacing="1" w:after="100" w:afterAutospacing="1"/>
    </w:pPr>
  </w:style>
  <w:style w:type="character" w:styleId="Strong">
    <w:name w:val="Strong"/>
    <w:basedOn w:val="DefaultParagraphFont"/>
    <w:uiPriority w:val="22"/>
    <w:qFormat/>
    <w:rsid w:val="00100D7D"/>
    <w:rPr>
      <w:b/>
      <w:bCs/>
    </w:rPr>
  </w:style>
  <w:style w:type="character" w:customStyle="1" w:styleId="Heading3Char">
    <w:name w:val="Heading 3 Char"/>
    <w:basedOn w:val="DefaultParagraphFont"/>
    <w:link w:val="Heading3"/>
    <w:uiPriority w:val="9"/>
    <w:semiHidden/>
    <w:rsid w:val="00EC30A7"/>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C30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C30A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C30A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EC30A7"/>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semiHidden/>
    <w:rsid w:val="00EC30A7"/>
    <w:rPr>
      <w:rFonts w:asciiTheme="majorHAnsi" w:eastAsiaTheme="majorEastAsia" w:hAnsiTheme="majorHAnsi" w:cstheme="majorBidi"/>
      <w:i/>
      <w:iCs/>
      <w:color w:val="1F4D78" w:themeColor="accent1" w:themeShade="7F"/>
      <w:sz w:val="24"/>
      <w:szCs w:val="24"/>
    </w:rPr>
  </w:style>
  <w:style w:type="character" w:styleId="Hyperlink">
    <w:name w:val="Hyperlink"/>
    <w:basedOn w:val="DefaultParagraphFont"/>
    <w:uiPriority w:val="99"/>
    <w:unhideWhenUsed/>
    <w:rsid w:val="001E1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84130">
      <w:bodyDiv w:val="1"/>
      <w:marLeft w:val="0"/>
      <w:marRight w:val="0"/>
      <w:marTop w:val="0"/>
      <w:marBottom w:val="0"/>
      <w:divBdr>
        <w:top w:val="none" w:sz="0" w:space="0" w:color="auto"/>
        <w:left w:val="none" w:sz="0" w:space="0" w:color="auto"/>
        <w:bottom w:val="none" w:sz="0" w:space="0" w:color="auto"/>
        <w:right w:val="none" w:sz="0" w:space="0" w:color="auto"/>
      </w:divBdr>
    </w:div>
    <w:div w:id="568685748">
      <w:bodyDiv w:val="1"/>
      <w:marLeft w:val="0"/>
      <w:marRight w:val="0"/>
      <w:marTop w:val="0"/>
      <w:marBottom w:val="0"/>
      <w:divBdr>
        <w:top w:val="none" w:sz="0" w:space="0" w:color="auto"/>
        <w:left w:val="none" w:sz="0" w:space="0" w:color="auto"/>
        <w:bottom w:val="none" w:sz="0" w:space="0" w:color="auto"/>
        <w:right w:val="none" w:sz="0" w:space="0" w:color="auto"/>
      </w:divBdr>
    </w:div>
    <w:div w:id="966744577">
      <w:bodyDiv w:val="1"/>
      <w:marLeft w:val="0"/>
      <w:marRight w:val="0"/>
      <w:marTop w:val="0"/>
      <w:marBottom w:val="0"/>
      <w:divBdr>
        <w:top w:val="none" w:sz="0" w:space="0" w:color="auto"/>
        <w:left w:val="none" w:sz="0" w:space="0" w:color="auto"/>
        <w:bottom w:val="none" w:sz="0" w:space="0" w:color="auto"/>
        <w:right w:val="none" w:sz="0" w:space="0" w:color="auto"/>
      </w:divBdr>
    </w:div>
    <w:div w:id="140680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outube.com/watch?v=3QiPPX-K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63321-480B-4F27-942E-FBA4F750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2024-01-06T15:07:00Z</dcterms:created>
  <dcterms:modified xsi:type="dcterms:W3CDTF">2024-02-01T17:47:00Z</dcterms:modified>
</cp:coreProperties>
</file>