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CA13A0" w:rsidP="28C96CAF" w:rsidRDefault="00000000" w14:paraId="0DA3D094" w14:textId="77777777">
      <w:pPr>
        <w:pStyle w:val="Heading2"/>
        <w:jc w:val="center"/>
        <w:rPr>
          <w:rFonts w:ascii="Times New Roman" w:hAnsi="Times New Roman" w:eastAsia="Times New Roman" w:cs="Times New Roman"/>
          <w:b w:val="1"/>
          <w:bCs w:val="1"/>
          <w:color w:val="674EA7"/>
          <w:sz w:val="38"/>
          <w:szCs w:val="38"/>
          <w:lang w:val="en-US"/>
        </w:rPr>
      </w:pPr>
      <w:bookmarkStart w:name="_c3t1q2wmwatc" w:id="0"/>
      <w:bookmarkEnd w:id="0"/>
      <w:r w:rsidRPr="28C96CAF" w:rsidR="00000000">
        <w:rPr>
          <w:rFonts w:ascii="Times New Roman" w:hAnsi="Times New Roman" w:eastAsia="Times New Roman" w:cs="Times New Roman"/>
          <w:b w:val="1"/>
          <w:bCs w:val="1"/>
          <w:color w:val="674EA7"/>
          <w:sz w:val="38"/>
          <w:szCs w:val="38"/>
          <w:lang w:val="en-US"/>
        </w:rPr>
        <w:t xml:space="preserve">Cyber Security: </w:t>
      </w:r>
      <w:r w:rsidRPr="28C96CAF" w:rsidR="00000000">
        <w:rPr>
          <w:rFonts w:ascii="Times New Roman" w:hAnsi="Times New Roman" w:eastAsia="Times New Roman" w:cs="Times New Roman"/>
          <w:b w:val="1"/>
          <w:bCs w:val="1"/>
          <w:color w:val="674EA7"/>
          <w:sz w:val="38"/>
          <w:szCs w:val="38"/>
          <w:lang w:val="en-US"/>
        </w:rPr>
        <w:t>Cheatsheet</w:t>
      </w:r>
    </w:p>
    <w:p w:rsidR="00CA13A0" w:rsidRDefault="00000000" w14:paraId="60858492" w14:textId="77777777">
      <w:pPr>
        <w:pStyle w:val="Heading3"/>
        <w:keepNext w:val="0"/>
        <w:keepLines w:val="0"/>
        <w:numPr>
          <w:ilvl w:val="0"/>
          <w:numId w:val="9"/>
        </w:numPr>
        <w:spacing w:before="280"/>
        <w:rPr>
          <w:b/>
          <w:color w:val="351C75"/>
        </w:rPr>
      </w:pPr>
      <w:bookmarkStart w:name="_n4km7satb1rt" w:colFirst="0" w:colLast="0" w:id="1"/>
      <w:bookmarkEnd w:id="1"/>
      <w:r>
        <w:rPr>
          <w:b/>
          <w:color w:val="351C75"/>
        </w:rPr>
        <w:t>Labs Overview</w:t>
      </w:r>
    </w:p>
    <w:p w:rsidR="00CA13A0" w:rsidRDefault="00000000" w14:paraId="7D3BC7D3" w14:textId="77777777">
      <w:pPr>
        <w:spacing w:before="240" w:after="240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</w:rPr>
        <w:t xml:space="preserve">To ensure </w:t>
      </w:r>
      <w:proofErr w:type="gramStart"/>
      <w:r>
        <w:rPr>
          <w:rFonts w:ascii="Calibri" w:hAnsi="Calibri" w:eastAsia="Calibri" w:cs="Calibri"/>
          <w:sz w:val="26"/>
          <w:szCs w:val="26"/>
        </w:rPr>
        <w:t>a smooth</w:t>
      </w:r>
      <w:proofErr w:type="gramEnd"/>
      <w:r>
        <w:rPr>
          <w:rFonts w:ascii="Calibri" w:hAnsi="Calibri" w:eastAsia="Calibri" w:cs="Calibri"/>
          <w:sz w:val="26"/>
          <w:szCs w:val="26"/>
        </w:rPr>
        <w:t xml:space="preserve"> and effective lab experience, please review the following key points and recommendations:</w:t>
      </w:r>
    </w:p>
    <w:p w:rsidR="00CA13A0" w:rsidRDefault="00000000" w14:paraId="796DF457" w14:textId="77777777">
      <w:pPr>
        <w:rPr>
          <w:rFonts w:ascii="Calibri" w:hAnsi="Calibri" w:eastAsia="Calibri" w:cs="Calibri"/>
          <w:sz w:val="26"/>
          <w:szCs w:val="26"/>
        </w:rPr>
      </w:pPr>
      <w:r>
        <w:pict w14:anchorId="2383D76A">
          <v:rect id="_x0000_i1025" style="width:0;height:1.5pt" o:hr="t" o:hrstd="t" o:hralign="center" fillcolor="#a0a0a0" stroked="f"/>
        </w:pict>
      </w:r>
    </w:p>
    <w:p w:rsidR="00CA13A0" w:rsidRDefault="00000000" w14:paraId="0A43B634" w14:textId="77777777">
      <w:pPr>
        <w:pStyle w:val="Heading3"/>
        <w:spacing w:before="280"/>
        <w:rPr>
          <w:b/>
        </w:rPr>
      </w:pPr>
      <w:bookmarkStart w:name="_rr0pfncs2wbv" w:colFirst="0" w:colLast="0" w:id="2"/>
      <w:bookmarkEnd w:id="2"/>
      <w:r>
        <w:rPr>
          <w:b/>
        </w:rPr>
        <w:t>🖥️ Browser &amp; Access Guidelines</w:t>
      </w:r>
    </w:p>
    <w:p w:rsidR="00CA13A0" w:rsidRDefault="00000000" w14:paraId="62B1A176" w14:textId="77777777">
      <w:pPr>
        <w:numPr>
          <w:ilvl w:val="0"/>
          <w:numId w:val="6"/>
        </w:numPr>
        <w:spacing w:before="240"/>
        <w:rPr>
          <w:rFonts w:ascii="Calibri" w:hAnsi="Calibri" w:eastAsia="Calibri" w:cs="Calibri"/>
          <w:color w:val="000000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</w:rPr>
        <w:t>Use Google Chrome or Microsoft Edge for best performance.</w:t>
      </w:r>
    </w:p>
    <w:p w:rsidR="00CA13A0" w:rsidRDefault="00000000" w14:paraId="538C0B06" w14:textId="5BF419B6">
      <w:pPr>
        <w:numPr>
          <w:ilvl w:val="0"/>
          <w:numId w:val="6"/>
        </w:numPr>
        <w:rPr>
          <w:rFonts w:ascii="Calibri" w:hAnsi="Calibri" w:eastAsia="Calibri" w:cs="Calibri"/>
          <w:color w:val="000000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</w:rPr>
        <w:t xml:space="preserve">Avoid using Incognito mode as labs may not function properly in </w:t>
      </w:r>
      <w:r w:rsidR="006F2BB5">
        <w:rPr>
          <w:rFonts w:ascii="Calibri" w:hAnsi="Calibri" w:eastAsia="Calibri" w:cs="Calibri"/>
          <w:sz w:val="26"/>
          <w:szCs w:val="26"/>
        </w:rPr>
        <w:t>Incognito</w:t>
      </w:r>
      <w:r>
        <w:rPr>
          <w:rFonts w:ascii="Calibri" w:hAnsi="Calibri" w:eastAsia="Calibri" w:cs="Calibri"/>
          <w:sz w:val="26"/>
          <w:szCs w:val="26"/>
        </w:rPr>
        <w:t xml:space="preserve"> mode.</w:t>
      </w:r>
    </w:p>
    <w:p w:rsidR="00CA13A0" w:rsidP="28C96CAF" w:rsidRDefault="00000000" w14:paraId="3E8FD93E" w14:textId="77777777" w14:noSpellErr="1">
      <w:pPr>
        <w:numPr>
          <w:ilvl w:val="0"/>
          <w:numId w:val="6"/>
        </w:numPr>
        <w:rPr>
          <w:rFonts w:ascii="Calibri" w:hAnsi="Calibri" w:eastAsia="Calibri" w:cs="Calibri"/>
          <w:color w:val="000000"/>
          <w:sz w:val="26"/>
          <w:szCs w:val="26"/>
          <w:lang w:val="en-US"/>
        </w:rPr>
      </w:pPr>
      <w:r w:rsidRPr="28C96CAF" w:rsidR="00000000">
        <w:rPr>
          <w:rFonts w:ascii="Calibri" w:hAnsi="Calibri" w:eastAsia="Calibri" w:cs="Calibri"/>
          <w:sz w:val="26"/>
          <w:szCs w:val="26"/>
          <w:lang w:val="en-US"/>
        </w:rPr>
        <w:t xml:space="preserve">The clipboard functionality from your local machine to the VMs is disabled. You </w:t>
      </w:r>
      <w:r w:rsidRPr="28C96CAF" w:rsidR="00000000">
        <w:rPr>
          <w:rFonts w:ascii="Calibri" w:hAnsi="Calibri" w:eastAsia="Calibri" w:cs="Calibri"/>
          <w:sz w:val="26"/>
          <w:szCs w:val="26"/>
          <w:lang w:val="en-US"/>
        </w:rPr>
        <w:t>won't</w:t>
      </w:r>
      <w:r w:rsidRPr="28C96CAF" w:rsidR="00000000">
        <w:rPr>
          <w:rFonts w:ascii="Calibri" w:hAnsi="Calibri" w:eastAsia="Calibri" w:cs="Calibri"/>
          <w:sz w:val="26"/>
          <w:szCs w:val="26"/>
          <w:lang w:val="en-US"/>
        </w:rPr>
        <w:t xml:space="preserve"> be able </w:t>
      </w:r>
      <w:r w:rsidRPr="28C96CAF" w:rsidR="00000000">
        <w:rPr>
          <w:rFonts w:ascii="Calibri" w:hAnsi="Calibri" w:eastAsia="Calibri" w:cs="Calibri"/>
          <w:sz w:val="26"/>
          <w:szCs w:val="26"/>
          <w:lang w:val="en-US"/>
        </w:rPr>
        <w:t>to use</w:t>
      </w:r>
      <w:r w:rsidRPr="28C96CAF" w:rsidR="00000000">
        <w:rPr>
          <w:rFonts w:ascii="Calibri" w:hAnsi="Calibri" w:eastAsia="Calibri" w:cs="Calibri"/>
          <w:sz w:val="26"/>
          <w:szCs w:val="26"/>
          <w:lang w:val="en-US"/>
        </w:rPr>
        <w:t xml:space="preserve"> copy-and-paste directly into the VMs.</w:t>
      </w:r>
    </w:p>
    <w:p w:rsidR="00CA13A0" w:rsidRDefault="00000000" w14:paraId="2F8E073A" w14:textId="400806B5">
      <w:pPr>
        <w:numPr>
          <w:ilvl w:val="0"/>
          <w:numId w:val="6"/>
        </w:numPr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</w:rPr>
        <w:t xml:space="preserve">As a workaround, you may use a site like </w:t>
      </w:r>
      <w:hyperlink r:id="rId7">
        <w:r w:rsidR="00CA13A0">
          <w:rPr>
            <w:rFonts w:ascii="Calibri" w:hAnsi="Calibri" w:eastAsia="Calibri" w:cs="Calibri"/>
            <w:color w:val="1155CC"/>
            <w:sz w:val="26"/>
            <w:szCs w:val="26"/>
            <w:u w:val="single"/>
          </w:rPr>
          <w:t>dontpad.com</w:t>
        </w:r>
      </w:hyperlink>
      <w:r>
        <w:rPr>
          <w:rFonts w:ascii="Calibri" w:hAnsi="Calibri" w:eastAsia="Calibri" w:cs="Calibri"/>
          <w:sz w:val="26"/>
          <w:szCs w:val="26"/>
        </w:rPr>
        <w:t xml:space="preserve"> . Copy your text to this site from your local machine, then access the same URL within the </w:t>
      </w:r>
      <w:r w:rsidR="006F2BB5">
        <w:rPr>
          <w:rFonts w:ascii="Calibri" w:hAnsi="Calibri" w:eastAsia="Calibri" w:cs="Calibri"/>
          <w:sz w:val="26"/>
          <w:szCs w:val="26"/>
        </w:rPr>
        <w:t>VM.</w:t>
      </w:r>
      <w:r>
        <w:rPr>
          <w:rFonts w:ascii="Calibri" w:hAnsi="Calibri" w:eastAsia="Calibri" w:cs="Calibri"/>
          <w:sz w:val="26"/>
          <w:szCs w:val="26"/>
        </w:rPr>
        <w:t xml:space="preserve"> Copy-and-paste within the same VM will work.</w:t>
      </w:r>
    </w:p>
    <w:p w:rsidR="00CA13A0" w:rsidRDefault="00000000" w14:paraId="76B7FE87" w14:textId="77777777">
      <w:pPr>
        <w:numPr>
          <w:ilvl w:val="0"/>
          <w:numId w:val="6"/>
        </w:numPr>
        <w:rPr>
          <w:rFonts w:ascii="Calibri" w:hAnsi="Calibri" w:eastAsia="Calibri" w:cs="Calibri"/>
          <w:color w:val="000000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</w:rPr>
        <w:t>Please allow at least 2 minutes for desktop icons or applications to respond – this is due to the resource load on the VM environment.</w:t>
      </w:r>
    </w:p>
    <w:p w:rsidR="00CA13A0" w:rsidRDefault="00000000" w14:paraId="0BAC85AB" w14:textId="77777777">
      <w:pPr>
        <w:numPr>
          <w:ilvl w:val="0"/>
          <w:numId w:val="6"/>
        </w:numPr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b/>
          <w:sz w:val="26"/>
          <w:szCs w:val="26"/>
        </w:rPr>
        <w:t xml:space="preserve">Deallocating Your Lab: </w:t>
      </w:r>
      <w:r>
        <w:rPr>
          <w:rFonts w:ascii="Calibri" w:hAnsi="Calibri" w:eastAsia="Calibri" w:cs="Calibri"/>
          <w:sz w:val="26"/>
          <w:szCs w:val="26"/>
        </w:rPr>
        <w:t>Before ending your day, please ensure that all your VMs are properly shut down to prevent unnecessary lab credit consumption.</w:t>
      </w:r>
    </w:p>
    <w:p w:rsidR="00CA13A0" w:rsidP="28C96CAF" w:rsidRDefault="00000000" w14:paraId="7490B813" w14:textId="793959DD" w14:noSpellErr="1">
      <w:pPr>
        <w:numPr>
          <w:ilvl w:val="0"/>
          <w:numId w:val="6"/>
        </w:numPr>
        <w:spacing w:after="240"/>
        <w:rPr>
          <w:rFonts w:ascii="Calibri" w:hAnsi="Calibri" w:eastAsia="Calibri" w:cs="Calibri"/>
          <w:sz w:val="26"/>
          <w:szCs w:val="26"/>
          <w:lang w:val="en-US"/>
        </w:rPr>
      </w:pPr>
      <w:r w:rsidRPr="28C96CAF" w:rsidR="00000000">
        <w:rPr>
          <w:rFonts w:ascii="Calibri" w:hAnsi="Calibri" w:eastAsia="Calibri" w:cs="Calibri"/>
          <w:sz w:val="26"/>
          <w:szCs w:val="26"/>
          <w:lang w:val="en-US"/>
        </w:rPr>
        <w:t xml:space="preserve">Make sure to repeat the shutdown process for each active VM, so that none remain in a “Running” state. An image reference is provided below to guide you. </w:t>
      </w:r>
      <w:r>
        <w:rPr>
          <w:rFonts w:ascii="Calibri" w:hAnsi="Calibri" w:eastAsia="Calibri" w:cs="Calibri"/>
          <w:noProof/>
          <w:sz w:val="26"/>
          <w:szCs w:val="26"/>
        </w:rPr>
        <w:drawing>
          <wp:inline distT="114300" distB="114300" distL="114300" distR="114300" wp14:anchorId="13EBC6B7" wp14:editId="57331FB7">
            <wp:extent cx="5205413" cy="2324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pict w14:anchorId="5F548306">
          <v:rect id="_x0000_i1026" style="width:0;height:1.5pt" o:hr="t" o:hrstd="t" o:hralign="center" fillcolor="#a0a0a0" stroked="f"/>
        </w:pict>
      </w:r>
    </w:p>
    <w:p w:rsidR="00CA13A0" w:rsidRDefault="00000000" w14:paraId="6EF2B1A0" w14:textId="77777777">
      <w:pPr>
        <w:pStyle w:val="Heading3"/>
        <w:spacing w:before="240" w:after="240"/>
        <w:rPr>
          <w:b/>
        </w:rPr>
      </w:pPr>
      <w:bookmarkStart w:name="_h7fjbpn8ucfw" w:colFirst="0" w:colLast="0" w:id="3"/>
      <w:bookmarkEnd w:id="3"/>
      <w:r>
        <w:rPr>
          <w:b/>
        </w:rPr>
        <w:lastRenderedPageBreak/>
        <w:t>🔄 Connection Issues:</w:t>
      </w:r>
    </w:p>
    <w:p w:rsidR="00CA13A0" w:rsidRDefault="00000000" w14:paraId="6F9549B9" w14:textId="77777777">
      <w:pPr>
        <w:spacing w:before="240" w:after="240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</w:rPr>
        <w:t xml:space="preserve">If you experience reconnect issues or </w:t>
      </w:r>
      <w:proofErr w:type="gramStart"/>
      <w:r>
        <w:rPr>
          <w:rFonts w:ascii="Calibri" w:hAnsi="Calibri" w:eastAsia="Calibri" w:cs="Calibri"/>
          <w:sz w:val="26"/>
          <w:szCs w:val="26"/>
        </w:rPr>
        <w:t>unresponsiveness</w:t>
      </w:r>
      <w:proofErr w:type="gramEnd"/>
      <w:r>
        <w:rPr>
          <w:rFonts w:ascii="Calibri" w:hAnsi="Calibri" w:eastAsia="Calibri" w:cs="Calibri"/>
          <w:sz w:val="26"/>
          <w:szCs w:val="26"/>
        </w:rPr>
        <w:t xml:space="preserve"> in your Virtual Machines (VMs), please ensure the following:</w:t>
      </w:r>
    </w:p>
    <w:p w:rsidR="00CA13A0" w:rsidRDefault="00000000" w14:paraId="4D3A2F20" w14:textId="59B36F0C">
      <w:pPr>
        <w:numPr>
          <w:ilvl w:val="0"/>
          <w:numId w:val="3"/>
        </w:numPr>
        <w:spacing w:before="240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</w:rPr>
        <w:t xml:space="preserve">Avoid </w:t>
      </w:r>
      <w:r w:rsidR="006F2BB5">
        <w:rPr>
          <w:rFonts w:ascii="Calibri" w:hAnsi="Calibri" w:eastAsia="Calibri" w:cs="Calibri"/>
          <w:sz w:val="26"/>
          <w:szCs w:val="26"/>
        </w:rPr>
        <w:t xml:space="preserve">opening multiple LMS windows/tabs </w:t>
      </w:r>
      <w:r>
        <w:rPr>
          <w:rFonts w:ascii="Calibri" w:hAnsi="Calibri" w:eastAsia="Calibri" w:cs="Calibri"/>
          <w:sz w:val="26"/>
          <w:szCs w:val="26"/>
        </w:rPr>
        <w:t>simultaneously.</w:t>
      </w:r>
    </w:p>
    <w:p w:rsidR="00CA13A0" w:rsidRDefault="00000000" w14:paraId="4C2EAE46" w14:textId="46F672EF">
      <w:pPr>
        <w:numPr>
          <w:ilvl w:val="0"/>
          <w:numId w:val="3"/>
        </w:numPr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</w:rPr>
        <w:t>Switch to Full-Screen mode when working in the lab environment for a more stable connection and to avoid confusion with the VMs inside the Lab Environment.</w:t>
      </w:r>
    </w:p>
    <w:p w:rsidR="00CA13A0" w:rsidP="28C96CAF" w:rsidRDefault="00000000" w14:paraId="35E0907E" w14:textId="77777777" w14:noSpellErr="1">
      <w:pPr>
        <w:numPr>
          <w:ilvl w:val="0"/>
          <w:numId w:val="3"/>
        </w:numPr>
        <w:spacing w:after="240"/>
        <w:rPr>
          <w:rFonts w:ascii="Calibri" w:hAnsi="Calibri" w:eastAsia="Calibri" w:cs="Calibri"/>
          <w:sz w:val="26"/>
          <w:szCs w:val="26"/>
          <w:lang w:val="en-US"/>
        </w:rPr>
      </w:pPr>
      <w:r w:rsidRPr="28C96CAF" w:rsidR="00000000">
        <w:rPr>
          <w:rFonts w:ascii="Calibri" w:hAnsi="Calibri" w:eastAsia="Calibri" w:cs="Calibri"/>
          <w:sz w:val="26"/>
          <w:szCs w:val="26"/>
          <w:lang w:val="en-US"/>
        </w:rPr>
        <w:t>Once in full-screen, close the LMS window to reduce load.</w:t>
      </w:r>
    </w:p>
    <w:p w:rsidR="00CA13A0" w:rsidRDefault="00000000" w14:paraId="0313FC2E" w14:textId="77777777">
      <w:pPr>
        <w:spacing w:before="240" w:after="40"/>
        <w:rPr>
          <w:rFonts w:ascii="Calibri" w:hAnsi="Calibri" w:eastAsia="Calibri" w:cs="Calibri"/>
          <w:b/>
          <w:sz w:val="26"/>
          <w:szCs w:val="26"/>
        </w:rPr>
      </w:pPr>
      <w:r>
        <w:rPr>
          <w:rFonts w:ascii="Calibri" w:hAnsi="Calibri" w:eastAsia="Calibri" w:cs="Calibri"/>
          <w:b/>
          <w:sz w:val="26"/>
          <w:szCs w:val="26"/>
        </w:rPr>
        <w:t>How to Enter Full-Screen View:</w:t>
      </w:r>
    </w:p>
    <w:p w:rsidR="00CA13A0" w:rsidRDefault="00000000" w14:paraId="30BE3259" w14:textId="77777777">
      <w:pPr>
        <w:spacing w:before="240" w:after="240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</w:rPr>
        <w:t>Once your required VM is launched:</w:t>
      </w:r>
    </w:p>
    <w:p w:rsidR="00CA13A0" w:rsidRDefault="00000000" w14:paraId="0B9E5EAC" w14:textId="77777777">
      <w:pPr>
        <w:numPr>
          <w:ilvl w:val="0"/>
          <w:numId w:val="4"/>
        </w:numPr>
        <w:spacing w:before="240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</w:rPr>
        <w:t>Click on the "Resources" tab in the VirtualBox window.</w:t>
      </w:r>
    </w:p>
    <w:p w:rsidR="00CA13A0" w:rsidRDefault="00000000" w14:paraId="55A2AAE6" w14:textId="77777777">
      <w:pPr>
        <w:numPr>
          <w:ilvl w:val="0"/>
          <w:numId w:val="4"/>
        </w:numPr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</w:rPr>
        <w:t>Select "Full-Screen Mode"</w:t>
      </w:r>
    </w:p>
    <w:p w:rsidR="00CA13A0" w:rsidRDefault="00000000" w14:paraId="5C831F28" w14:textId="77777777">
      <w:pPr>
        <w:numPr>
          <w:ilvl w:val="0"/>
          <w:numId w:val="4"/>
        </w:numPr>
        <w:spacing w:after="240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</w:rPr>
        <w:t>Confirm the switch to full screen. (PFA)</w:t>
      </w:r>
      <w:r>
        <w:rPr>
          <w:rFonts w:ascii="Calibri" w:hAnsi="Calibri" w:eastAsia="Calibri" w:cs="Calibri"/>
          <w:noProof/>
          <w:sz w:val="26"/>
          <w:szCs w:val="26"/>
        </w:rPr>
        <w:drawing>
          <wp:inline distT="114300" distB="114300" distL="114300" distR="114300" wp14:anchorId="48336B53" wp14:editId="771CA836">
            <wp:extent cx="5943600" cy="2184400"/>
            <wp:effectExtent l="19050" t="19050" r="19050" b="2540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A13A0" w:rsidRDefault="00000000" w14:paraId="2D4F2710" w14:textId="77777777">
      <w:pPr>
        <w:spacing w:before="240" w:after="240"/>
        <w:ind w:left="600" w:right="600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</w:rPr>
        <w:t>🔍 Alternative Tips:</w:t>
      </w:r>
    </w:p>
    <w:p w:rsidR="00CA13A0" w:rsidRDefault="00000000" w14:paraId="509A4902" w14:textId="77777777">
      <w:pPr>
        <w:numPr>
          <w:ilvl w:val="0"/>
          <w:numId w:val="7"/>
        </w:numPr>
        <w:spacing w:before="240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</w:rPr>
        <w:t>Ensure stable internet (minimum 8 Mbps recommended).</w:t>
      </w:r>
    </w:p>
    <w:p w:rsidR="00CA13A0" w:rsidRDefault="00000000" w14:paraId="49EFB468" w14:textId="77777777">
      <w:pPr>
        <w:numPr>
          <w:ilvl w:val="0"/>
          <w:numId w:val="7"/>
        </w:numPr>
        <w:spacing w:after="240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</w:rPr>
        <w:t>Prefer Ethernet connection over Wi-Fi when possible.</w:t>
      </w:r>
      <w:r>
        <w:rPr>
          <w:rFonts w:ascii="Calibri" w:hAnsi="Calibri" w:eastAsia="Calibri" w:cs="Calibri"/>
          <w:sz w:val="26"/>
          <w:szCs w:val="26"/>
        </w:rPr>
        <w:br/>
      </w:r>
    </w:p>
    <w:p w:rsidR="00CA13A0" w:rsidRDefault="00000000" w14:paraId="0BE8DC17" w14:textId="77777777">
      <w:pPr>
        <w:rPr>
          <w:rFonts w:ascii="Calibri" w:hAnsi="Calibri" w:eastAsia="Calibri" w:cs="Calibri"/>
          <w:sz w:val="26"/>
          <w:szCs w:val="26"/>
        </w:rPr>
      </w:pPr>
      <w:r>
        <w:pict w14:anchorId="2FA7A92C">
          <v:rect id="_x0000_i1027" style="width:0;height:1.5pt" o:hr="t" o:hrstd="t" o:hralign="center" fillcolor="#a0a0a0" stroked="f"/>
        </w:pict>
      </w:r>
    </w:p>
    <w:p w:rsidR="00CA13A0" w:rsidRDefault="00000000" w14:paraId="7F501DD1" w14:textId="77777777">
      <w:pPr>
        <w:pStyle w:val="Heading3"/>
        <w:spacing w:before="280"/>
        <w:rPr>
          <w:b/>
        </w:rPr>
      </w:pPr>
      <w:bookmarkStart w:name="_la3to89pyphf" w:colFirst="0" w:colLast="0" w:id="4"/>
      <w:bookmarkEnd w:id="4"/>
      <w:r>
        <w:br w:type="page"/>
      </w:r>
    </w:p>
    <w:p w:rsidR="00CA13A0" w:rsidRDefault="00000000" w14:paraId="3F94D55C" w14:textId="77777777">
      <w:pPr>
        <w:pStyle w:val="Heading3"/>
        <w:spacing w:before="280"/>
        <w:rPr>
          <w:b/>
        </w:rPr>
      </w:pPr>
      <w:bookmarkStart w:name="_uy7249xxbley" w:colFirst="0" w:colLast="0" w:id="5"/>
      <w:bookmarkEnd w:id="5"/>
      <w:r>
        <w:rPr>
          <w:b/>
        </w:rPr>
        <w:lastRenderedPageBreak/>
        <w:t>🧠 Latency Issues:</w:t>
      </w:r>
    </w:p>
    <w:p w:rsidR="00CA13A0" w:rsidRDefault="00000000" w14:paraId="4BC9FCC5" w14:textId="77777777">
      <w:pPr>
        <w:spacing w:before="240" w:after="240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</w:rPr>
        <w:t>When you launch a lab for the first time, VMs may experience latency due to default memory allocations. To improve performance, click on “Base Memory” to adjust the memory as per the recommendation below:</w:t>
      </w:r>
    </w:p>
    <w:p w:rsidR="00CA13A0" w:rsidRDefault="00000000" w14:paraId="1EF2DCF2" w14:textId="77777777">
      <w:pPr>
        <w:spacing w:before="240" w:after="240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noProof/>
          <w:sz w:val="26"/>
          <w:szCs w:val="26"/>
        </w:rPr>
        <w:drawing>
          <wp:inline distT="114300" distB="114300" distL="114300" distR="114300" wp14:anchorId="4E11BDA6" wp14:editId="19A559C8">
            <wp:extent cx="5943600" cy="30988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A13A0" w:rsidRDefault="00000000" w14:paraId="6612FF69" w14:textId="77777777">
      <w:pPr>
        <w:spacing w:before="240" w:after="40"/>
        <w:rPr>
          <w:rFonts w:ascii="Calibri" w:hAnsi="Calibri" w:eastAsia="Calibri" w:cs="Calibri"/>
          <w:b/>
          <w:sz w:val="26"/>
          <w:szCs w:val="26"/>
        </w:rPr>
      </w:pPr>
      <w:r>
        <w:rPr>
          <w:rFonts w:ascii="Calibri" w:hAnsi="Calibri" w:eastAsia="Calibri" w:cs="Calibri"/>
          <w:b/>
          <w:sz w:val="26"/>
          <w:szCs w:val="26"/>
        </w:rPr>
        <w:t>Recommended Memory Settings:</w:t>
      </w:r>
    </w:p>
    <w:tbl>
      <w:tblPr>
        <w:tblStyle w:val="a"/>
        <w:tblW w:w="8985" w:type="dxa"/>
        <w:tblLayout w:type="fixed"/>
        <w:tblLook w:val="0600" w:firstRow="0" w:lastRow="0" w:firstColumn="0" w:lastColumn="0" w:noHBand="1" w:noVBand="1"/>
      </w:tblPr>
      <w:tblGrid>
        <w:gridCol w:w="4185"/>
        <w:gridCol w:w="4800"/>
      </w:tblGrid>
      <w:tr w:rsidR="00CA13A0" w:rsidTr="28C96CAF" w14:paraId="031AF865" w14:textId="77777777">
        <w:trPr>
          <w:trHeight w:val="530"/>
        </w:trPr>
        <w:tc>
          <w:tcPr>
            <w:tcW w:w="4185" w:type="dxa"/>
            <w:tcBorders>
              <w:top w:val="dashed" w:color="000000" w:themeColor="text1" w:sz="6" w:space="0"/>
              <w:left w:val="dashed" w:color="000000" w:themeColor="text1" w:sz="6" w:space="0"/>
              <w:bottom w:val="dashed" w:color="000000" w:themeColor="text1" w:sz="6" w:space="0"/>
              <w:right w:val="dashed" w:color="000000" w:themeColor="text1" w:sz="6" w:space="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13A0" w:rsidRDefault="00000000" w14:paraId="01DD54A3" w14:textId="77777777">
            <w:pPr>
              <w:jc w:val="center"/>
              <w:rPr>
                <w:rFonts w:ascii="Calibri" w:hAnsi="Calibri" w:eastAsia="Calibri" w:cs="Calibri"/>
                <w:b/>
                <w:sz w:val="26"/>
                <w:szCs w:val="26"/>
              </w:rPr>
            </w:pPr>
            <w:r>
              <w:rPr>
                <w:rFonts w:ascii="Calibri" w:hAnsi="Calibri" w:eastAsia="Calibri" w:cs="Calibri"/>
                <w:b/>
                <w:sz w:val="26"/>
                <w:szCs w:val="26"/>
              </w:rPr>
              <w:t>Virtual Machine</w:t>
            </w:r>
          </w:p>
        </w:tc>
        <w:tc>
          <w:tcPr>
            <w:tcW w:w="4800" w:type="dxa"/>
            <w:tcBorders>
              <w:top w:val="dashed" w:color="000000" w:themeColor="text1" w:sz="6" w:space="0"/>
              <w:left w:val="dashed" w:color="000000" w:themeColor="text1" w:sz="6" w:space="0"/>
              <w:bottom w:val="dashed" w:color="000000" w:themeColor="text1" w:sz="6" w:space="0"/>
              <w:right w:val="dashed" w:color="000000" w:themeColor="text1" w:sz="6" w:space="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13A0" w:rsidRDefault="00000000" w14:paraId="23049D80" w14:textId="77777777">
            <w:pPr>
              <w:jc w:val="center"/>
              <w:rPr>
                <w:rFonts w:ascii="Calibri" w:hAnsi="Calibri" w:eastAsia="Calibri" w:cs="Calibri"/>
                <w:b/>
                <w:sz w:val="26"/>
                <w:szCs w:val="26"/>
              </w:rPr>
            </w:pPr>
            <w:r>
              <w:rPr>
                <w:rFonts w:ascii="Calibri" w:hAnsi="Calibri" w:eastAsia="Calibri" w:cs="Calibri"/>
                <w:b/>
                <w:sz w:val="26"/>
                <w:szCs w:val="26"/>
              </w:rPr>
              <w:t>Recommended Base Memory</w:t>
            </w:r>
          </w:p>
        </w:tc>
      </w:tr>
      <w:tr w:rsidR="00CA13A0" w:rsidTr="28C96CAF" w14:paraId="5E224A37" w14:textId="77777777">
        <w:trPr>
          <w:trHeight w:val="530"/>
        </w:trPr>
        <w:tc>
          <w:tcPr>
            <w:tcW w:w="4185" w:type="dxa"/>
            <w:tcBorders>
              <w:top w:val="dashed" w:color="000000" w:themeColor="text1" w:sz="6" w:space="0"/>
              <w:left w:val="dashed" w:color="000000" w:themeColor="text1" w:sz="6" w:space="0"/>
              <w:bottom w:val="dashed" w:color="000000" w:themeColor="text1" w:sz="6" w:space="0"/>
              <w:right w:val="dashed" w:color="000000" w:themeColor="text1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13A0" w:rsidP="28C96CAF" w:rsidRDefault="00000000" w14:paraId="3CB7EA59" w14:textId="77777777" w14:noSpellErr="1">
            <w:pPr>
              <w:jc w:val="center"/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  <w:r w:rsidRPr="28C96CAF" w:rsidR="00000000">
              <w:rPr>
                <w:rFonts w:ascii="Calibri" w:hAnsi="Calibri" w:eastAsia="Calibri" w:cs="Calibri"/>
                <w:sz w:val="26"/>
                <w:szCs w:val="26"/>
                <w:lang w:val="en-US"/>
              </w:rPr>
              <w:t>Metasploitable</w:t>
            </w:r>
          </w:p>
        </w:tc>
        <w:tc>
          <w:tcPr>
            <w:tcW w:w="4800" w:type="dxa"/>
            <w:tcBorders>
              <w:top w:val="dashed" w:color="000000" w:themeColor="text1" w:sz="6" w:space="0"/>
              <w:left w:val="dashed" w:color="000000" w:themeColor="text1" w:sz="6" w:space="0"/>
              <w:bottom w:val="dashed" w:color="000000" w:themeColor="text1" w:sz="6" w:space="0"/>
              <w:right w:val="dashed" w:color="000000" w:themeColor="text1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13A0" w:rsidRDefault="00000000" w14:paraId="76A61FE3" w14:textId="77777777">
            <w:pPr>
              <w:jc w:val="center"/>
              <w:rPr>
                <w:rFonts w:ascii="Calibri" w:hAnsi="Calibri" w:eastAsia="Calibri" w:cs="Calibri"/>
                <w:sz w:val="26"/>
                <w:szCs w:val="26"/>
              </w:rPr>
            </w:pPr>
            <w:r>
              <w:rPr>
                <w:rFonts w:ascii="Calibri" w:hAnsi="Calibri" w:eastAsia="Calibri" w:cs="Calibri"/>
                <w:sz w:val="26"/>
                <w:szCs w:val="26"/>
              </w:rPr>
              <w:t>1024 MB (1 GB)</w:t>
            </w:r>
          </w:p>
        </w:tc>
      </w:tr>
      <w:tr w:rsidR="00CA13A0" w:rsidTr="28C96CAF" w14:paraId="69304AB9" w14:textId="77777777">
        <w:trPr>
          <w:trHeight w:val="530"/>
        </w:trPr>
        <w:tc>
          <w:tcPr>
            <w:tcW w:w="4185" w:type="dxa"/>
            <w:tcBorders>
              <w:top w:val="dashed" w:color="000000" w:themeColor="text1" w:sz="6" w:space="0"/>
              <w:left w:val="dashed" w:color="000000" w:themeColor="text1" w:sz="6" w:space="0"/>
              <w:bottom w:val="dashed" w:color="000000" w:themeColor="text1" w:sz="6" w:space="0"/>
              <w:right w:val="dashed" w:color="000000" w:themeColor="text1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13A0" w:rsidRDefault="00000000" w14:paraId="6485F878" w14:textId="77777777">
            <w:pPr>
              <w:jc w:val="center"/>
              <w:rPr>
                <w:rFonts w:ascii="Calibri" w:hAnsi="Calibri" w:eastAsia="Calibri" w:cs="Calibri"/>
                <w:sz w:val="26"/>
                <w:szCs w:val="26"/>
              </w:rPr>
            </w:pPr>
            <w:r>
              <w:rPr>
                <w:rFonts w:ascii="Calibri" w:hAnsi="Calibri" w:eastAsia="Calibri" w:cs="Calibri"/>
                <w:sz w:val="26"/>
                <w:szCs w:val="26"/>
              </w:rPr>
              <w:t>Kali Linux</w:t>
            </w:r>
          </w:p>
        </w:tc>
        <w:tc>
          <w:tcPr>
            <w:tcW w:w="4800" w:type="dxa"/>
            <w:tcBorders>
              <w:top w:val="dashed" w:color="000000" w:themeColor="text1" w:sz="6" w:space="0"/>
              <w:left w:val="dashed" w:color="000000" w:themeColor="text1" w:sz="6" w:space="0"/>
              <w:bottom w:val="dashed" w:color="000000" w:themeColor="text1" w:sz="6" w:space="0"/>
              <w:right w:val="dashed" w:color="000000" w:themeColor="text1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13A0" w:rsidRDefault="00000000" w14:paraId="029A014B" w14:textId="77777777">
            <w:pPr>
              <w:jc w:val="center"/>
              <w:rPr>
                <w:rFonts w:ascii="Calibri" w:hAnsi="Calibri" w:eastAsia="Calibri" w:cs="Calibri"/>
                <w:sz w:val="26"/>
                <w:szCs w:val="26"/>
              </w:rPr>
            </w:pPr>
            <w:r>
              <w:rPr>
                <w:rFonts w:ascii="Calibri" w:hAnsi="Calibri" w:eastAsia="Calibri" w:cs="Calibri"/>
                <w:sz w:val="26"/>
                <w:szCs w:val="26"/>
              </w:rPr>
              <w:t>2048 MB (2 GB)</w:t>
            </w:r>
          </w:p>
        </w:tc>
      </w:tr>
      <w:tr w:rsidR="00CA13A0" w:rsidTr="28C96CAF" w14:paraId="5BD83866" w14:textId="77777777">
        <w:trPr>
          <w:trHeight w:val="530"/>
        </w:trPr>
        <w:tc>
          <w:tcPr>
            <w:tcW w:w="4185" w:type="dxa"/>
            <w:tcBorders>
              <w:top w:val="dashed" w:color="000000" w:themeColor="text1" w:sz="6" w:space="0"/>
              <w:left w:val="dashed" w:color="000000" w:themeColor="text1" w:sz="6" w:space="0"/>
              <w:bottom w:val="dashed" w:color="000000" w:themeColor="text1" w:sz="6" w:space="0"/>
              <w:right w:val="dashed" w:color="000000" w:themeColor="text1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13A0" w:rsidRDefault="00000000" w14:paraId="7CAF890D" w14:textId="77777777">
            <w:pPr>
              <w:jc w:val="center"/>
              <w:rPr>
                <w:rFonts w:ascii="Calibri" w:hAnsi="Calibri" w:eastAsia="Calibri" w:cs="Calibri"/>
                <w:sz w:val="26"/>
                <w:szCs w:val="26"/>
              </w:rPr>
            </w:pPr>
            <w:r>
              <w:rPr>
                <w:rFonts w:ascii="Calibri" w:hAnsi="Calibri" w:eastAsia="Calibri" w:cs="Calibri"/>
                <w:sz w:val="26"/>
                <w:szCs w:val="26"/>
              </w:rPr>
              <w:t>01 - Windows Server 2022</w:t>
            </w:r>
          </w:p>
        </w:tc>
        <w:tc>
          <w:tcPr>
            <w:tcW w:w="4800" w:type="dxa"/>
            <w:tcBorders>
              <w:top w:val="dashed" w:color="000000" w:themeColor="text1" w:sz="6" w:space="0"/>
              <w:left w:val="dashed" w:color="000000" w:themeColor="text1" w:sz="6" w:space="0"/>
              <w:bottom w:val="dashed" w:color="000000" w:themeColor="text1" w:sz="6" w:space="0"/>
              <w:right w:val="dashed" w:color="000000" w:themeColor="text1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13A0" w:rsidRDefault="00000000" w14:paraId="7529B380" w14:textId="77777777">
            <w:pPr>
              <w:jc w:val="center"/>
              <w:rPr>
                <w:rFonts w:ascii="Calibri" w:hAnsi="Calibri" w:eastAsia="Calibri" w:cs="Calibri"/>
                <w:sz w:val="26"/>
                <w:szCs w:val="26"/>
              </w:rPr>
            </w:pPr>
            <w:r>
              <w:rPr>
                <w:rFonts w:ascii="Calibri" w:hAnsi="Calibri" w:eastAsia="Calibri" w:cs="Calibri"/>
                <w:sz w:val="26"/>
                <w:szCs w:val="26"/>
              </w:rPr>
              <w:t>4096 MB (4 GB)</w:t>
            </w:r>
          </w:p>
        </w:tc>
      </w:tr>
      <w:tr w:rsidR="00CA13A0" w:rsidTr="28C96CAF" w14:paraId="23B8994F" w14:textId="77777777">
        <w:trPr>
          <w:trHeight w:val="530"/>
        </w:trPr>
        <w:tc>
          <w:tcPr>
            <w:tcW w:w="4185" w:type="dxa"/>
            <w:tcBorders>
              <w:top w:val="dashed" w:color="000000" w:themeColor="text1" w:sz="6" w:space="0"/>
              <w:left w:val="dashed" w:color="000000" w:themeColor="text1" w:sz="6" w:space="0"/>
              <w:bottom w:val="dashed" w:color="000000" w:themeColor="text1" w:sz="6" w:space="0"/>
              <w:right w:val="dashed" w:color="000000" w:themeColor="text1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13A0" w:rsidRDefault="00000000" w14:paraId="10F8877C" w14:textId="77777777">
            <w:pPr>
              <w:jc w:val="center"/>
              <w:rPr>
                <w:rFonts w:ascii="Calibri" w:hAnsi="Calibri" w:eastAsia="Calibri" w:cs="Calibri"/>
                <w:sz w:val="26"/>
                <w:szCs w:val="26"/>
              </w:rPr>
            </w:pPr>
            <w:r>
              <w:rPr>
                <w:rFonts w:ascii="Calibri" w:hAnsi="Calibri" w:eastAsia="Calibri" w:cs="Calibri"/>
                <w:sz w:val="26"/>
                <w:szCs w:val="26"/>
              </w:rPr>
              <w:t>02 - Windows Server 2022</w:t>
            </w:r>
          </w:p>
        </w:tc>
        <w:tc>
          <w:tcPr>
            <w:tcW w:w="4800" w:type="dxa"/>
            <w:tcBorders>
              <w:top w:val="dashed" w:color="000000" w:themeColor="text1" w:sz="6" w:space="0"/>
              <w:left w:val="dashed" w:color="000000" w:themeColor="text1" w:sz="6" w:space="0"/>
              <w:bottom w:val="dashed" w:color="000000" w:themeColor="text1" w:sz="6" w:space="0"/>
              <w:right w:val="dashed" w:color="000000" w:themeColor="text1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13A0" w:rsidRDefault="00000000" w14:paraId="29725F23" w14:textId="77777777">
            <w:pPr>
              <w:jc w:val="center"/>
              <w:rPr>
                <w:rFonts w:ascii="Calibri" w:hAnsi="Calibri" w:eastAsia="Calibri" w:cs="Calibri"/>
                <w:sz w:val="26"/>
                <w:szCs w:val="26"/>
              </w:rPr>
            </w:pPr>
            <w:r>
              <w:rPr>
                <w:rFonts w:ascii="Calibri" w:hAnsi="Calibri" w:eastAsia="Calibri" w:cs="Calibri"/>
                <w:sz w:val="26"/>
                <w:szCs w:val="26"/>
              </w:rPr>
              <w:t>4096 MB (4 GB)</w:t>
            </w:r>
          </w:p>
        </w:tc>
      </w:tr>
    </w:tbl>
    <w:p w:rsidR="00CA13A0" w:rsidRDefault="00000000" w14:paraId="7BDE2C22" w14:textId="77777777">
      <w:pPr>
        <w:spacing w:before="240" w:after="240"/>
        <w:ind w:left="600" w:right="600"/>
        <w:rPr>
          <w:rFonts w:ascii="Calibri" w:hAnsi="Calibri" w:eastAsia="Calibri" w:cs="Calibri"/>
          <w:i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</w:rPr>
        <w:t xml:space="preserve">💡 </w:t>
      </w:r>
      <w:r>
        <w:rPr>
          <w:rFonts w:ascii="Calibri" w:hAnsi="Calibri" w:eastAsia="Calibri" w:cs="Calibri"/>
          <w:i/>
          <w:sz w:val="26"/>
          <w:szCs w:val="26"/>
        </w:rPr>
        <w:t>Memory settings can be adjusted before starting the VM via VirtualBox &gt; Settings &gt; System &gt; Base Memory.</w:t>
      </w:r>
    </w:p>
    <w:p w:rsidR="00CA13A0" w:rsidRDefault="00000000" w14:paraId="15501CA6" w14:textId="77777777">
      <w:pPr>
        <w:rPr>
          <w:rFonts w:ascii="Calibri" w:hAnsi="Calibri" w:eastAsia="Calibri" w:cs="Calibri"/>
          <w:sz w:val="26"/>
          <w:szCs w:val="26"/>
        </w:rPr>
      </w:pPr>
      <w:r>
        <w:pict w14:anchorId="77720447">
          <v:rect id="_x0000_i1028" style="width:0;height:1.5pt" o:hr="t" o:hrstd="t" o:hralign="center" fillcolor="#a0a0a0" stroked="f"/>
        </w:pict>
      </w:r>
    </w:p>
    <w:p w:rsidR="00CA13A0" w:rsidRDefault="00000000" w14:paraId="3D67CF5E" w14:textId="77777777">
      <w:pPr>
        <w:pStyle w:val="Heading3"/>
        <w:spacing w:before="280"/>
        <w:rPr>
          <w:b/>
        </w:rPr>
      </w:pPr>
      <w:bookmarkStart w:name="_uwvzkwvufxdk" w:colFirst="0" w:colLast="0" w:id="6"/>
      <w:bookmarkEnd w:id="6"/>
      <w:r>
        <w:rPr>
          <w:b/>
        </w:rPr>
        <w:lastRenderedPageBreak/>
        <w:t>📦 Cisco Packet Tracer:</w:t>
      </w:r>
    </w:p>
    <w:p w:rsidR="00CA13A0" w:rsidRDefault="00000000" w14:paraId="528B126D" w14:textId="77777777">
      <w:pPr>
        <w:spacing w:before="240" w:after="240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</w:rPr>
        <w:t>To launch Cisco Packet Tracer, follow these steps:</w:t>
      </w:r>
    </w:p>
    <w:p w:rsidR="00D47237" w:rsidRDefault="00000000" w14:paraId="0D2701DD" w14:textId="77777777">
      <w:pPr>
        <w:numPr>
          <w:ilvl w:val="0"/>
          <w:numId w:val="5"/>
        </w:numPr>
        <w:spacing w:before="240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</w:rPr>
        <w:t>Open Oracle VirtualBox.</w:t>
      </w:r>
    </w:p>
    <w:p w:rsidR="00CA13A0" w:rsidP="00D47237" w:rsidRDefault="00000000" w14:paraId="3C4ED22A" w14:textId="062323F4">
      <w:pPr>
        <w:spacing w:before="240"/>
        <w:ind w:left="720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noProof/>
          <w:sz w:val="26"/>
          <w:szCs w:val="26"/>
        </w:rPr>
        <w:drawing>
          <wp:inline distT="114300" distB="114300" distL="114300" distR="114300" wp14:anchorId="6C1B0197" wp14:editId="6318E9FA">
            <wp:extent cx="2343150" cy="61912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A13A0" w:rsidP="28C96CAF" w:rsidRDefault="00000000" w14:paraId="36E164AF" w14:textId="77777777" w14:noSpellErr="1">
      <w:pPr>
        <w:numPr>
          <w:ilvl w:val="0"/>
          <w:numId w:val="5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28C96CAF" w:rsidR="00000000">
        <w:rPr>
          <w:rFonts w:ascii="Calibri" w:hAnsi="Calibri" w:eastAsia="Calibri" w:cs="Calibri"/>
          <w:sz w:val="26"/>
          <w:szCs w:val="26"/>
          <w:lang w:val="en-US"/>
        </w:rPr>
        <w:t>Start the Windows Server 2022 VM.</w:t>
      </w:r>
    </w:p>
    <w:p w:rsidR="00CA13A0" w:rsidRDefault="00000000" w14:paraId="7FE055BA" w14:textId="77777777">
      <w:pPr>
        <w:numPr>
          <w:ilvl w:val="0"/>
          <w:numId w:val="5"/>
        </w:numPr>
        <w:spacing w:after="240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</w:rPr>
        <w:t>Locate and launch the Cisco Packet Tracer application from the desktop or start menu in the VM. (PFA)</w:t>
      </w:r>
    </w:p>
    <w:p w:rsidR="00CA13A0" w:rsidRDefault="00000000" w14:paraId="5C45BDB3" w14:textId="77777777">
      <w:pPr>
        <w:spacing w:before="240" w:after="240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noProof/>
          <w:sz w:val="26"/>
          <w:szCs w:val="26"/>
        </w:rPr>
        <w:drawing>
          <wp:inline distT="114300" distB="114300" distL="114300" distR="114300" wp14:anchorId="4DD4F9DB" wp14:editId="7E821ED2">
            <wp:extent cx="5943600" cy="51181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A13A0" w:rsidRDefault="00000000" w14:paraId="7A8B630D" w14:textId="77777777">
      <w:pPr>
        <w:rPr>
          <w:b/>
        </w:rPr>
      </w:pPr>
      <w:r>
        <w:pict w14:anchorId="60E55D71">
          <v:rect id="_x0000_i1029" style="width:0;height:1.5pt" o:hr="t" o:hrstd="t" o:hralign="center" fillcolor="#a0a0a0" stroked="f"/>
        </w:pict>
      </w:r>
    </w:p>
    <w:p w:rsidR="00CA13A0" w:rsidRDefault="00000000" w14:paraId="5063E08F" w14:textId="77777777">
      <w:pPr>
        <w:pStyle w:val="Heading3"/>
        <w:keepNext w:val="0"/>
        <w:keepLines w:val="0"/>
        <w:spacing w:before="280"/>
        <w:ind w:left="360"/>
        <w:rPr>
          <w:b/>
          <w:color w:val="351C75"/>
        </w:rPr>
      </w:pPr>
      <w:bookmarkStart w:name="_z3p9k0jv59vv" w:colFirst="0" w:colLast="0" w:id="7"/>
      <w:bookmarkEnd w:id="7"/>
      <w:r>
        <w:rPr>
          <w:b/>
          <w:color w:val="351C75"/>
        </w:rPr>
        <w:lastRenderedPageBreak/>
        <w:t>B. Projects Overview</w:t>
      </w:r>
    </w:p>
    <w:p w:rsidR="00CA13A0" w:rsidRDefault="00000000" w14:paraId="22AAAB16" w14:textId="77777777">
      <w:pPr>
        <w:spacing w:before="240" w:after="240"/>
        <w:rPr>
          <w:rFonts w:ascii="Calibri" w:hAnsi="Calibri" w:eastAsia="Calibri" w:cs="Calibri"/>
          <w:sz w:val="26"/>
          <w:szCs w:val="26"/>
        </w:rPr>
      </w:pPr>
      <w:r>
        <w:rPr>
          <w:b/>
          <w:color w:val="434343"/>
          <w:sz w:val="28"/>
          <w:szCs w:val="28"/>
        </w:rPr>
        <w:t>1. Lesson-End Projects (LEPs):</w:t>
      </w:r>
      <w:r>
        <w:rPr>
          <w:b/>
          <w:color w:val="434343"/>
          <w:sz w:val="28"/>
          <w:szCs w:val="28"/>
        </w:rPr>
        <w:br/>
      </w:r>
      <w:r>
        <w:rPr>
          <w:rFonts w:ascii="Calibri" w:hAnsi="Calibri" w:eastAsia="Calibri" w:cs="Calibri"/>
          <w:sz w:val="26"/>
          <w:szCs w:val="26"/>
        </w:rPr>
        <w:t xml:space="preserve"> These are provided after most lessons to help you apply what you’ve learned.</w:t>
      </w:r>
    </w:p>
    <w:p w:rsidR="00CA13A0" w:rsidRDefault="00000000" w14:paraId="08723C5E" w14:textId="77777777">
      <w:pPr>
        <w:numPr>
          <w:ilvl w:val="0"/>
          <w:numId w:val="8"/>
        </w:numPr>
        <w:spacing w:before="240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b/>
          <w:sz w:val="26"/>
          <w:szCs w:val="26"/>
        </w:rPr>
        <w:t>Submission is not required.</w:t>
      </w:r>
    </w:p>
    <w:p w:rsidR="00CA13A0" w:rsidRDefault="00000000" w14:paraId="21829FAB" w14:textId="77777777">
      <w:pPr>
        <w:numPr>
          <w:ilvl w:val="0"/>
          <w:numId w:val="8"/>
        </w:numPr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</w:rPr>
        <w:t>They are meant solely for self-practice and to test your understanding of the concepts.</w:t>
      </w:r>
    </w:p>
    <w:p w:rsidR="00CA13A0" w:rsidRDefault="00000000" w14:paraId="2B341B78" w14:textId="77777777">
      <w:pPr>
        <w:numPr>
          <w:ilvl w:val="0"/>
          <w:numId w:val="8"/>
        </w:numPr>
        <w:spacing w:after="240"/>
        <w:rPr>
          <w:i/>
          <w:sz w:val="26"/>
          <w:szCs w:val="26"/>
        </w:rPr>
      </w:pPr>
      <w:r>
        <w:rPr>
          <w:rFonts w:ascii="Calibri" w:hAnsi="Calibri" w:eastAsia="Calibri" w:cs="Calibri"/>
          <w:i/>
          <w:sz w:val="26"/>
          <w:szCs w:val="26"/>
        </w:rPr>
        <w:t xml:space="preserve">Please note that LEPs are available for </w:t>
      </w:r>
      <w:r>
        <w:rPr>
          <w:rFonts w:ascii="Calibri" w:hAnsi="Calibri" w:eastAsia="Calibri" w:cs="Calibri"/>
          <w:b/>
          <w:i/>
          <w:sz w:val="26"/>
          <w:szCs w:val="26"/>
        </w:rPr>
        <w:t>most</w:t>
      </w:r>
      <w:r>
        <w:rPr>
          <w:rFonts w:ascii="Calibri" w:hAnsi="Calibri" w:eastAsia="Calibri" w:cs="Calibri"/>
          <w:i/>
          <w:sz w:val="26"/>
          <w:szCs w:val="26"/>
        </w:rPr>
        <w:t xml:space="preserve">, but not </w:t>
      </w:r>
      <w:r>
        <w:rPr>
          <w:rFonts w:ascii="Calibri" w:hAnsi="Calibri" w:eastAsia="Calibri" w:cs="Calibri"/>
          <w:b/>
          <w:i/>
          <w:sz w:val="26"/>
          <w:szCs w:val="26"/>
        </w:rPr>
        <w:t>all</w:t>
      </w:r>
      <w:r>
        <w:rPr>
          <w:rFonts w:ascii="Calibri" w:hAnsi="Calibri" w:eastAsia="Calibri" w:cs="Calibri"/>
          <w:i/>
          <w:sz w:val="26"/>
          <w:szCs w:val="26"/>
        </w:rPr>
        <w:t>, lessons.</w:t>
      </w:r>
    </w:p>
    <w:p w:rsidR="00CA13A0" w:rsidRDefault="00CA13A0" w14:paraId="090E94DA" w14:textId="77777777">
      <w:pPr>
        <w:ind w:left="720" w:hanging="360"/>
        <w:rPr>
          <w:rFonts w:ascii="Calibri" w:hAnsi="Calibri" w:eastAsia="Calibri" w:cs="Calibri"/>
        </w:rPr>
      </w:pPr>
    </w:p>
    <w:p w:rsidR="00CA13A0" w:rsidRDefault="00000000" w14:paraId="0F7122E6" w14:textId="77777777">
      <w:pPr>
        <w:rPr>
          <w:rFonts w:ascii="Calibri" w:hAnsi="Calibri" w:eastAsia="Calibri" w:cs="Calibri"/>
          <w:sz w:val="26"/>
          <w:szCs w:val="26"/>
        </w:rPr>
      </w:pPr>
      <w:r>
        <w:rPr>
          <w:b/>
          <w:color w:val="434343"/>
          <w:sz w:val="28"/>
          <w:szCs w:val="28"/>
        </w:rPr>
        <w:t>2. Course-End Projects (CEPs):</w:t>
      </w:r>
      <w:r>
        <w:rPr>
          <w:b/>
          <w:color w:val="434343"/>
          <w:sz w:val="28"/>
          <w:szCs w:val="28"/>
        </w:rPr>
        <w:br/>
      </w:r>
      <w:r>
        <w:rPr>
          <w:rFonts w:ascii="Calibri" w:hAnsi="Calibri" w:eastAsia="Calibri" w:cs="Calibri"/>
          <w:sz w:val="26"/>
          <w:szCs w:val="26"/>
        </w:rPr>
        <w:t xml:space="preserve"> These are assigned after the completion of courses.</w:t>
      </w:r>
    </w:p>
    <w:p w:rsidR="00CA13A0" w:rsidP="7478814D" w:rsidRDefault="00000000" w14:paraId="025491C6" w14:textId="77777777">
      <w:pPr>
        <w:numPr>
          <w:ilvl w:val="0"/>
          <w:numId w:val="1"/>
        </w:numPr>
        <w:spacing w:before="240"/>
        <w:rPr>
          <w:sz w:val="26"/>
          <w:szCs w:val="26"/>
          <w:lang w:val="en-US"/>
        </w:rPr>
      </w:pPr>
      <w:r w:rsidRPr="7478814D" w:rsidR="17D3298C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Submission is required</w:t>
      </w:r>
      <w:r w:rsidRPr="7478814D" w:rsidR="17D3298C">
        <w:rPr>
          <w:rFonts w:ascii="Calibri" w:hAnsi="Calibri" w:eastAsia="Calibri" w:cs="Calibri"/>
          <w:sz w:val="26"/>
          <w:szCs w:val="26"/>
          <w:lang w:val="en-US"/>
        </w:rPr>
        <w:t xml:space="preserve"> via the </w:t>
      </w:r>
      <w:r w:rsidRPr="7478814D" w:rsidR="17D3298C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"Submit"</w:t>
      </w:r>
      <w:r w:rsidRPr="7478814D" w:rsidR="17D3298C">
        <w:rPr>
          <w:rFonts w:ascii="Calibri" w:hAnsi="Calibri" w:eastAsia="Calibri" w:cs="Calibri"/>
          <w:sz w:val="26"/>
          <w:szCs w:val="26"/>
          <w:lang w:val="en-US"/>
        </w:rPr>
        <w:t xml:space="preserve"> icon in the </w:t>
      </w:r>
      <w:r w:rsidRPr="7478814D" w:rsidR="17D3298C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Assessment</w:t>
      </w:r>
      <w:r w:rsidRPr="7478814D" w:rsidR="17D3298C">
        <w:rPr>
          <w:rFonts w:ascii="Calibri" w:hAnsi="Calibri" w:eastAsia="Calibri" w:cs="Calibri"/>
          <w:sz w:val="26"/>
          <w:szCs w:val="26"/>
          <w:lang w:val="en-US"/>
        </w:rPr>
        <w:t xml:space="preserve"> section of the course.</w:t>
      </w:r>
    </w:p>
    <w:p w:rsidR="00CA13A0" w:rsidP="7478814D" w:rsidRDefault="00000000" w14:paraId="0168FF99" w14:textId="77777777">
      <w:pPr>
        <w:numPr>
          <w:ilvl w:val="0"/>
          <w:numId w:val="1"/>
        </w:numPr>
        <w:rPr>
          <w:sz w:val="26"/>
          <w:szCs w:val="26"/>
          <w:lang w:val="en-US"/>
        </w:rPr>
      </w:pPr>
      <w:r w:rsidRPr="7478814D" w:rsidR="17D3298C">
        <w:rPr>
          <w:rFonts w:ascii="Calibri" w:hAnsi="Calibri" w:eastAsia="Calibri" w:cs="Calibri"/>
          <w:sz w:val="26"/>
          <w:szCs w:val="26"/>
          <w:lang w:val="en-US"/>
        </w:rPr>
        <w:t xml:space="preserve">To meet the program completion criteria, you need to </w:t>
      </w:r>
      <w:r w:rsidRPr="7478814D" w:rsidR="17D3298C">
        <w:rPr>
          <w:rFonts w:ascii="Calibri" w:hAnsi="Calibri" w:eastAsia="Calibri" w:cs="Calibri"/>
          <w:sz w:val="26"/>
          <w:szCs w:val="26"/>
          <w:lang w:val="en-US"/>
        </w:rPr>
        <w:t>submit</w:t>
      </w:r>
      <w:r w:rsidRPr="7478814D" w:rsidR="17D3298C">
        <w:rPr>
          <w:rFonts w:ascii="Calibri" w:hAnsi="Calibri" w:eastAsia="Calibri" w:cs="Calibri"/>
          <w:sz w:val="26"/>
          <w:szCs w:val="26"/>
          <w:lang w:val="en-US"/>
        </w:rPr>
        <w:t xml:space="preserve"> </w:t>
      </w:r>
      <w:r w:rsidRPr="7478814D" w:rsidR="17D3298C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two CEPs from two different courses</w:t>
      </w:r>
      <w:r w:rsidRPr="7478814D" w:rsidR="17D3298C">
        <w:rPr>
          <w:rFonts w:ascii="Calibri" w:hAnsi="Calibri" w:eastAsia="Calibri" w:cs="Calibri"/>
          <w:sz w:val="26"/>
          <w:szCs w:val="26"/>
          <w:lang w:val="en-US"/>
        </w:rPr>
        <w:t>.</w:t>
      </w:r>
    </w:p>
    <w:p w:rsidR="00CA13A0" w:rsidRDefault="00000000" w14:paraId="34223992" w14:textId="77777777">
      <w:pPr>
        <w:numPr>
          <w:ilvl w:val="0"/>
          <w:numId w:val="1"/>
        </w:numPr>
        <w:spacing w:after="240"/>
        <w:rPr>
          <w:i/>
          <w:sz w:val="26"/>
          <w:szCs w:val="26"/>
        </w:rPr>
      </w:pPr>
      <w:r>
        <w:rPr>
          <w:rFonts w:ascii="Calibri" w:hAnsi="Calibri" w:eastAsia="Calibri" w:cs="Calibri"/>
          <w:i/>
          <w:sz w:val="26"/>
          <w:szCs w:val="26"/>
        </w:rPr>
        <w:t xml:space="preserve">Evaluation typically takes </w:t>
      </w:r>
      <w:r>
        <w:rPr>
          <w:rFonts w:ascii="Calibri" w:hAnsi="Calibri" w:eastAsia="Calibri" w:cs="Calibri"/>
          <w:b/>
          <w:i/>
          <w:sz w:val="26"/>
          <w:szCs w:val="26"/>
        </w:rPr>
        <w:t>3–5 business days</w:t>
      </w:r>
      <w:r>
        <w:rPr>
          <w:rFonts w:ascii="Calibri" w:hAnsi="Calibri" w:eastAsia="Calibri" w:cs="Calibri"/>
          <w:i/>
          <w:sz w:val="26"/>
          <w:szCs w:val="26"/>
        </w:rPr>
        <w:t xml:space="preserve"> from the date of submission.</w:t>
      </w:r>
      <w:r>
        <w:rPr>
          <w:rFonts w:ascii="Calibri" w:hAnsi="Calibri" w:eastAsia="Calibri" w:cs="Calibri"/>
          <w:i/>
          <w:sz w:val="26"/>
          <w:szCs w:val="26"/>
        </w:rPr>
        <w:br/>
      </w:r>
    </w:p>
    <w:p w:rsidR="00CA13A0" w:rsidRDefault="00000000" w14:paraId="20076E3A" w14:textId="77777777">
      <w:pPr>
        <w:rPr>
          <w:rFonts w:ascii="Calibri" w:hAnsi="Calibri" w:eastAsia="Calibri" w:cs="Calibri"/>
          <w:sz w:val="26"/>
          <w:szCs w:val="26"/>
        </w:rPr>
      </w:pPr>
      <w:r>
        <w:rPr>
          <w:b/>
          <w:color w:val="434343"/>
          <w:sz w:val="28"/>
          <w:szCs w:val="28"/>
        </w:rPr>
        <w:t>3. Capstone Project:</w:t>
      </w:r>
      <w:r>
        <w:rPr>
          <w:b/>
          <w:color w:val="434343"/>
          <w:sz w:val="28"/>
          <w:szCs w:val="28"/>
        </w:rPr>
        <w:br/>
      </w:r>
      <w:r>
        <w:rPr>
          <w:rFonts w:ascii="Calibri" w:hAnsi="Calibri" w:eastAsia="Calibri" w:cs="Calibri"/>
          <w:sz w:val="26"/>
          <w:szCs w:val="26"/>
        </w:rPr>
        <w:t xml:space="preserve"> The Capstone is a type of </w:t>
      </w:r>
      <w:r>
        <w:rPr>
          <w:rFonts w:ascii="Calibri" w:hAnsi="Calibri" w:eastAsia="Calibri" w:cs="Calibri"/>
          <w:b/>
          <w:sz w:val="26"/>
          <w:szCs w:val="26"/>
        </w:rPr>
        <w:t>Course-End Project</w:t>
      </w:r>
      <w:r>
        <w:rPr>
          <w:rFonts w:ascii="Calibri" w:hAnsi="Calibri" w:eastAsia="Calibri" w:cs="Calibri"/>
          <w:sz w:val="26"/>
          <w:szCs w:val="26"/>
        </w:rPr>
        <w:t xml:space="preserve"> and serves as a comprehensive final assessment.</w:t>
      </w:r>
    </w:p>
    <w:p w:rsidR="00CA13A0" w:rsidP="7478814D" w:rsidRDefault="00000000" w14:paraId="581C65BF" w14:textId="77777777">
      <w:pPr>
        <w:numPr>
          <w:ilvl w:val="0"/>
          <w:numId w:val="2"/>
        </w:numPr>
        <w:spacing w:before="240"/>
        <w:rPr>
          <w:sz w:val="26"/>
          <w:szCs w:val="26"/>
          <w:lang w:val="en-US"/>
        </w:rPr>
      </w:pPr>
      <w:r w:rsidRPr="7478814D" w:rsidR="17D3298C">
        <w:rPr>
          <w:rFonts w:ascii="Calibri" w:hAnsi="Calibri" w:eastAsia="Calibri" w:cs="Calibri"/>
          <w:sz w:val="26"/>
          <w:szCs w:val="26"/>
          <w:lang w:val="en-US"/>
        </w:rPr>
        <w:t xml:space="preserve">While you are allowed to submit </w:t>
      </w:r>
      <w:r w:rsidRPr="7478814D" w:rsidR="17D3298C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any two CEPs</w:t>
      </w:r>
      <w:r w:rsidRPr="7478814D" w:rsidR="17D3298C">
        <w:rPr>
          <w:rFonts w:ascii="Calibri" w:hAnsi="Calibri" w:eastAsia="Calibri" w:cs="Calibri"/>
          <w:sz w:val="26"/>
          <w:szCs w:val="26"/>
          <w:lang w:val="en-US"/>
        </w:rPr>
        <w:t xml:space="preserve"> from different courses to fulfill the requirement, we </w:t>
      </w:r>
      <w:r w:rsidRPr="7478814D" w:rsidR="17D3298C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strongly recommend</w:t>
      </w:r>
      <w:r w:rsidRPr="7478814D" w:rsidR="17D3298C">
        <w:rPr>
          <w:rFonts w:ascii="Calibri" w:hAnsi="Calibri" w:eastAsia="Calibri" w:cs="Calibri"/>
          <w:sz w:val="26"/>
          <w:szCs w:val="26"/>
          <w:lang w:val="en-US"/>
        </w:rPr>
        <w:t xml:space="preserve"> completing the Capstone project.</w:t>
      </w:r>
    </w:p>
    <w:p w:rsidR="00CA13A0" w:rsidP="7478814D" w:rsidRDefault="00000000" w14:paraId="54783B32" w14:textId="77777777">
      <w:pPr>
        <w:numPr>
          <w:ilvl w:val="0"/>
          <w:numId w:val="2"/>
        </w:numPr>
        <w:spacing w:after="240"/>
        <w:rPr>
          <w:rFonts w:ascii="Calibri" w:hAnsi="Calibri" w:eastAsia="Calibri" w:cs="Calibri"/>
          <w:sz w:val="26"/>
          <w:szCs w:val="26"/>
          <w:lang w:val="en-US"/>
        </w:rPr>
      </w:pPr>
      <w:r w:rsidRPr="7478814D" w:rsidR="17D3298C">
        <w:rPr>
          <w:rFonts w:ascii="Calibri" w:hAnsi="Calibri" w:eastAsia="Calibri" w:cs="Calibri"/>
          <w:sz w:val="26"/>
          <w:szCs w:val="26"/>
          <w:lang w:val="en-US"/>
        </w:rPr>
        <w:t xml:space="preserve">It is designed to help you gauge your readiness and </w:t>
      </w:r>
      <w:r w:rsidRPr="7478814D" w:rsidR="17D3298C">
        <w:rPr>
          <w:rFonts w:ascii="Calibri" w:hAnsi="Calibri" w:eastAsia="Calibri" w:cs="Calibri"/>
          <w:sz w:val="26"/>
          <w:szCs w:val="26"/>
          <w:lang w:val="en-US"/>
        </w:rPr>
        <w:t>consolidate</w:t>
      </w:r>
      <w:r w:rsidRPr="7478814D" w:rsidR="17D3298C">
        <w:rPr>
          <w:rFonts w:ascii="Calibri" w:hAnsi="Calibri" w:eastAsia="Calibri" w:cs="Calibri"/>
          <w:sz w:val="26"/>
          <w:szCs w:val="26"/>
          <w:lang w:val="en-US"/>
        </w:rPr>
        <w:t xml:space="preserve"> your learning across the program.</w:t>
      </w:r>
    </w:p>
    <w:sectPr w:rsidR="00CA13A0">
      <w:headerReference w:type="default" r:id="rId13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5241" w:rsidRDefault="00DF5241" w14:paraId="72900294" w14:textId="77777777">
      <w:pPr>
        <w:spacing w:line="240" w:lineRule="auto"/>
      </w:pPr>
      <w:r>
        <w:separator/>
      </w:r>
    </w:p>
  </w:endnote>
  <w:endnote w:type="continuationSeparator" w:id="0">
    <w:p w:rsidR="00DF5241" w:rsidRDefault="00DF5241" w14:paraId="711C137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5241" w:rsidRDefault="00DF5241" w14:paraId="3C754667" w14:textId="77777777">
      <w:pPr>
        <w:spacing w:line="240" w:lineRule="auto"/>
      </w:pPr>
      <w:r>
        <w:separator/>
      </w:r>
    </w:p>
  </w:footnote>
  <w:footnote w:type="continuationSeparator" w:id="0">
    <w:p w:rsidR="00DF5241" w:rsidRDefault="00DF5241" w14:paraId="6FE39A6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13A0" w:rsidRDefault="00CA13A0" w14:paraId="10121ACC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7472"/>
    <w:multiLevelType w:val="multilevel"/>
    <w:tmpl w:val="1FA20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BB057E"/>
    <w:multiLevelType w:val="multilevel"/>
    <w:tmpl w:val="D94E09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876AE6"/>
    <w:multiLevelType w:val="multilevel"/>
    <w:tmpl w:val="A6080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7443DD"/>
    <w:multiLevelType w:val="multilevel"/>
    <w:tmpl w:val="8936682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8DA5FEE"/>
    <w:multiLevelType w:val="multilevel"/>
    <w:tmpl w:val="0BECC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474D15"/>
    <w:multiLevelType w:val="multilevel"/>
    <w:tmpl w:val="D6D2C7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C3C6879"/>
    <w:multiLevelType w:val="multilevel"/>
    <w:tmpl w:val="6B7CD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DF50F2"/>
    <w:multiLevelType w:val="multilevel"/>
    <w:tmpl w:val="2E2A7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FF229D1"/>
    <w:multiLevelType w:val="multilevel"/>
    <w:tmpl w:val="F1D2AF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34479">
    <w:abstractNumId w:val="6"/>
  </w:num>
  <w:num w:numId="2" w16cid:durableId="302121287">
    <w:abstractNumId w:val="7"/>
  </w:num>
  <w:num w:numId="3" w16cid:durableId="737745344">
    <w:abstractNumId w:val="4"/>
  </w:num>
  <w:num w:numId="4" w16cid:durableId="1707678847">
    <w:abstractNumId w:val="5"/>
  </w:num>
  <w:num w:numId="5" w16cid:durableId="1125003780">
    <w:abstractNumId w:val="1"/>
  </w:num>
  <w:num w:numId="6" w16cid:durableId="110248948">
    <w:abstractNumId w:val="8"/>
  </w:num>
  <w:num w:numId="7" w16cid:durableId="2098287988">
    <w:abstractNumId w:val="0"/>
  </w:num>
  <w:num w:numId="8" w16cid:durableId="1892571850">
    <w:abstractNumId w:val="2"/>
  </w:num>
  <w:num w:numId="9" w16cid:durableId="582645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3A0"/>
    <w:rsid w:val="00000000"/>
    <w:rsid w:val="0041510D"/>
    <w:rsid w:val="006D03F7"/>
    <w:rsid w:val="006F2BB5"/>
    <w:rsid w:val="009C58AC"/>
    <w:rsid w:val="00CA13A0"/>
    <w:rsid w:val="00D47237"/>
    <w:rsid w:val="00DF5241"/>
    <w:rsid w:val="00F2088C"/>
    <w:rsid w:val="17D3298C"/>
    <w:rsid w:val="28C96CAF"/>
    <w:rsid w:val="74788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09BE4F"/>
  <w15:docId w15:val="{78EABFF3-03D7-4B16-AA91-57AAD78D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18" /><Relationship Type="http://schemas.openxmlformats.org/officeDocument/2006/relationships/settings" Target="settings.xml" Id="rId3" /><Relationship Type="http://schemas.openxmlformats.org/officeDocument/2006/relationships/hyperlink" Target="http://dontpad.com" TargetMode="External" Id="rId7" /><Relationship Type="http://schemas.openxmlformats.org/officeDocument/2006/relationships/image" Target="media/image5.png" Id="rId12" /><Relationship Type="http://schemas.openxmlformats.org/officeDocument/2006/relationships/customXml" Target="../customXml/item2.xml" Id="rId17" /><Relationship Type="http://schemas.openxmlformats.org/officeDocument/2006/relationships/styles" Target="styles.xml" Id="rId2" /><Relationship Type="http://schemas.openxmlformats.org/officeDocument/2006/relationships/customXml" Target="../customXml/item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4.png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image" Target="media/image3.png" Id="rId10" /><Relationship Type="http://schemas.openxmlformats.org/officeDocument/2006/relationships/webSettings" Target="webSettings.xml" Id="rId4" /><Relationship Type="http://schemas.openxmlformats.org/officeDocument/2006/relationships/image" Target="media/image2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3BA8FEC0-CBE5-4796-9E4B-E23B3A311A75}"/>
</file>

<file path=customXml/itemProps2.xml><?xml version="1.0" encoding="utf-8"?>
<ds:datastoreItem xmlns:ds="http://schemas.openxmlformats.org/officeDocument/2006/customXml" ds:itemID="{06D5BFAC-481D-48C9-9C69-5DEFD8FA3FBE}"/>
</file>

<file path=customXml/itemProps3.xml><?xml version="1.0" encoding="utf-8"?>
<ds:datastoreItem xmlns:ds="http://schemas.openxmlformats.org/officeDocument/2006/customXml" ds:itemID="{A3EA9DE4-2769-4951-A643-F70829C427B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Mayur. Hegde</dc:creator>
  <lastModifiedBy>Sachidanand Yadav</lastModifiedBy>
  <revision>5</revision>
  <dcterms:created xsi:type="dcterms:W3CDTF">2025-05-12T07:30:00.0000000Z</dcterms:created>
  <dcterms:modified xsi:type="dcterms:W3CDTF">2025-05-19T10:35:09.2304287Z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c9347e1c-eb22-425c-b328-72b4930f4ecb</vt:lpwstr>
  </property>
  <property fmtid="{D5CDD505-2E9C-101B-9397-08002B2CF9AE}" pid="3" name="ContentTypeId">
    <vt:lpwstr>0x010100E37ED77BF1302443902AB0076FD5905A</vt:lpwstr>
  </property>
  <property fmtid="{D5CDD505-2E9C-101B-9397-08002B2CF9AE}" pid="4" name="MediaServiceImageTags">
    <vt:lpwstr/>
  </property>
</Properties>
</file>