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C112" w14:textId="77777777" w:rsidR="00141322" w:rsidRPr="0088557E" w:rsidRDefault="0014132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D584784" w14:textId="77777777" w:rsidR="00141322" w:rsidRPr="0088557E" w:rsidRDefault="0014132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8557E">
        <w:rPr>
          <w:rFonts w:ascii="Times New Roman" w:hAnsi="Times New Roman" w:cs="Times New Roman"/>
          <w:b/>
          <w:bCs/>
          <w:sz w:val="22"/>
          <w:szCs w:val="22"/>
        </w:rPr>
        <w:t xml:space="preserve">Name: Suvetha </w:t>
      </w:r>
      <w:proofErr w:type="spellStart"/>
      <w:r w:rsidRPr="0088557E">
        <w:rPr>
          <w:rFonts w:ascii="Times New Roman" w:hAnsi="Times New Roman" w:cs="Times New Roman"/>
          <w:b/>
          <w:bCs/>
          <w:sz w:val="22"/>
          <w:szCs w:val="22"/>
        </w:rPr>
        <w:t>C</w:t>
      </w:r>
      <w:proofErr w:type="spellEnd"/>
    </w:p>
    <w:p w14:paraId="7107B866" w14:textId="77777777" w:rsidR="00141322" w:rsidRPr="0088557E" w:rsidRDefault="0014132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8557E">
        <w:rPr>
          <w:rFonts w:ascii="Times New Roman" w:hAnsi="Times New Roman" w:cs="Times New Roman"/>
          <w:b/>
          <w:bCs/>
          <w:sz w:val="22"/>
          <w:szCs w:val="22"/>
        </w:rPr>
        <w:t>Regno: 192421088</w:t>
      </w:r>
    </w:p>
    <w:p w14:paraId="5EFE4B09" w14:textId="77777777" w:rsidR="00141322" w:rsidRPr="0088557E" w:rsidRDefault="0014132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FB94F38" w14:textId="3D29AFB3" w:rsidR="00141322" w:rsidRPr="0088557E" w:rsidRDefault="00141322" w:rsidP="0088557E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8557E">
        <w:rPr>
          <w:rFonts w:ascii="Times New Roman" w:hAnsi="Times New Roman" w:cs="Times New Roman"/>
          <w:b/>
          <w:bCs/>
          <w:sz w:val="22"/>
          <w:szCs w:val="22"/>
        </w:rPr>
        <w:t>Exp 1.ATM System</w:t>
      </w:r>
      <w:r w:rsidRPr="0088557E">
        <w:rPr>
          <w:rFonts w:ascii="Times New Roman" w:hAnsi="Times New Roman" w:cs="Times New Roman"/>
          <w:sz w:val="22"/>
          <w:szCs w:val="22"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688"/>
        <w:gridCol w:w="2426"/>
        <w:gridCol w:w="1763"/>
        <w:gridCol w:w="2157"/>
        <w:gridCol w:w="682"/>
      </w:tblGrid>
      <w:tr w:rsidR="00141322" w:rsidRPr="0088557E" w14:paraId="7AA9CC03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F42E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62446492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Bug Name / Description</w:t>
            </w:r>
          </w:p>
        </w:tc>
        <w:tc>
          <w:tcPr>
            <w:tcW w:w="0" w:type="auto"/>
            <w:vAlign w:val="center"/>
            <w:hideMark/>
          </w:tcPr>
          <w:p w14:paraId="74D32966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63E831A0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DC4C5D4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0E635C6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Status</w:t>
            </w:r>
          </w:p>
        </w:tc>
      </w:tr>
      <w:tr w:rsidR="00141322" w:rsidRPr="0088557E" w14:paraId="43FD8F2F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7C2F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ATM 001</w:t>
            </w:r>
          </w:p>
        </w:tc>
        <w:tc>
          <w:tcPr>
            <w:tcW w:w="0" w:type="auto"/>
            <w:vAlign w:val="center"/>
            <w:hideMark/>
          </w:tcPr>
          <w:p w14:paraId="4A1D02E5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Card</w:t>
            </w:r>
          </w:p>
        </w:tc>
        <w:tc>
          <w:tcPr>
            <w:tcW w:w="0" w:type="auto"/>
            <w:vAlign w:val="center"/>
            <w:hideMark/>
          </w:tcPr>
          <w:p w14:paraId="5604F3A4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Insert a valid ATM card.</w:t>
            </w:r>
          </w:p>
        </w:tc>
        <w:tc>
          <w:tcPr>
            <w:tcW w:w="0" w:type="auto"/>
            <w:vAlign w:val="center"/>
            <w:hideMark/>
          </w:tcPr>
          <w:p w14:paraId="1703BC5D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Welcome screen should be displayed.</w:t>
            </w:r>
          </w:p>
        </w:tc>
        <w:tc>
          <w:tcPr>
            <w:tcW w:w="0" w:type="auto"/>
            <w:vAlign w:val="center"/>
            <w:hideMark/>
          </w:tcPr>
          <w:p w14:paraId="055DF0D7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card message is displayed.</w:t>
            </w:r>
          </w:p>
        </w:tc>
        <w:tc>
          <w:tcPr>
            <w:tcW w:w="0" w:type="auto"/>
            <w:vAlign w:val="center"/>
            <w:hideMark/>
          </w:tcPr>
          <w:p w14:paraId="7FED0C4B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Fail</w:t>
            </w:r>
          </w:p>
        </w:tc>
      </w:tr>
      <w:tr w:rsidR="00141322" w:rsidRPr="0088557E" w14:paraId="2C9FE56C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D450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ATM 002</w:t>
            </w:r>
          </w:p>
        </w:tc>
        <w:tc>
          <w:tcPr>
            <w:tcW w:w="0" w:type="auto"/>
            <w:vAlign w:val="center"/>
            <w:hideMark/>
          </w:tcPr>
          <w:p w14:paraId="2A6003E4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PIN</w:t>
            </w:r>
          </w:p>
        </w:tc>
        <w:tc>
          <w:tcPr>
            <w:tcW w:w="0" w:type="auto"/>
            <w:vAlign w:val="center"/>
            <w:hideMark/>
          </w:tcPr>
          <w:p w14:paraId="4081FB00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Insert a valid card and enter the authorized PIN.</w:t>
            </w:r>
          </w:p>
        </w:tc>
        <w:tc>
          <w:tcPr>
            <w:tcW w:w="0" w:type="auto"/>
            <w:vAlign w:val="center"/>
            <w:hideMark/>
          </w:tcPr>
          <w:p w14:paraId="5586F92E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Main menu should be displayed.</w:t>
            </w:r>
          </w:p>
        </w:tc>
        <w:tc>
          <w:tcPr>
            <w:tcW w:w="0" w:type="auto"/>
            <w:vAlign w:val="center"/>
            <w:hideMark/>
          </w:tcPr>
          <w:p w14:paraId="36122CCF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PIN message is displayed.</w:t>
            </w:r>
          </w:p>
        </w:tc>
        <w:tc>
          <w:tcPr>
            <w:tcW w:w="0" w:type="auto"/>
            <w:vAlign w:val="center"/>
            <w:hideMark/>
          </w:tcPr>
          <w:p w14:paraId="724DC588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Fail</w:t>
            </w:r>
          </w:p>
        </w:tc>
      </w:tr>
      <w:tr w:rsidR="00141322" w:rsidRPr="0088557E" w14:paraId="093B15E5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332F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ATM 003</w:t>
            </w:r>
          </w:p>
        </w:tc>
        <w:tc>
          <w:tcPr>
            <w:tcW w:w="0" w:type="auto"/>
            <w:vAlign w:val="center"/>
            <w:hideMark/>
          </w:tcPr>
          <w:p w14:paraId="33854879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Account Type</w:t>
            </w:r>
          </w:p>
        </w:tc>
        <w:tc>
          <w:tcPr>
            <w:tcW w:w="0" w:type="auto"/>
            <w:vAlign w:val="center"/>
            <w:hideMark/>
          </w:tcPr>
          <w:p w14:paraId="1B3A1EDA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a valid PIN and select an account type.</w:t>
            </w:r>
          </w:p>
        </w:tc>
        <w:tc>
          <w:tcPr>
            <w:tcW w:w="0" w:type="auto"/>
            <w:vAlign w:val="center"/>
            <w:hideMark/>
          </w:tcPr>
          <w:p w14:paraId="1FBE6352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Selected account screen should be displayed.</w:t>
            </w:r>
          </w:p>
        </w:tc>
        <w:tc>
          <w:tcPr>
            <w:tcW w:w="0" w:type="auto"/>
            <w:vAlign w:val="center"/>
            <w:hideMark/>
          </w:tcPr>
          <w:p w14:paraId="65F4F743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account type message is displayed.</w:t>
            </w:r>
          </w:p>
        </w:tc>
        <w:tc>
          <w:tcPr>
            <w:tcW w:w="0" w:type="auto"/>
            <w:vAlign w:val="center"/>
            <w:hideMark/>
          </w:tcPr>
          <w:p w14:paraId="01BEA135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Fail</w:t>
            </w:r>
          </w:p>
        </w:tc>
      </w:tr>
      <w:tr w:rsidR="00141322" w:rsidRPr="0088557E" w14:paraId="626B603F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A90B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ATM 004</w:t>
            </w:r>
          </w:p>
        </w:tc>
        <w:tc>
          <w:tcPr>
            <w:tcW w:w="0" w:type="auto"/>
            <w:vAlign w:val="center"/>
            <w:hideMark/>
          </w:tcPr>
          <w:p w14:paraId="7F38D3F7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42289880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Select withdrawal and enter an amount greater than the available balance.</w:t>
            </w:r>
          </w:p>
        </w:tc>
        <w:tc>
          <w:tcPr>
            <w:tcW w:w="0" w:type="auto"/>
            <w:vAlign w:val="center"/>
            <w:hideMark/>
          </w:tcPr>
          <w:p w14:paraId="2A6F4463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Insufficient balance message should be displayed.</w:t>
            </w:r>
          </w:p>
        </w:tc>
        <w:tc>
          <w:tcPr>
            <w:tcW w:w="0" w:type="auto"/>
            <w:vAlign w:val="center"/>
            <w:hideMark/>
          </w:tcPr>
          <w:p w14:paraId="099F544C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Cash withdrawal process continues without sufficient balance validation.</w:t>
            </w:r>
          </w:p>
        </w:tc>
        <w:tc>
          <w:tcPr>
            <w:tcW w:w="0" w:type="auto"/>
            <w:vAlign w:val="center"/>
            <w:hideMark/>
          </w:tcPr>
          <w:p w14:paraId="4071A247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Fail</w:t>
            </w:r>
          </w:p>
        </w:tc>
      </w:tr>
      <w:tr w:rsidR="00141322" w:rsidRPr="0088557E" w14:paraId="7966C3F1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44A7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ATM 005</w:t>
            </w:r>
          </w:p>
        </w:tc>
        <w:tc>
          <w:tcPr>
            <w:tcW w:w="0" w:type="auto"/>
            <w:vAlign w:val="center"/>
            <w:hideMark/>
          </w:tcPr>
          <w:p w14:paraId="714E867E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Transaction Limit</w:t>
            </w:r>
          </w:p>
        </w:tc>
        <w:tc>
          <w:tcPr>
            <w:tcW w:w="0" w:type="auto"/>
            <w:vAlign w:val="center"/>
            <w:hideMark/>
          </w:tcPr>
          <w:p w14:paraId="6C8A8914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a withdrawal amount above the permitted transaction limit.</w:t>
            </w:r>
          </w:p>
        </w:tc>
        <w:tc>
          <w:tcPr>
            <w:tcW w:w="0" w:type="auto"/>
            <w:vAlign w:val="center"/>
            <w:hideMark/>
          </w:tcPr>
          <w:p w14:paraId="19B9C778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Transaction limit message should be displayed.</w:t>
            </w:r>
          </w:p>
        </w:tc>
        <w:tc>
          <w:tcPr>
            <w:tcW w:w="0" w:type="auto"/>
            <w:vAlign w:val="center"/>
            <w:hideMark/>
          </w:tcPr>
          <w:p w14:paraId="0725FC2C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Transaction is processed beyond the permitted limit.</w:t>
            </w:r>
          </w:p>
        </w:tc>
        <w:tc>
          <w:tcPr>
            <w:tcW w:w="0" w:type="auto"/>
            <w:vAlign w:val="center"/>
            <w:hideMark/>
          </w:tcPr>
          <w:p w14:paraId="5747D297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Fail</w:t>
            </w:r>
          </w:p>
        </w:tc>
      </w:tr>
      <w:tr w:rsidR="00141322" w:rsidRPr="0088557E" w14:paraId="7C676416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F3A0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ATM 006</w:t>
            </w:r>
          </w:p>
        </w:tc>
        <w:tc>
          <w:tcPr>
            <w:tcW w:w="0" w:type="auto"/>
            <w:vAlign w:val="center"/>
            <w:hideMark/>
          </w:tcPr>
          <w:p w14:paraId="72CA43B9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Day Limit</w:t>
            </w:r>
          </w:p>
        </w:tc>
        <w:tc>
          <w:tcPr>
            <w:tcW w:w="0" w:type="auto"/>
            <w:vAlign w:val="center"/>
            <w:hideMark/>
          </w:tcPr>
          <w:p w14:paraId="5495011F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Try to withdraw more than the daily withdrawal limit.</w:t>
            </w:r>
          </w:p>
        </w:tc>
        <w:tc>
          <w:tcPr>
            <w:tcW w:w="0" w:type="auto"/>
            <w:vAlign w:val="center"/>
            <w:hideMark/>
          </w:tcPr>
          <w:p w14:paraId="7358F845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Daily limit message should be displayed.</w:t>
            </w:r>
          </w:p>
        </w:tc>
        <w:tc>
          <w:tcPr>
            <w:tcW w:w="0" w:type="auto"/>
            <w:vAlign w:val="center"/>
            <w:hideMark/>
          </w:tcPr>
          <w:p w14:paraId="3739727E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Withdrawal is allowed beyond the daily limit.</w:t>
            </w:r>
          </w:p>
        </w:tc>
        <w:tc>
          <w:tcPr>
            <w:tcW w:w="0" w:type="auto"/>
            <w:vAlign w:val="center"/>
            <w:hideMark/>
          </w:tcPr>
          <w:p w14:paraId="31EA1654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Fail</w:t>
            </w:r>
          </w:p>
        </w:tc>
      </w:tr>
      <w:tr w:rsidR="00141322" w:rsidRPr="0088557E" w14:paraId="56FD0850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9C73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ATM 007</w:t>
            </w:r>
          </w:p>
        </w:tc>
        <w:tc>
          <w:tcPr>
            <w:tcW w:w="0" w:type="auto"/>
            <w:vAlign w:val="center"/>
            <w:hideMark/>
          </w:tcPr>
          <w:p w14:paraId="78B9B660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Money Denominations</w:t>
            </w:r>
          </w:p>
        </w:tc>
        <w:tc>
          <w:tcPr>
            <w:tcW w:w="0" w:type="auto"/>
            <w:vAlign w:val="center"/>
            <w:hideMark/>
          </w:tcPr>
          <w:p w14:paraId="07966F79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an amount that is not supported by the ATM denominations.</w:t>
            </w:r>
          </w:p>
        </w:tc>
        <w:tc>
          <w:tcPr>
            <w:tcW w:w="0" w:type="auto"/>
            <w:vAlign w:val="center"/>
            <w:hideMark/>
          </w:tcPr>
          <w:p w14:paraId="313F2C55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amount message should be displayed.</w:t>
            </w:r>
          </w:p>
        </w:tc>
        <w:tc>
          <w:tcPr>
            <w:tcW w:w="0" w:type="auto"/>
            <w:vAlign w:val="center"/>
            <w:hideMark/>
          </w:tcPr>
          <w:p w14:paraId="5F947545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ATM accepts the invalid amount.</w:t>
            </w:r>
          </w:p>
        </w:tc>
        <w:tc>
          <w:tcPr>
            <w:tcW w:w="0" w:type="auto"/>
            <w:vAlign w:val="center"/>
            <w:hideMark/>
          </w:tcPr>
          <w:p w14:paraId="5D63C157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Fail</w:t>
            </w:r>
          </w:p>
        </w:tc>
      </w:tr>
      <w:tr w:rsidR="00141322" w:rsidRPr="0088557E" w14:paraId="544251AF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B982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ATM 008</w:t>
            </w:r>
          </w:p>
        </w:tc>
        <w:tc>
          <w:tcPr>
            <w:tcW w:w="0" w:type="auto"/>
            <w:vAlign w:val="center"/>
            <w:hideMark/>
          </w:tcPr>
          <w:p w14:paraId="35BD7EE7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Receipt Not Printed</w:t>
            </w:r>
          </w:p>
        </w:tc>
        <w:tc>
          <w:tcPr>
            <w:tcW w:w="0" w:type="auto"/>
            <w:vAlign w:val="center"/>
            <w:hideMark/>
          </w:tcPr>
          <w:p w14:paraId="41BA331E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Complete a transaction and select the receipt option.</w:t>
            </w:r>
          </w:p>
        </w:tc>
        <w:tc>
          <w:tcPr>
            <w:tcW w:w="0" w:type="auto"/>
            <w:vAlign w:val="center"/>
            <w:hideMark/>
          </w:tcPr>
          <w:p w14:paraId="1F47DF84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Transaction receipt should be printed.</w:t>
            </w:r>
          </w:p>
        </w:tc>
        <w:tc>
          <w:tcPr>
            <w:tcW w:w="0" w:type="auto"/>
            <w:vAlign w:val="center"/>
            <w:hideMark/>
          </w:tcPr>
          <w:p w14:paraId="235687B9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Receipt is not printed.</w:t>
            </w:r>
          </w:p>
        </w:tc>
        <w:tc>
          <w:tcPr>
            <w:tcW w:w="0" w:type="auto"/>
            <w:vAlign w:val="center"/>
            <w:hideMark/>
          </w:tcPr>
          <w:p w14:paraId="49A18399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Fail</w:t>
            </w:r>
          </w:p>
        </w:tc>
      </w:tr>
      <w:tr w:rsidR="00141322" w:rsidRPr="0088557E" w14:paraId="681C6B56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7CE5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ATM 009</w:t>
            </w:r>
          </w:p>
        </w:tc>
        <w:tc>
          <w:tcPr>
            <w:tcW w:w="0" w:type="auto"/>
            <w:vAlign w:val="center"/>
            <w:hideMark/>
          </w:tcPr>
          <w:p w14:paraId="51781A42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PIN Change Mismatch</w:t>
            </w:r>
          </w:p>
        </w:tc>
        <w:tc>
          <w:tcPr>
            <w:tcW w:w="0" w:type="auto"/>
            <w:vAlign w:val="center"/>
            <w:hideMark/>
          </w:tcPr>
          <w:p w14:paraId="0794313E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a new PIN and a different confirmation PIN.</w:t>
            </w:r>
          </w:p>
        </w:tc>
        <w:tc>
          <w:tcPr>
            <w:tcW w:w="0" w:type="auto"/>
            <w:vAlign w:val="center"/>
            <w:hideMark/>
          </w:tcPr>
          <w:p w14:paraId="5B31D424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PIN mismatch message should be displayed.</w:t>
            </w:r>
          </w:p>
        </w:tc>
        <w:tc>
          <w:tcPr>
            <w:tcW w:w="0" w:type="auto"/>
            <w:vAlign w:val="center"/>
            <w:hideMark/>
          </w:tcPr>
          <w:p w14:paraId="21A440E5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Different PINs are accepted without a mismatch message.</w:t>
            </w:r>
          </w:p>
        </w:tc>
        <w:tc>
          <w:tcPr>
            <w:tcW w:w="0" w:type="auto"/>
            <w:vAlign w:val="center"/>
            <w:hideMark/>
          </w:tcPr>
          <w:p w14:paraId="355A6689" w14:textId="77777777" w:rsidR="00141322" w:rsidRPr="0088557E" w:rsidRDefault="00141322" w:rsidP="00141322">
            <w:pPr>
              <w:tabs>
                <w:tab w:val="left" w:pos="298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Fail</w:t>
            </w:r>
          </w:p>
        </w:tc>
      </w:tr>
    </w:tbl>
    <w:p w14:paraId="00F6B0F2" w14:textId="77777777" w:rsidR="00141322" w:rsidRPr="0088557E" w:rsidRDefault="00141322" w:rsidP="00141322">
      <w:pPr>
        <w:tabs>
          <w:tab w:val="left" w:pos="2985"/>
        </w:tabs>
        <w:rPr>
          <w:rFonts w:ascii="Times New Roman" w:hAnsi="Times New Roman" w:cs="Times New Roman"/>
          <w:b/>
          <w:bCs/>
          <w:sz w:val="22"/>
          <w:szCs w:val="22"/>
        </w:rPr>
      </w:pPr>
    </w:p>
    <w:p w14:paraId="0354B959" w14:textId="65C52716" w:rsidR="00141322" w:rsidRPr="0088557E" w:rsidRDefault="00141322" w:rsidP="00141322">
      <w:pPr>
        <w:tabs>
          <w:tab w:val="left" w:pos="5445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88557E">
        <w:rPr>
          <w:rFonts w:ascii="Times New Roman" w:hAnsi="Times New Roman" w:cs="Times New Roman"/>
          <w:b/>
          <w:bCs/>
          <w:sz w:val="22"/>
          <w:szCs w:val="22"/>
        </w:rPr>
        <w:t>Exp 2: Case study on ARMS Portals- Positive Cases</w:t>
      </w:r>
      <w:r w:rsidRPr="0088557E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20A9FE31" w14:textId="503C8791" w:rsidR="00141322" w:rsidRPr="0088557E" w:rsidRDefault="00141322" w:rsidP="00141322">
      <w:pPr>
        <w:tabs>
          <w:tab w:val="left" w:pos="5445"/>
        </w:tabs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1622"/>
        <w:gridCol w:w="2236"/>
        <w:gridCol w:w="2143"/>
        <w:gridCol w:w="2095"/>
        <w:gridCol w:w="682"/>
      </w:tblGrid>
      <w:tr w:rsidR="00141322" w:rsidRPr="0088557E" w14:paraId="689DB663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582C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4085692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Bug Name</w:t>
            </w:r>
          </w:p>
        </w:tc>
        <w:tc>
          <w:tcPr>
            <w:tcW w:w="0" w:type="auto"/>
            <w:vAlign w:val="center"/>
            <w:hideMark/>
          </w:tcPr>
          <w:p w14:paraId="1EEDD690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254D1CA5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A50A09D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22E632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Status</w:t>
            </w:r>
          </w:p>
        </w:tc>
      </w:tr>
      <w:tr w:rsidR="00141322" w:rsidRPr="0088557E" w14:paraId="59E18C43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E629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001</w:t>
            </w:r>
          </w:p>
        </w:tc>
        <w:tc>
          <w:tcPr>
            <w:tcW w:w="0" w:type="auto"/>
            <w:vAlign w:val="center"/>
            <w:hideMark/>
          </w:tcPr>
          <w:p w14:paraId="710C5F79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2B7A816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valid username and password. Click Login.</w:t>
            </w:r>
          </w:p>
        </w:tc>
        <w:tc>
          <w:tcPr>
            <w:tcW w:w="0" w:type="auto"/>
            <w:vAlign w:val="center"/>
            <w:hideMark/>
          </w:tcPr>
          <w:p w14:paraId="5AB802AC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Home page should be displayed.</w:t>
            </w:r>
          </w:p>
        </w:tc>
        <w:tc>
          <w:tcPr>
            <w:tcW w:w="0" w:type="auto"/>
            <w:vAlign w:val="center"/>
            <w:hideMark/>
          </w:tcPr>
          <w:p w14:paraId="604B608B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Home page displayed successfully.</w:t>
            </w:r>
          </w:p>
        </w:tc>
        <w:tc>
          <w:tcPr>
            <w:tcW w:w="0" w:type="auto"/>
            <w:vAlign w:val="center"/>
            <w:hideMark/>
          </w:tcPr>
          <w:p w14:paraId="46C3A018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63069698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D47C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002</w:t>
            </w:r>
          </w:p>
        </w:tc>
        <w:tc>
          <w:tcPr>
            <w:tcW w:w="0" w:type="auto"/>
            <w:vAlign w:val="center"/>
            <w:hideMark/>
          </w:tcPr>
          <w:p w14:paraId="65BA7355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Course Pending to Study</w:t>
            </w:r>
          </w:p>
        </w:tc>
        <w:tc>
          <w:tcPr>
            <w:tcW w:w="0" w:type="auto"/>
            <w:vAlign w:val="center"/>
            <w:hideMark/>
          </w:tcPr>
          <w:p w14:paraId="3CE77F5C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Course Pending to Study.</w:t>
            </w:r>
          </w:p>
        </w:tc>
        <w:tc>
          <w:tcPr>
            <w:tcW w:w="0" w:type="auto"/>
            <w:vAlign w:val="center"/>
            <w:hideMark/>
          </w:tcPr>
          <w:p w14:paraId="180DD373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Pending courses should be displayed.</w:t>
            </w:r>
          </w:p>
        </w:tc>
        <w:tc>
          <w:tcPr>
            <w:tcW w:w="0" w:type="auto"/>
            <w:vAlign w:val="center"/>
            <w:hideMark/>
          </w:tcPr>
          <w:p w14:paraId="6575B340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Pending courses displayed successfully.</w:t>
            </w:r>
          </w:p>
        </w:tc>
        <w:tc>
          <w:tcPr>
            <w:tcW w:w="0" w:type="auto"/>
            <w:vAlign w:val="center"/>
            <w:hideMark/>
          </w:tcPr>
          <w:p w14:paraId="6F6A7B3C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5D90668C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3158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003</w:t>
            </w:r>
          </w:p>
        </w:tc>
        <w:tc>
          <w:tcPr>
            <w:tcW w:w="0" w:type="auto"/>
            <w:vAlign w:val="center"/>
            <w:hideMark/>
          </w:tcPr>
          <w:p w14:paraId="4A8DB49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Grading</w:t>
            </w:r>
          </w:p>
        </w:tc>
        <w:tc>
          <w:tcPr>
            <w:tcW w:w="0" w:type="auto"/>
            <w:vAlign w:val="center"/>
            <w:hideMark/>
          </w:tcPr>
          <w:p w14:paraId="3954EFF9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the Grading section.</w:t>
            </w:r>
          </w:p>
        </w:tc>
        <w:tc>
          <w:tcPr>
            <w:tcW w:w="0" w:type="auto"/>
            <w:vAlign w:val="center"/>
            <w:hideMark/>
          </w:tcPr>
          <w:p w14:paraId="0A87005F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Student grades should be displayed correctly.</w:t>
            </w:r>
          </w:p>
        </w:tc>
        <w:tc>
          <w:tcPr>
            <w:tcW w:w="0" w:type="auto"/>
            <w:vAlign w:val="center"/>
            <w:hideMark/>
          </w:tcPr>
          <w:p w14:paraId="7825F8FA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Grades displayed successfully.</w:t>
            </w:r>
          </w:p>
        </w:tc>
        <w:tc>
          <w:tcPr>
            <w:tcW w:w="0" w:type="auto"/>
            <w:vAlign w:val="center"/>
            <w:hideMark/>
          </w:tcPr>
          <w:p w14:paraId="63CD7F10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66E8EE1B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EB9E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004</w:t>
            </w:r>
          </w:p>
        </w:tc>
        <w:tc>
          <w:tcPr>
            <w:tcW w:w="0" w:type="auto"/>
            <w:vAlign w:val="center"/>
            <w:hideMark/>
          </w:tcPr>
          <w:p w14:paraId="28EDCF50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4636EB68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Enrollment and select a course and slot.</w:t>
            </w:r>
          </w:p>
        </w:tc>
        <w:tc>
          <w:tcPr>
            <w:tcW w:w="0" w:type="auto"/>
            <w:vAlign w:val="center"/>
            <w:hideMark/>
          </w:tcPr>
          <w:p w14:paraId="43F1C93A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Enrollment details should be displayed.</w:t>
            </w:r>
          </w:p>
        </w:tc>
        <w:tc>
          <w:tcPr>
            <w:tcW w:w="0" w:type="auto"/>
            <w:vAlign w:val="center"/>
            <w:hideMark/>
          </w:tcPr>
          <w:p w14:paraId="2DC184BF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Enrollment details displayed successfully.</w:t>
            </w:r>
          </w:p>
        </w:tc>
        <w:tc>
          <w:tcPr>
            <w:tcW w:w="0" w:type="auto"/>
            <w:vAlign w:val="center"/>
            <w:hideMark/>
          </w:tcPr>
          <w:p w14:paraId="740E6295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12E8EEC3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64F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005</w:t>
            </w:r>
          </w:p>
        </w:tc>
        <w:tc>
          <w:tcPr>
            <w:tcW w:w="0" w:type="auto"/>
            <w:vAlign w:val="center"/>
            <w:hideMark/>
          </w:tcPr>
          <w:p w14:paraId="4A4430F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5165AA7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Attendance and select a course.</w:t>
            </w:r>
          </w:p>
        </w:tc>
        <w:tc>
          <w:tcPr>
            <w:tcW w:w="0" w:type="auto"/>
            <w:vAlign w:val="center"/>
            <w:hideMark/>
          </w:tcPr>
          <w:p w14:paraId="35A08EFC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Attendance report should be displayed.</w:t>
            </w:r>
          </w:p>
        </w:tc>
        <w:tc>
          <w:tcPr>
            <w:tcW w:w="0" w:type="auto"/>
            <w:vAlign w:val="center"/>
            <w:hideMark/>
          </w:tcPr>
          <w:p w14:paraId="6B9A3CF9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Attendance report displayed successfully.</w:t>
            </w:r>
          </w:p>
        </w:tc>
        <w:tc>
          <w:tcPr>
            <w:tcW w:w="0" w:type="auto"/>
            <w:vAlign w:val="center"/>
            <w:hideMark/>
          </w:tcPr>
          <w:p w14:paraId="17221E16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18E54304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6E3C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006</w:t>
            </w:r>
          </w:p>
        </w:tc>
        <w:tc>
          <w:tcPr>
            <w:tcW w:w="0" w:type="auto"/>
            <w:vAlign w:val="center"/>
            <w:hideMark/>
          </w:tcPr>
          <w:p w14:paraId="16BD9A8A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02DE5017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Assignment and select a course.</w:t>
            </w:r>
          </w:p>
        </w:tc>
        <w:tc>
          <w:tcPr>
            <w:tcW w:w="0" w:type="auto"/>
            <w:vAlign w:val="center"/>
            <w:hideMark/>
          </w:tcPr>
          <w:p w14:paraId="25B33F6D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Assignment details should be displayed.</w:t>
            </w:r>
          </w:p>
        </w:tc>
        <w:tc>
          <w:tcPr>
            <w:tcW w:w="0" w:type="auto"/>
            <w:vAlign w:val="center"/>
            <w:hideMark/>
          </w:tcPr>
          <w:p w14:paraId="6894ED7F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Assignment details displayed successfully.</w:t>
            </w:r>
          </w:p>
        </w:tc>
        <w:tc>
          <w:tcPr>
            <w:tcW w:w="0" w:type="auto"/>
            <w:vAlign w:val="center"/>
            <w:hideMark/>
          </w:tcPr>
          <w:p w14:paraId="34681B1F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79C9A2EB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A042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007</w:t>
            </w:r>
          </w:p>
        </w:tc>
        <w:tc>
          <w:tcPr>
            <w:tcW w:w="0" w:type="auto"/>
            <w:vAlign w:val="center"/>
            <w:hideMark/>
          </w:tcPr>
          <w:p w14:paraId="3338D979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OD Request</w:t>
            </w:r>
          </w:p>
        </w:tc>
        <w:tc>
          <w:tcPr>
            <w:tcW w:w="0" w:type="auto"/>
            <w:vAlign w:val="center"/>
            <w:hideMark/>
          </w:tcPr>
          <w:p w14:paraId="26FBB41A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OD, enter valid details and submit.</w:t>
            </w:r>
          </w:p>
        </w:tc>
        <w:tc>
          <w:tcPr>
            <w:tcW w:w="0" w:type="auto"/>
            <w:vAlign w:val="center"/>
            <w:hideMark/>
          </w:tcPr>
          <w:p w14:paraId="2139055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OD request should be submitted successfully.</w:t>
            </w:r>
          </w:p>
        </w:tc>
        <w:tc>
          <w:tcPr>
            <w:tcW w:w="0" w:type="auto"/>
            <w:vAlign w:val="center"/>
            <w:hideMark/>
          </w:tcPr>
          <w:p w14:paraId="238DACEC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OD request submitted successfully.</w:t>
            </w:r>
          </w:p>
        </w:tc>
        <w:tc>
          <w:tcPr>
            <w:tcW w:w="0" w:type="auto"/>
            <w:vAlign w:val="center"/>
            <w:hideMark/>
          </w:tcPr>
          <w:p w14:paraId="0D2FB1EE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6AACDFA2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F8B2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008</w:t>
            </w:r>
          </w:p>
        </w:tc>
        <w:tc>
          <w:tcPr>
            <w:tcW w:w="0" w:type="auto"/>
            <w:vAlign w:val="center"/>
            <w:hideMark/>
          </w:tcPr>
          <w:p w14:paraId="7A00B115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Disciplinary</w:t>
            </w:r>
          </w:p>
        </w:tc>
        <w:tc>
          <w:tcPr>
            <w:tcW w:w="0" w:type="auto"/>
            <w:vAlign w:val="center"/>
            <w:hideMark/>
          </w:tcPr>
          <w:p w14:paraId="07966C77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the Disciplinary section.</w:t>
            </w:r>
          </w:p>
        </w:tc>
        <w:tc>
          <w:tcPr>
            <w:tcW w:w="0" w:type="auto"/>
            <w:vAlign w:val="center"/>
            <w:hideMark/>
          </w:tcPr>
          <w:p w14:paraId="30CBD232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Disciplinary records should be displayed.</w:t>
            </w:r>
          </w:p>
        </w:tc>
        <w:tc>
          <w:tcPr>
            <w:tcW w:w="0" w:type="auto"/>
            <w:vAlign w:val="center"/>
            <w:hideMark/>
          </w:tcPr>
          <w:p w14:paraId="164B8E26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Disciplinary records displayed successfully.</w:t>
            </w:r>
          </w:p>
        </w:tc>
        <w:tc>
          <w:tcPr>
            <w:tcW w:w="0" w:type="auto"/>
            <w:vAlign w:val="center"/>
            <w:hideMark/>
          </w:tcPr>
          <w:p w14:paraId="6B99144E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0A815D55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27E4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009</w:t>
            </w:r>
          </w:p>
        </w:tc>
        <w:tc>
          <w:tcPr>
            <w:tcW w:w="0" w:type="auto"/>
            <w:vAlign w:val="center"/>
            <w:hideMark/>
          </w:tcPr>
          <w:p w14:paraId="3E6307BB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Raise Infrastructure Issue</w:t>
            </w:r>
          </w:p>
        </w:tc>
        <w:tc>
          <w:tcPr>
            <w:tcW w:w="0" w:type="auto"/>
            <w:vAlign w:val="center"/>
            <w:hideMark/>
          </w:tcPr>
          <w:p w14:paraId="782C69B8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valid issue details and submit.</w:t>
            </w:r>
          </w:p>
        </w:tc>
        <w:tc>
          <w:tcPr>
            <w:tcW w:w="0" w:type="auto"/>
            <w:vAlign w:val="center"/>
            <w:hideMark/>
          </w:tcPr>
          <w:p w14:paraId="5AE0C169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Issue should be submitted successfully.</w:t>
            </w:r>
          </w:p>
        </w:tc>
        <w:tc>
          <w:tcPr>
            <w:tcW w:w="0" w:type="auto"/>
            <w:vAlign w:val="center"/>
            <w:hideMark/>
          </w:tcPr>
          <w:p w14:paraId="7B68C5DD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Issue submitted successfully.</w:t>
            </w:r>
          </w:p>
        </w:tc>
        <w:tc>
          <w:tcPr>
            <w:tcW w:w="0" w:type="auto"/>
            <w:vAlign w:val="center"/>
            <w:hideMark/>
          </w:tcPr>
          <w:p w14:paraId="7D7B9EA0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01E8BB88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4D70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010</w:t>
            </w:r>
          </w:p>
        </w:tc>
        <w:tc>
          <w:tcPr>
            <w:tcW w:w="0" w:type="auto"/>
            <w:vAlign w:val="center"/>
            <w:hideMark/>
          </w:tcPr>
          <w:p w14:paraId="61358712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My Profile</w:t>
            </w:r>
          </w:p>
        </w:tc>
        <w:tc>
          <w:tcPr>
            <w:tcW w:w="0" w:type="auto"/>
            <w:vAlign w:val="center"/>
            <w:hideMark/>
          </w:tcPr>
          <w:p w14:paraId="5D8B9F05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My Profile.</w:t>
            </w:r>
          </w:p>
        </w:tc>
        <w:tc>
          <w:tcPr>
            <w:tcW w:w="0" w:type="auto"/>
            <w:vAlign w:val="center"/>
            <w:hideMark/>
          </w:tcPr>
          <w:p w14:paraId="506068B8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Student profile details should be displayed.</w:t>
            </w:r>
          </w:p>
        </w:tc>
        <w:tc>
          <w:tcPr>
            <w:tcW w:w="0" w:type="auto"/>
            <w:vAlign w:val="center"/>
            <w:hideMark/>
          </w:tcPr>
          <w:p w14:paraId="1D9E35E2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Profile details displayed successfully.</w:t>
            </w:r>
          </w:p>
        </w:tc>
        <w:tc>
          <w:tcPr>
            <w:tcW w:w="0" w:type="auto"/>
            <w:vAlign w:val="center"/>
            <w:hideMark/>
          </w:tcPr>
          <w:p w14:paraId="5985ED2D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</w:tbl>
    <w:p w14:paraId="64F3837B" w14:textId="77777777" w:rsidR="00141322" w:rsidRPr="0088557E" w:rsidRDefault="00141322" w:rsidP="00141322">
      <w:pPr>
        <w:tabs>
          <w:tab w:val="left" w:pos="5445"/>
        </w:tabs>
        <w:rPr>
          <w:rFonts w:ascii="Times New Roman" w:hAnsi="Times New Roman" w:cs="Times New Roman"/>
          <w:b/>
          <w:bCs/>
          <w:sz w:val="22"/>
          <w:szCs w:val="22"/>
        </w:rPr>
      </w:pPr>
    </w:p>
    <w:p w14:paraId="5C77ABC7" w14:textId="77777777" w:rsidR="0088557E" w:rsidRDefault="0088557E" w:rsidP="00141322">
      <w:pPr>
        <w:tabs>
          <w:tab w:val="left" w:pos="5445"/>
        </w:tabs>
        <w:rPr>
          <w:rFonts w:ascii="Times New Roman" w:hAnsi="Times New Roman" w:cs="Times New Roman"/>
          <w:b/>
          <w:bCs/>
          <w:sz w:val="22"/>
          <w:szCs w:val="22"/>
        </w:rPr>
      </w:pPr>
    </w:p>
    <w:p w14:paraId="721AB54A" w14:textId="319C83C3" w:rsidR="00141322" w:rsidRPr="0088557E" w:rsidRDefault="00141322" w:rsidP="00141322">
      <w:pPr>
        <w:tabs>
          <w:tab w:val="left" w:pos="5445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88557E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Exp 3: </w:t>
      </w:r>
      <w:r w:rsidRPr="0088557E">
        <w:rPr>
          <w:rFonts w:ascii="Times New Roman" w:hAnsi="Times New Roman" w:cs="Times New Roman"/>
          <w:b/>
          <w:bCs/>
          <w:sz w:val="22"/>
          <w:szCs w:val="22"/>
        </w:rPr>
        <w:t>Case study on ARMS Portals</w:t>
      </w:r>
      <w:r w:rsidRPr="0088557E">
        <w:rPr>
          <w:rFonts w:ascii="Times New Roman" w:hAnsi="Times New Roman" w:cs="Times New Roman"/>
          <w:b/>
          <w:bCs/>
          <w:sz w:val="22"/>
          <w:szCs w:val="22"/>
        </w:rPr>
        <w:t>- Negative test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586"/>
        <w:gridCol w:w="2579"/>
        <w:gridCol w:w="2196"/>
        <w:gridCol w:w="1745"/>
        <w:gridCol w:w="682"/>
      </w:tblGrid>
      <w:tr w:rsidR="00141322" w:rsidRPr="0088557E" w14:paraId="4DC3B003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CF2C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5E7D850D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Bug Name</w:t>
            </w:r>
          </w:p>
        </w:tc>
        <w:tc>
          <w:tcPr>
            <w:tcW w:w="0" w:type="auto"/>
            <w:vAlign w:val="center"/>
            <w:hideMark/>
          </w:tcPr>
          <w:p w14:paraId="10663B29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3CF85BE7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EEA75C0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3B40F82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Status</w:t>
            </w:r>
          </w:p>
        </w:tc>
      </w:tr>
      <w:tr w:rsidR="00141322" w:rsidRPr="0088557E" w14:paraId="4895017C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4F5C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001</w:t>
            </w:r>
          </w:p>
        </w:tc>
        <w:tc>
          <w:tcPr>
            <w:tcW w:w="0" w:type="auto"/>
            <w:vAlign w:val="center"/>
            <w:hideMark/>
          </w:tcPr>
          <w:p w14:paraId="42A56852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5E9FDAD8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an incorrect username and password. Click Login.</w:t>
            </w:r>
          </w:p>
        </w:tc>
        <w:tc>
          <w:tcPr>
            <w:tcW w:w="0" w:type="auto"/>
            <w:vAlign w:val="center"/>
            <w:hideMark/>
          </w:tcPr>
          <w:p w14:paraId="359B6E2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Error message should be displayed.</w:t>
            </w:r>
          </w:p>
        </w:tc>
        <w:tc>
          <w:tcPr>
            <w:tcW w:w="0" w:type="auto"/>
            <w:vAlign w:val="center"/>
            <w:hideMark/>
          </w:tcPr>
          <w:p w14:paraId="26DCC3C7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Error message displayed.</w:t>
            </w:r>
          </w:p>
        </w:tc>
        <w:tc>
          <w:tcPr>
            <w:tcW w:w="0" w:type="auto"/>
            <w:vAlign w:val="center"/>
            <w:hideMark/>
          </w:tcPr>
          <w:p w14:paraId="7E4F7052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41853D94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CA17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002</w:t>
            </w:r>
          </w:p>
        </w:tc>
        <w:tc>
          <w:tcPr>
            <w:tcW w:w="0" w:type="auto"/>
            <w:vAlign w:val="center"/>
            <w:hideMark/>
          </w:tcPr>
          <w:p w14:paraId="5D63983D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Course Pending to Study</w:t>
            </w:r>
          </w:p>
        </w:tc>
        <w:tc>
          <w:tcPr>
            <w:tcW w:w="0" w:type="auto"/>
            <w:vAlign w:val="center"/>
            <w:hideMark/>
          </w:tcPr>
          <w:p w14:paraId="50D44BBA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the section when no pending courses are available.</w:t>
            </w:r>
          </w:p>
        </w:tc>
        <w:tc>
          <w:tcPr>
            <w:tcW w:w="0" w:type="auto"/>
            <w:vAlign w:val="center"/>
            <w:hideMark/>
          </w:tcPr>
          <w:p w14:paraId="7B6A0A2A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 pending courses message should be displayed.</w:t>
            </w:r>
          </w:p>
        </w:tc>
        <w:tc>
          <w:tcPr>
            <w:tcW w:w="0" w:type="auto"/>
            <w:vAlign w:val="center"/>
            <w:hideMark/>
          </w:tcPr>
          <w:p w14:paraId="2E14E72B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 pending courses message displayed.</w:t>
            </w:r>
          </w:p>
        </w:tc>
        <w:tc>
          <w:tcPr>
            <w:tcW w:w="0" w:type="auto"/>
            <w:vAlign w:val="center"/>
            <w:hideMark/>
          </w:tcPr>
          <w:p w14:paraId="72F52479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7B99F5AA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27EA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003</w:t>
            </w:r>
          </w:p>
        </w:tc>
        <w:tc>
          <w:tcPr>
            <w:tcW w:w="0" w:type="auto"/>
            <w:vAlign w:val="center"/>
            <w:hideMark/>
          </w:tcPr>
          <w:p w14:paraId="7B400AFB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Grading</w:t>
            </w:r>
          </w:p>
        </w:tc>
        <w:tc>
          <w:tcPr>
            <w:tcW w:w="0" w:type="auto"/>
            <w:vAlign w:val="center"/>
            <w:hideMark/>
          </w:tcPr>
          <w:p w14:paraId="62F22A4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Grading when grades are unavailable.</w:t>
            </w:r>
          </w:p>
        </w:tc>
        <w:tc>
          <w:tcPr>
            <w:tcW w:w="0" w:type="auto"/>
            <w:vAlign w:val="center"/>
            <w:hideMark/>
          </w:tcPr>
          <w:p w14:paraId="7F4BEF2E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 grades available message should be displayed.</w:t>
            </w:r>
          </w:p>
        </w:tc>
        <w:tc>
          <w:tcPr>
            <w:tcW w:w="0" w:type="auto"/>
            <w:vAlign w:val="center"/>
            <w:hideMark/>
          </w:tcPr>
          <w:p w14:paraId="1F23A34F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 grades available message displayed.</w:t>
            </w:r>
          </w:p>
        </w:tc>
        <w:tc>
          <w:tcPr>
            <w:tcW w:w="0" w:type="auto"/>
            <w:vAlign w:val="center"/>
            <w:hideMark/>
          </w:tcPr>
          <w:p w14:paraId="353CE13F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4B9F6DD8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7B69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004</w:t>
            </w:r>
          </w:p>
        </w:tc>
        <w:tc>
          <w:tcPr>
            <w:tcW w:w="0" w:type="auto"/>
            <w:vAlign w:val="center"/>
            <w:hideMark/>
          </w:tcPr>
          <w:p w14:paraId="2EF54057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11B2113D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Try to enroll without selecting a course or slot.</w:t>
            </w:r>
          </w:p>
        </w:tc>
        <w:tc>
          <w:tcPr>
            <w:tcW w:w="0" w:type="auto"/>
            <w:vAlign w:val="center"/>
            <w:hideMark/>
          </w:tcPr>
          <w:p w14:paraId="774C1D82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Validation message should be displayed.</w:t>
            </w:r>
          </w:p>
        </w:tc>
        <w:tc>
          <w:tcPr>
            <w:tcW w:w="0" w:type="auto"/>
            <w:vAlign w:val="center"/>
            <w:hideMark/>
          </w:tcPr>
          <w:p w14:paraId="3E1507F3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Validation message displayed.</w:t>
            </w:r>
          </w:p>
        </w:tc>
        <w:tc>
          <w:tcPr>
            <w:tcW w:w="0" w:type="auto"/>
            <w:vAlign w:val="center"/>
            <w:hideMark/>
          </w:tcPr>
          <w:p w14:paraId="47DEDBB4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40540433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CF0F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005</w:t>
            </w:r>
          </w:p>
        </w:tc>
        <w:tc>
          <w:tcPr>
            <w:tcW w:w="0" w:type="auto"/>
            <w:vAlign w:val="center"/>
            <w:hideMark/>
          </w:tcPr>
          <w:p w14:paraId="1725594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EDDCE2F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Attendance without selecting a course.</w:t>
            </w:r>
          </w:p>
        </w:tc>
        <w:tc>
          <w:tcPr>
            <w:tcW w:w="0" w:type="auto"/>
            <w:vAlign w:val="center"/>
            <w:hideMark/>
          </w:tcPr>
          <w:p w14:paraId="6E3BA40F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System should request course selection.</w:t>
            </w:r>
          </w:p>
        </w:tc>
        <w:tc>
          <w:tcPr>
            <w:tcW w:w="0" w:type="auto"/>
            <w:vAlign w:val="center"/>
            <w:hideMark/>
          </w:tcPr>
          <w:p w14:paraId="0111BC2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Course selection message displayed.</w:t>
            </w:r>
          </w:p>
        </w:tc>
        <w:tc>
          <w:tcPr>
            <w:tcW w:w="0" w:type="auto"/>
            <w:vAlign w:val="center"/>
            <w:hideMark/>
          </w:tcPr>
          <w:p w14:paraId="206AE806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101BEF65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EB95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006</w:t>
            </w:r>
          </w:p>
        </w:tc>
        <w:tc>
          <w:tcPr>
            <w:tcW w:w="0" w:type="auto"/>
            <w:vAlign w:val="center"/>
            <w:hideMark/>
          </w:tcPr>
          <w:p w14:paraId="0027AD9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0D3A3FAA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Try to submit an assignment without attaching the required file.</w:t>
            </w:r>
          </w:p>
        </w:tc>
        <w:tc>
          <w:tcPr>
            <w:tcW w:w="0" w:type="auto"/>
            <w:vAlign w:val="center"/>
            <w:hideMark/>
          </w:tcPr>
          <w:p w14:paraId="0EA901C7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Required file validation message should be displayed.</w:t>
            </w:r>
          </w:p>
        </w:tc>
        <w:tc>
          <w:tcPr>
            <w:tcW w:w="0" w:type="auto"/>
            <w:vAlign w:val="center"/>
            <w:hideMark/>
          </w:tcPr>
          <w:p w14:paraId="04B5E6CF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Validation message displayed.</w:t>
            </w:r>
          </w:p>
        </w:tc>
        <w:tc>
          <w:tcPr>
            <w:tcW w:w="0" w:type="auto"/>
            <w:vAlign w:val="center"/>
            <w:hideMark/>
          </w:tcPr>
          <w:p w14:paraId="51644E48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2A2CEBB4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BF93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007</w:t>
            </w:r>
          </w:p>
        </w:tc>
        <w:tc>
          <w:tcPr>
            <w:tcW w:w="0" w:type="auto"/>
            <w:vAlign w:val="center"/>
            <w:hideMark/>
          </w:tcPr>
          <w:p w14:paraId="2FB121A0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OD Request</w:t>
            </w:r>
          </w:p>
        </w:tc>
        <w:tc>
          <w:tcPr>
            <w:tcW w:w="0" w:type="auto"/>
            <w:vAlign w:val="center"/>
            <w:hideMark/>
          </w:tcPr>
          <w:p w14:paraId="3963CBF2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Submit an OD request without entering required details.</w:t>
            </w:r>
          </w:p>
        </w:tc>
        <w:tc>
          <w:tcPr>
            <w:tcW w:w="0" w:type="auto"/>
            <w:vAlign w:val="center"/>
            <w:hideMark/>
          </w:tcPr>
          <w:p w14:paraId="4493CE1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Required field error should be displayed.</w:t>
            </w:r>
          </w:p>
        </w:tc>
        <w:tc>
          <w:tcPr>
            <w:tcW w:w="0" w:type="auto"/>
            <w:vAlign w:val="center"/>
            <w:hideMark/>
          </w:tcPr>
          <w:p w14:paraId="7555432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Validation message displayed.</w:t>
            </w:r>
          </w:p>
        </w:tc>
        <w:tc>
          <w:tcPr>
            <w:tcW w:w="0" w:type="auto"/>
            <w:vAlign w:val="center"/>
            <w:hideMark/>
          </w:tcPr>
          <w:p w14:paraId="62FD4AD6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2FC9F0DD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2AD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008</w:t>
            </w:r>
          </w:p>
        </w:tc>
        <w:tc>
          <w:tcPr>
            <w:tcW w:w="0" w:type="auto"/>
            <w:vAlign w:val="center"/>
            <w:hideMark/>
          </w:tcPr>
          <w:p w14:paraId="7C863FE8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Disciplinary</w:t>
            </w:r>
          </w:p>
        </w:tc>
        <w:tc>
          <w:tcPr>
            <w:tcW w:w="0" w:type="auto"/>
            <w:vAlign w:val="center"/>
            <w:hideMark/>
          </w:tcPr>
          <w:p w14:paraId="454E9906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Try to access disciplinary records without authorization.</w:t>
            </w:r>
          </w:p>
        </w:tc>
        <w:tc>
          <w:tcPr>
            <w:tcW w:w="0" w:type="auto"/>
            <w:vAlign w:val="center"/>
            <w:hideMark/>
          </w:tcPr>
          <w:p w14:paraId="73514AD3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Access should be denied.</w:t>
            </w:r>
          </w:p>
        </w:tc>
        <w:tc>
          <w:tcPr>
            <w:tcW w:w="0" w:type="auto"/>
            <w:vAlign w:val="center"/>
            <w:hideMark/>
          </w:tcPr>
          <w:p w14:paraId="10B08414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Access denied message displayed.</w:t>
            </w:r>
          </w:p>
        </w:tc>
        <w:tc>
          <w:tcPr>
            <w:tcW w:w="0" w:type="auto"/>
            <w:vAlign w:val="center"/>
            <w:hideMark/>
          </w:tcPr>
          <w:p w14:paraId="5EC7BDD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4B69BBDA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2460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009</w:t>
            </w:r>
          </w:p>
        </w:tc>
        <w:tc>
          <w:tcPr>
            <w:tcW w:w="0" w:type="auto"/>
            <w:vAlign w:val="center"/>
            <w:hideMark/>
          </w:tcPr>
          <w:p w14:paraId="78C26BC3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Raise Infrastructure Issue</w:t>
            </w:r>
          </w:p>
        </w:tc>
        <w:tc>
          <w:tcPr>
            <w:tcW w:w="0" w:type="auto"/>
            <w:vAlign w:val="center"/>
            <w:hideMark/>
          </w:tcPr>
          <w:p w14:paraId="55ACFF77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Submit an issue without entering its description.</w:t>
            </w:r>
          </w:p>
        </w:tc>
        <w:tc>
          <w:tcPr>
            <w:tcW w:w="0" w:type="auto"/>
            <w:vAlign w:val="center"/>
            <w:hideMark/>
          </w:tcPr>
          <w:p w14:paraId="68D15A29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Description validation message should be displayed.</w:t>
            </w:r>
          </w:p>
        </w:tc>
        <w:tc>
          <w:tcPr>
            <w:tcW w:w="0" w:type="auto"/>
            <w:vAlign w:val="center"/>
            <w:hideMark/>
          </w:tcPr>
          <w:p w14:paraId="427CC03E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Validation message displayed.</w:t>
            </w:r>
          </w:p>
        </w:tc>
        <w:tc>
          <w:tcPr>
            <w:tcW w:w="0" w:type="auto"/>
            <w:vAlign w:val="center"/>
            <w:hideMark/>
          </w:tcPr>
          <w:p w14:paraId="46E7F333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141322" w:rsidRPr="0088557E" w14:paraId="2DBE9709" w14:textId="77777777" w:rsidTr="00141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693F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VP 010</w:t>
            </w:r>
          </w:p>
        </w:tc>
        <w:tc>
          <w:tcPr>
            <w:tcW w:w="0" w:type="auto"/>
            <w:vAlign w:val="center"/>
            <w:hideMark/>
          </w:tcPr>
          <w:p w14:paraId="04CA6191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My Profile</w:t>
            </w:r>
          </w:p>
        </w:tc>
        <w:tc>
          <w:tcPr>
            <w:tcW w:w="0" w:type="auto"/>
            <w:vAlign w:val="center"/>
            <w:hideMark/>
          </w:tcPr>
          <w:p w14:paraId="630DBCAF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invalid data while updating profile details.</w:t>
            </w:r>
          </w:p>
        </w:tc>
        <w:tc>
          <w:tcPr>
            <w:tcW w:w="0" w:type="auto"/>
            <w:vAlign w:val="center"/>
            <w:hideMark/>
          </w:tcPr>
          <w:p w14:paraId="210C6A94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data should be rejected with an error message.</w:t>
            </w:r>
          </w:p>
        </w:tc>
        <w:tc>
          <w:tcPr>
            <w:tcW w:w="0" w:type="auto"/>
            <w:vAlign w:val="center"/>
            <w:hideMark/>
          </w:tcPr>
          <w:p w14:paraId="746183E8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Error message displayed.</w:t>
            </w:r>
          </w:p>
        </w:tc>
        <w:tc>
          <w:tcPr>
            <w:tcW w:w="0" w:type="auto"/>
            <w:vAlign w:val="center"/>
            <w:hideMark/>
          </w:tcPr>
          <w:p w14:paraId="5C0E5ACF" w14:textId="77777777" w:rsidR="00141322" w:rsidRPr="0088557E" w:rsidRDefault="00141322" w:rsidP="00141322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</w:tbl>
    <w:p w14:paraId="6AEEC5CD" w14:textId="77777777" w:rsidR="0088557E" w:rsidRDefault="0088557E" w:rsidP="0088557E">
      <w:pPr>
        <w:tabs>
          <w:tab w:val="left" w:pos="5445"/>
        </w:tabs>
        <w:rPr>
          <w:rFonts w:ascii="Times New Roman" w:hAnsi="Times New Roman" w:cs="Times New Roman"/>
          <w:b/>
          <w:bCs/>
          <w:sz w:val="22"/>
          <w:szCs w:val="22"/>
        </w:rPr>
      </w:pPr>
    </w:p>
    <w:p w14:paraId="4B0C4AC0" w14:textId="77777777" w:rsidR="0088557E" w:rsidRPr="0088557E" w:rsidRDefault="0088557E" w:rsidP="0088557E">
      <w:pPr>
        <w:tabs>
          <w:tab w:val="left" w:pos="5445"/>
        </w:tabs>
        <w:rPr>
          <w:rFonts w:ascii="Times New Roman" w:hAnsi="Times New Roman" w:cs="Times New Roman"/>
          <w:b/>
          <w:bCs/>
          <w:sz w:val="22"/>
          <w:szCs w:val="22"/>
        </w:rPr>
      </w:pPr>
    </w:p>
    <w:p w14:paraId="2CF7DDFA" w14:textId="77777777" w:rsidR="0088557E" w:rsidRPr="0088557E" w:rsidRDefault="0088557E" w:rsidP="0088557E">
      <w:pPr>
        <w:tabs>
          <w:tab w:val="left" w:pos="5445"/>
        </w:tabs>
        <w:rPr>
          <w:rFonts w:ascii="Times New Roman" w:hAnsi="Times New Roman" w:cs="Times New Roman"/>
          <w:b/>
          <w:bCs/>
          <w:sz w:val="22"/>
          <w:szCs w:val="22"/>
        </w:rPr>
      </w:pPr>
    </w:p>
    <w:p w14:paraId="76B139F3" w14:textId="65273A63" w:rsidR="0088557E" w:rsidRPr="0088557E" w:rsidRDefault="0088557E" w:rsidP="0088557E">
      <w:pPr>
        <w:tabs>
          <w:tab w:val="left" w:pos="5445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88557E">
        <w:rPr>
          <w:rFonts w:ascii="Times New Roman" w:hAnsi="Times New Roman" w:cs="Times New Roman"/>
          <w:b/>
          <w:bCs/>
          <w:sz w:val="22"/>
          <w:szCs w:val="22"/>
        </w:rPr>
        <w:t>Exp 4: Case study on e-Commerce Applications-Negative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1181"/>
        <w:gridCol w:w="1283"/>
        <w:gridCol w:w="1042"/>
        <w:gridCol w:w="1573"/>
        <w:gridCol w:w="926"/>
        <w:gridCol w:w="508"/>
        <w:gridCol w:w="1468"/>
        <w:gridCol w:w="939"/>
      </w:tblGrid>
      <w:tr w:rsidR="0088557E" w:rsidRPr="0088557E" w14:paraId="082F6C32" w14:textId="77777777" w:rsidTr="00885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184A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5FF58FD8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Items to be Tested</w:t>
            </w:r>
          </w:p>
        </w:tc>
        <w:tc>
          <w:tcPr>
            <w:tcW w:w="0" w:type="auto"/>
            <w:vAlign w:val="center"/>
            <w:hideMark/>
          </w:tcPr>
          <w:p w14:paraId="6A9C3DD0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06FC476E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74D0BE6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01CE2E3B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5DD03F56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91A9F0A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D53F01E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</w:tr>
      <w:tr w:rsidR="0088557E" w:rsidRPr="0088557E" w14:paraId="45CF102C" w14:textId="77777777" w:rsidTr="00885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5D9C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51D9EC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922320A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username and password</w:t>
            </w:r>
          </w:p>
        </w:tc>
        <w:tc>
          <w:tcPr>
            <w:tcW w:w="0" w:type="auto"/>
            <w:vAlign w:val="center"/>
            <w:hideMark/>
          </w:tcPr>
          <w:p w14:paraId="3FE6747D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070FA47F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7E2661BE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180AC6A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6311AF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the website, enter an invalid username and password, and click Login.</w:t>
            </w:r>
          </w:p>
        </w:tc>
        <w:tc>
          <w:tcPr>
            <w:tcW w:w="0" w:type="auto"/>
            <w:vAlign w:val="center"/>
            <w:hideMark/>
          </w:tcPr>
          <w:p w14:paraId="53AA42BC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5760B927" w14:textId="77777777" w:rsidTr="00885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34B6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6F03F4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Search Product</w:t>
            </w:r>
          </w:p>
        </w:tc>
        <w:tc>
          <w:tcPr>
            <w:tcW w:w="0" w:type="auto"/>
            <w:vAlign w:val="center"/>
            <w:hideMark/>
          </w:tcPr>
          <w:p w14:paraId="6DF79FAC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product name</w:t>
            </w:r>
          </w:p>
        </w:tc>
        <w:tc>
          <w:tcPr>
            <w:tcW w:w="0" w:type="auto"/>
            <w:vAlign w:val="center"/>
            <w:hideMark/>
          </w:tcPr>
          <w:p w14:paraId="4FB58963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02647735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633DD05E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56F951E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B8911E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a product name that is unavailable in the search bar and click Search.</w:t>
            </w:r>
          </w:p>
        </w:tc>
        <w:tc>
          <w:tcPr>
            <w:tcW w:w="0" w:type="auto"/>
            <w:vAlign w:val="center"/>
            <w:hideMark/>
          </w:tcPr>
          <w:p w14:paraId="27A3F0FC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75ECA1C8" w14:textId="77777777" w:rsidTr="00885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038E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113820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1DA2FFCA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Out-of-stock product</w:t>
            </w:r>
          </w:p>
        </w:tc>
        <w:tc>
          <w:tcPr>
            <w:tcW w:w="0" w:type="auto"/>
            <w:vAlign w:val="center"/>
            <w:hideMark/>
          </w:tcPr>
          <w:p w14:paraId="113BABE5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393E3CEB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23B3DD36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63A324A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A81A46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an out-of-stock product and try to add it to the cart.</w:t>
            </w:r>
          </w:p>
        </w:tc>
        <w:tc>
          <w:tcPr>
            <w:tcW w:w="0" w:type="auto"/>
            <w:vAlign w:val="center"/>
            <w:hideMark/>
          </w:tcPr>
          <w:p w14:paraId="6904BDA7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221488BF" w14:textId="77777777" w:rsidTr="00885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6800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2D82AB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09FABC95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email address</w:t>
            </w:r>
          </w:p>
        </w:tc>
        <w:tc>
          <w:tcPr>
            <w:tcW w:w="0" w:type="auto"/>
            <w:vAlign w:val="center"/>
            <w:hideMark/>
          </w:tcPr>
          <w:p w14:paraId="7321472A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5EB40872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3BB4F6B9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869F3F8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C145FE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an invalid email address and submit the registration form.</w:t>
            </w:r>
          </w:p>
        </w:tc>
        <w:tc>
          <w:tcPr>
            <w:tcW w:w="0" w:type="auto"/>
            <w:vAlign w:val="center"/>
            <w:hideMark/>
          </w:tcPr>
          <w:p w14:paraId="28A6CD09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64705B6C" w14:textId="77777777" w:rsidTr="00885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BCE4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311E76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Quantity Selection</w:t>
            </w:r>
          </w:p>
        </w:tc>
        <w:tc>
          <w:tcPr>
            <w:tcW w:w="0" w:type="auto"/>
            <w:vAlign w:val="center"/>
            <w:hideMark/>
          </w:tcPr>
          <w:p w14:paraId="3D6A9871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quantity</w:t>
            </w:r>
          </w:p>
        </w:tc>
        <w:tc>
          <w:tcPr>
            <w:tcW w:w="0" w:type="auto"/>
            <w:vAlign w:val="center"/>
            <w:hideMark/>
          </w:tcPr>
          <w:p w14:paraId="3D66FF64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33607F16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17F84E14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BD81C00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B6F176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zero or a negative quantity for a product and try to update the cart.</w:t>
            </w:r>
          </w:p>
        </w:tc>
        <w:tc>
          <w:tcPr>
            <w:tcW w:w="0" w:type="auto"/>
            <w:vAlign w:val="center"/>
            <w:hideMark/>
          </w:tcPr>
          <w:p w14:paraId="3159FDF5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1414510C" w14:textId="77777777" w:rsidTr="00885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19A6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94BFDB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D912A7E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Missing delivery address</w:t>
            </w:r>
          </w:p>
        </w:tc>
        <w:tc>
          <w:tcPr>
            <w:tcW w:w="0" w:type="auto"/>
            <w:vAlign w:val="center"/>
            <w:hideMark/>
          </w:tcPr>
          <w:p w14:paraId="45182061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499F05C6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74AD6347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AC69FA4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E7325D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 xml:space="preserve">Add a product to the cart and proceed to checkout </w:t>
            </w:r>
            <w:r w:rsidRPr="0088557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without entering the required delivery address.</w:t>
            </w:r>
          </w:p>
        </w:tc>
        <w:tc>
          <w:tcPr>
            <w:tcW w:w="0" w:type="auto"/>
            <w:vAlign w:val="center"/>
            <w:hideMark/>
          </w:tcPr>
          <w:p w14:paraId="7084072E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Pass</w:t>
            </w:r>
          </w:p>
        </w:tc>
      </w:tr>
      <w:tr w:rsidR="0088557E" w:rsidRPr="0088557E" w14:paraId="4F5BC512" w14:textId="77777777" w:rsidTr="00885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EB09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C6A285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7559186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payment details</w:t>
            </w:r>
          </w:p>
        </w:tc>
        <w:tc>
          <w:tcPr>
            <w:tcW w:w="0" w:type="auto"/>
            <w:vAlign w:val="center"/>
            <w:hideMark/>
          </w:tcPr>
          <w:p w14:paraId="78BC86E9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7390928D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0C531972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B03E561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83B892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invalid payment details and click Pay.</w:t>
            </w:r>
          </w:p>
        </w:tc>
        <w:tc>
          <w:tcPr>
            <w:tcW w:w="0" w:type="auto"/>
            <w:vAlign w:val="center"/>
            <w:hideMark/>
          </w:tcPr>
          <w:p w14:paraId="4B4C761B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415CB70A" w14:textId="77777777" w:rsidTr="00885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2686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669422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Coupon Code</w:t>
            </w:r>
          </w:p>
        </w:tc>
        <w:tc>
          <w:tcPr>
            <w:tcW w:w="0" w:type="auto"/>
            <w:vAlign w:val="center"/>
            <w:hideMark/>
          </w:tcPr>
          <w:p w14:paraId="5C4DB1B2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coupon code</w:t>
            </w:r>
          </w:p>
        </w:tc>
        <w:tc>
          <w:tcPr>
            <w:tcW w:w="0" w:type="auto"/>
            <w:vAlign w:val="center"/>
            <w:hideMark/>
          </w:tcPr>
          <w:p w14:paraId="2BA6CF3C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3968F4E8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0A884665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9014990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6FEDFC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an invalid coupon code and click Apply.</w:t>
            </w:r>
          </w:p>
        </w:tc>
        <w:tc>
          <w:tcPr>
            <w:tcW w:w="0" w:type="auto"/>
            <w:vAlign w:val="center"/>
            <w:hideMark/>
          </w:tcPr>
          <w:p w14:paraId="2E0999C4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6DADA4A3" w14:textId="77777777" w:rsidTr="00885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D560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947613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14:paraId="0082AB92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Empty shopping cart</w:t>
            </w:r>
          </w:p>
        </w:tc>
        <w:tc>
          <w:tcPr>
            <w:tcW w:w="0" w:type="auto"/>
            <w:vAlign w:val="center"/>
            <w:hideMark/>
          </w:tcPr>
          <w:p w14:paraId="2FFCAC66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0B6E8CEA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2B20B368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08F5611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E58BA0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an empty cart and try to proceed with the order.</w:t>
            </w:r>
          </w:p>
        </w:tc>
        <w:tc>
          <w:tcPr>
            <w:tcW w:w="0" w:type="auto"/>
            <w:vAlign w:val="center"/>
            <w:hideMark/>
          </w:tcPr>
          <w:p w14:paraId="422A5939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5E8B2E57" w14:textId="77777777" w:rsidTr="008855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059D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EE3060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19C2B2A3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Unregistered email address</w:t>
            </w:r>
          </w:p>
        </w:tc>
        <w:tc>
          <w:tcPr>
            <w:tcW w:w="0" w:type="auto"/>
            <w:vAlign w:val="center"/>
            <w:hideMark/>
          </w:tcPr>
          <w:p w14:paraId="5D4BCFEF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4074F0EC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614B5331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1C36741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5CE408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Forgot Password, enter an unregistered email address and submit.</w:t>
            </w:r>
          </w:p>
        </w:tc>
        <w:tc>
          <w:tcPr>
            <w:tcW w:w="0" w:type="auto"/>
            <w:vAlign w:val="center"/>
            <w:hideMark/>
          </w:tcPr>
          <w:p w14:paraId="66A4E251" w14:textId="77777777" w:rsidR="0088557E" w:rsidRPr="0088557E" w:rsidRDefault="0088557E" w:rsidP="0088557E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</w:tbl>
    <w:p w14:paraId="7DFA49B4" w14:textId="77777777" w:rsidR="0088557E" w:rsidRPr="0088557E" w:rsidRDefault="0088557E" w:rsidP="00141322">
      <w:pPr>
        <w:tabs>
          <w:tab w:val="left" w:pos="5445"/>
        </w:tabs>
        <w:rPr>
          <w:rFonts w:ascii="Times New Roman" w:hAnsi="Times New Roman" w:cs="Times New Roman"/>
          <w:sz w:val="22"/>
          <w:szCs w:val="22"/>
        </w:rPr>
      </w:pPr>
    </w:p>
    <w:p w14:paraId="1DB81957" w14:textId="77777777" w:rsidR="0088557E" w:rsidRPr="0088557E" w:rsidRDefault="0088557E" w:rsidP="0088557E">
      <w:pPr>
        <w:tabs>
          <w:tab w:val="left" w:pos="5445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88557E">
        <w:rPr>
          <w:rFonts w:ascii="Times New Roman" w:hAnsi="Times New Roman" w:cs="Times New Roman"/>
          <w:b/>
          <w:bCs/>
          <w:sz w:val="22"/>
          <w:szCs w:val="22"/>
        </w:rPr>
        <w:t>Exp 5:</w:t>
      </w:r>
      <w:r w:rsidRPr="0088557E">
        <w:rPr>
          <w:rFonts w:ascii="Times New Roman" w:hAnsi="Times New Roman" w:cs="Times New Roman"/>
          <w:sz w:val="22"/>
          <w:szCs w:val="22"/>
        </w:rPr>
        <w:t xml:space="preserve"> </w:t>
      </w:r>
      <w:r w:rsidRPr="0088557E">
        <w:rPr>
          <w:rFonts w:ascii="Times New Roman" w:hAnsi="Times New Roman" w:cs="Times New Roman"/>
          <w:b/>
          <w:bCs/>
          <w:sz w:val="22"/>
          <w:szCs w:val="22"/>
        </w:rPr>
        <w:t>Case study on e-Commerce Applications-Negative Cases</w:t>
      </w:r>
    </w:p>
    <w:p w14:paraId="6419B30E" w14:textId="3AB0EBDB" w:rsidR="0088557E" w:rsidRPr="0088557E" w:rsidRDefault="0088557E" w:rsidP="00141322">
      <w:pPr>
        <w:tabs>
          <w:tab w:val="left" w:pos="5445"/>
        </w:tabs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1181"/>
        <w:gridCol w:w="1283"/>
        <w:gridCol w:w="1042"/>
        <w:gridCol w:w="1573"/>
        <w:gridCol w:w="926"/>
        <w:gridCol w:w="508"/>
        <w:gridCol w:w="1468"/>
        <w:gridCol w:w="939"/>
      </w:tblGrid>
      <w:tr w:rsidR="0088557E" w:rsidRPr="0088557E" w14:paraId="5F523E6E" w14:textId="77777777" w:rsidTr="00EE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26B7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0D9000EB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Items to be Tested</w:t>
            </w:r>
          </w:p>
        </w:tc>
        <w:tc>
          <w:tcPr>
            <w:tcW w:w="0" w:type="auto"/>
            <w:vAlign w:val="center"/>
            <w:hideMark/>
          </w:tcPr>
          <w:p w14:paraId="687FE0F4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0CE5E994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B3E8CAF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59A7FF12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1CF14C27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0033C3F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72B330C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</w:tr>
      <w:tr w:rsidR="0088557E" w:rsidRPr="0088557E" w14:paraId="1427FC28" w14:textId="77777777" w:rsidTr="00EE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F174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08D3C5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1B10450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username and password</w:t>
            </w:r>
          </w:p>
        </w:tc>
        <w:tc>
          <w:tcPr>
            <w:tcW w:w="0" w:type="auto"/>
            <w:vAlign w:val="center"/>
            <w:hideMark/>
          </w:tcPr>
          <w:p w14:paraId="7EFF1912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1B71C799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7702ECF4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6494B92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E4EE7E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the website, enter an invalid username and password, and click Login.</w:t>
            </w:r>
          </w:p>
        </w:tc>
        <w:tc>
          <w:tcPr>
            <w:tcW w:w="0" w:type="auto"/>
            <w:vAlign w:val="center"/>
            <w:hideMark/>
          </w:tcPr>
          <w:p w14:paraId="5D9E1211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36B9BB58" w14:textId="77777777" w:rsidTr="00EE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462C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4EDF64E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Search Product</w:t>
            </w:r>
          </w:p>
        </w:tc>
        <w:tc>
          <w:tcPr>
            <w:tcW w:w="0" w:type="auto"/>
            <w:vAlign w:val="center"/>
            <w:hideMark/>
          </w:tcPr>
          <w:p w14:paraId="080ECC88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product name</w:t>
            </w:r>
          </w:p>
        </w:tc>
        <w:tc>
          <w:tcPr>
            <w:tcW w:w="0" w:type="auto"/>
            <w:vAlign w:val="center"/>
            <w:hideMark/>
          </w:tcPr>
          <w:p w14:paraId="3AC927BE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52066F8D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5BF251A8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A338746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D98231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a product name that is unavailable in the search bar and click Search.</w:t>
            </w:r>
          </w:p>
        </w:tc>
        <w:tc>
          <w:tcPr>
            <w:tcW w:w="0" w:type="auto"/>
            <w:vAlign w:val="center"/>
            <w:hideMark/>
          </w:tcPr>
          <w:p w14:paraId="24644BB9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6E3710D5" w14:textId="77777777" w:rsidTr="00EE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EF38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69FF6C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5C78C865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Out-of-stock product</w:t>
            </w:r>
          </w:p>
        </w:tc>
        <w:tc>
          <w:tcPr>
            <w:tcW w:w="0" w:type="auto"/>
            <w:vAlign w:val="center"/>
            <w:hideMark/>
          </w:tcPr>
          <w:p w14:paraId="20ACB5C4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1CC5E956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6F954681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CBEC0E4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FAD8BF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an out-of-stock product and try to add it to the cart.</w:t>
            </w:r>
          </w:p>
        </w:tc>
        <w:tc>
          <w:tcPr>
            <w:tcW w:w="0" w:type="auto"/>
            <w:vAlign w:val="center"/>
            <w:hideMark/>
          </w:tcPr>
          <w:p w14:paraId="4E5A0322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697D098F" w14:textId="77777777" w:rsidTr="00EE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A148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712232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C39A63E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email address</w:t>
            </w:r>
          </w:p>
        </w:tc>
        <w:tc>
          <w:tcPr>
            <w:tcW w:w="0" w:type="auto"/>
            <w:vAlign w:val="center"/>
            <w:hideMark/>
          </w:tcPr>
          <w:p w14:paraId="3AAB5657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5A1C1BD3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03644DCA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A08F395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7573A0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an invalid email address and submit the registration form.</w:t>
            </w:r>
          </w:p>
        </w:tc>
        <w:tc>
          <w:tcPr>
            <w:tcW w:w="0" w:type="auto"/>
            <w:vAlign w:val="center"/>
            <w:hideMark/>
          </w:tcPr>
          <w:p w14:paraId="28E16218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2CCAF33E" w14:textId="77777777" w:rsidTr="00EE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A0CA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F97086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Quantity Selection</w:t>
            </w:r>
          </w:p>
        </w:tc>
        <w:tc>
          <w:tcPr>
            <w:tcW w:w="0" w:type="auto"/>
            <w:vAlign w:val="center"/>
            <w:hideMark/>
          </w:tcPr>
          <w:p w14:paraId="215EAA5C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quantity</w:t>
            </w:r>
          </w:p>
        </w:tc>
        <w:tc>
          <w:tcPr>
            <w:tcW w:w="0" w:type="auto"/>
            <w:vAlign w:val="center"/>
            <w:hideMark/>
          </w:tcPr>
          <w:p w14:paraId="47BA518E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51D78F06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5596BC3C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2C02896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E1AD59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zero or a negative quantity for a product and try to update the cart.</w:t>
            </w:r>
          </w:p>
        </w:tc>
        <w:tc>
          <w:tcPr>
            <w:tcW w:w="0" w:type="auto"/>
            <w:vAlign w:val="center"/>
            <w:hideMark/>
          </w:tcPr>
          <w:p w14:paraId="1CC42BA4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6041096E" w14:textId="77777777" w:rsidTr="00EE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6200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D650A0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43DFCD90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Missing delivery address</w:t>
            </w:r>
          </w:p>
        </w:tc>
        <w:tc>
          <w:tcPr>
            <w:tcW w:w="0" w:type="auto"/>
            <w:vAlign w:val="center"/>
            <w:hideMark/>
          </w:tcPr>
          <w:p w14:paraId="7BDDDE92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09B073B0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5152E919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4C54CD4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215EAB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Add a product to the cart and proceed to checkout without entering the required delivery address.</w:t>
            </w:r>
          </w:p>
        </w:tc>
        <w:tc>
          <w:tcPr>
            <w:tcW w:w="0" w:type="auto"/>
            <w:vAlign w:val="center"/>
            <w:hideMark/>
          </w:tcPr>
          <w:p w14:paraId="2B39B77D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107F1188" w14:textId="77777777" w:rsidTr="00EE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A4B1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A1EB13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4C40A66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payment details</w:t>
            </w:r>
          </w:p>
        </w:tc>
        <w:tc>
          <w:tcPr>
            <w:tcW w:w="0" w:type="auto"/>
            <w:vAlign w:val="center"/>
            <w:hideMark/>
          </w:tcPr>
          <w:p w14:paraId="2FCFC45F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50AD37C5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20415071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4B7CAA8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E64D13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Enter invalid payment details and click Pay.</w:t>
            </w:r>
          </w:p>
        </w:tc>
        <w:tc>
          <w:tcPr>
            <w:tcW w:w="0" w:type="auto"/>
            <w:vAlign w:val="center"/>
            <w:hideMark/>
          </w:tcPr>
          <w:p w14:paraId="332794AA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3EC8C9D6" w14:textId="77777777" w:rsidTr="00EE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44BA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E987DC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Coupon Code</w:t>
            </w:r>
          </w:p>
        </w:tc>
        <w:tc>
          <w:tcPr>
            <w:tcW w:w="0" w:type="auto"/>
            <w:vAlign w:val="center"/>
            <w:hideMark/>
          </w:tcPr>
          <w:p w14:paraId="070DD92B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Invalid coupon code</w:t>
            </w:r>
          </w:p>
        </w:tc>
        <w:tc>
          <w:tcPr>
            <w:tcW w:w="0" w:type="auto"/>
            <w:vAlign w:val="center"/>
            <w:hideMark/>
          </w:tcPr>
          <w:p w14:paraId="3950FCB8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72FBFE3A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4854D9AD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A2F9D2F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ADFE07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 xml:space="preserve">Enter an invalid coupon </w:t>
            </w:r>
            <w:r w:rsidRPr="0088557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code and click Apply.</w:t>
            </w:r>
          </w:p>
        </w:tc>
        <w:tc>
          <w:tcPr>
            <w:tcW w:w="0" w:type="auto"/>
            <w:vAlign w:val="center"/>
            <w:hideMark/>
          </w:tcPr>
          <w:p w14:paraId="20F70007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Pass</w:t>
            </w:r>
          </w:p>
        </w:tc>
      </w:tr>
      <w:tr w:rsidR="0088557E" w:rsidRPr="0088557E" w14:paraId="507D57B1" w14:textId="77777777" w:rsidTr="00EE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E08C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FA317B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14:paraId="1648EE43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Empty shopping cart</w:t>
            </w:r>
          </w:p>
        </w:tc>
        <w:tc>
          <w:tcPr>
            <w:tcW w:w="0" w:type="auto"/>
            <w:vAlign w:val="center"/>
            <w:hideMark/>
          </w:tcPr>
          <w:p w14:paraId="06E94B1F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3EF3A261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23A92CF8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C2EF5BE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965716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an empty cart and try to proceed with the order.</w:t>
            </w:r>
          </w:p>
        </w:tc>
        <w:tc>
          <w:tcPr>
            <w:tcW w:w="0" w:type="auto"/>
            <w:vAlign w:val="center"/>
            <w:hideMark/>
          </w:tcPr>
          <w:p w14:paraId="4297B165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  <w:tr w:rsidR="0088557E" w:rsidRPr="0088557E" w14:paraId="2FAF5BC8" w14:textId="77777777" w:rsidTr="00EE7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FFA2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F0DDFD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348121BB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Unregistered email address</w:t>
            </w:r>
          </w:p>
        </w:tc>
        <w:tc>
          <w:tcPr>
            <w:tcW w:w="0" w:type="auto"/>
            <w:vAlign w:val="center"/>
            <w:hideMark/>
          </w:tcPr>
          <w:p w14:paraId="58F7CF49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Manual approach</w:t>
            </w:r>
          </w:p>
        </w:tc>
        <w:tc>
          <w:tcPr>
            <w:tcW w:w="0" w:type="auto"/>
            <w:vAlign w:val="center"/>
            <w:hideMark/>
          </w:tcPr>
          <w:p w14:paraId="35D800E2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Operating System/Browser</w:t>
            </w:r>
          </w:p>
        </w:tc>
        <w:tc>
          <w:tcPr>
            <w:tcW w:w="0" w:type="auto"/>
            <w:vAlign w:val="center"/>
            <w:hideMark/>
          </w:tcPr>
          <w:p w14:paraId="3AA69E04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508D6F9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2BC7ED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Open Forgot Password, enter an unregistered email address and submit.</w:t>
            </w:r>
          </w:p>
        </w:tc>
        <w:tc>
          <w:tcPr>
            <w:tcW w:w="0" w:type="auto"/>
            <w:vAlign w:val="center"/>
            <w:hideMark/>
          </w:tcPr>
          <w:p w14:paraId="2DA1B527" w14:textId="77777777" w:rsidR="0088557E" w:rsidRPr="0088557E" w:rsidRDefault="0088557E" w:rsidP="00EE7409">
            <w:pPr>
              <w:tabs>
                <w:tab w:val="left" w:pos="5445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88557E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</w:tbl>
    <w:p w14:paraId="6688C659" w14:textId="77777777" w:rsidR="0088557E" w:rsidRPr="0088557E" w:rsidRDefault="0088557E" w:rsidP="00141322">
      <w:pPr>
        <w:tabs>
          <w:tab w:val="left" w:pos="5445"/>
        </w:tabs>
        <w:rPr>
          <w:rFonts w:ascii="Times New Roman" w:hAnsi="Times New Roman" w:cs="Times New Roman"/>
          <w:sz w:val="22"/>
          <w:szCs w:val="22"/>
        </w:rPr>
      </w:pPr>
    </w:p>
    <w:sectPr w:rsidR="0088557E" w:rsidRPr="00885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8FF5B" w14:textId="77777777" w:rsidR="00736DDD" w:rsidRDefault="00736DDD" w:rsidP="0088557E">
      <w:pPr>
        <w:spacing w:after="0" w:line="240" w:lineRule="auto"/>
      </w:pPr>
      <w:r>
        <w:separator/>
      </w:r>
    </w:p>
  </w:endnote>
  <w:endnote w:type="continuationSeparator" w:id="0">
    <w:p w14:paraId="36D2F4D6" w14:textId="77777777" w:rsidR="00736DDD" w:rsidRDefault="00736DDD" w:rsidP="00885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1A234" w14:textId="77777777" w:rsidR="00736DDD" w:rsidRDefault="00736DDD" w:rsidP="0088557E">
      <w:pPr>
        <w:spacing w:after="0" w:line="240" w:lineRule="auto"/>
      </w:pPr>
      <w:r>
        <w:separator/>
      </w:r>
    </w:p>
  </w:footnote>
  <w:footnote w:type="continuationSeparator" w:id="0">
    <w:p w14:paraId="56CCA3B3" w14:textId="77777777" w:rsidR="00736DDD" w:rsidRDefault="00736DDD" w:rsidP="008855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62F7E"/>
    <w:multiLevelType w:val="multilevel"/>
    <w:tmpl w:val="478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1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322"/>
    <w:rsid w:val="00141322"/>
    <w:rsid w:val="0017203E"/>
    <w:rsid w:val="004A4BE1"/>
    <w:rsid w:val="005A7AE7"/>
    <w:rsid w:val="00736DDD"/>
    <w:rsid w:val="0088557E"/>
    <w:rsid w:val="00C807E6"/>
    <w:rsid w:val="00D71534"/>
    <w:rsid w:val="00D9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94D7"/>
  <w15:chartTrackingRefBased/>
  <w15:docId w15:val="{D7EDB5B9-C02B-44F4-9F94-D52B25FD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3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5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57E"/>
  </w:style>
  <w:style w:type="paragraph" w:styleId="Footer">
    <w:name w:val="footer"/>
    <w:basedOn w:val="Normal"/>
    <w:link w:val="FooterChar"/>
    <w:uiPriority w:val="99"/>
    <w:unhideWhenUsed/>
    <w:rsid w:val="00885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2026-10-15T08:22:00Z</dcterms:created>
  <dcterms:modified xsi:type="dcterms:W3CDTF">2026-10-15T08:42:00Z</dcterms:modified>
</cp:coreProperties>
</file>