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2">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Name : Suvidhi V. Pareek</w:t>
      </w:r>
    </w:p>
    <w:p w:rsidR="00000000" w:rsidDel="00000000" w:rsidP="00000000" w:rsidRDefault="00000000" w:rsidRPr="00000000" w14:paraId="00000003">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Class / Div : TE / 03</w:t>
      </w:r>
    </w:p>
    <w:p w:rsidR="00000000" w:rsidDel="00000000" w:rsidP="00000000" w:rsidRDefault="00000000" w:rsidRPr="00000000" w14:paraId="00000004">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Roll No : 09</w:t>
      </w:r>
      <w:r w:rsidDel="00000000" w:rsidR="00000000" w:rsidRPr="00000000">
        <w:rPr>
          <w:rtl w:val="0"/>
        </w:rPr>
      </w:r>
    </w:p>
    <w:p w:rsidR="00000000" w:rsidDel="00000000" w:rsidP="00000000" w:rsidRDefault="00000000" w:rsidRPr="00000000" w14:paraId="00000005">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6">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7">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8">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9">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tbl>
      <w:tblPr>
        <w:tblStyle w:val="Table1"/>
        <w:tblpPr w:leftFromText="180" w:rightFromText="180" w:topFromText="0" w:bottomFromText="0" w:vertAnchor="text" w:horzAnchor="text" w:tblpX="345" w:tblpY="0"/>
        <w:tblW w:w="8100.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00"/>
        <w:tblGridChange w:id="0">
          <w:tblGrid>
            <w:gridCol w:w="8100"/>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line="276" w:lineRule="auto"/>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line="276" w:lineRule="auto"/>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clustering algorithm(K-means)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line="276" w:lineRule="auto"/>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12/08/24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tabs>
                <w:tab w:val="left" w:leader="none" w:pos="709"/>
              </w:tabs>
              <w:spacing w:line="276" w:lineRule="auto"/>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 02/09/24</w:t>
            </w:r>
          </w:p>
        </w:tc>
      </w:tr>
    </w:tbl>
    <w:p w:rsidR="00000000" w:rsidDel="00000000" w:rsidP="00000000" w:rsidRDefault="00000000" w:rsidRPr="00000000" w14:paraId="0000000E">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F">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0">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1">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2">
      <w:pPr>
        <w:spacing w:after="200" w:line="276" w:lineRule="auto"/>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3">
      <w:pPr>
        <w:spacing w:line="276" w:lineRule="auto"/>
        <w:ind w:left="0" w:right="-36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00"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K‐Means algorithm</w:t>
      </w:r>
    </w:p>
    <w:p w:rsidR="00000000" w:rsidDel="00000000" w:rsidP="00000000" w:rsidRDefault="00000000" w:rsidRPr="00000000" w14:paraId="00000015">
      <w:pPr>
        <w:spacing w:after="200" w:line="276" w:lineRule="auto"/>
        <w:ind w:left="0" w:right="-36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Develop a program to implement  K-Means Algorithm</w:t>
      </w:r>
    </w:p>
    <w:p w:rsidR="00000000" w:rsidDel="00000000" w:rsidP="00000000" w:rsidRDefault="00000000" w:rsidRPr="00000000" w14:paraId="00000016">
      <w:pPr>
        <w:spacing w:after="200"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17">
      <w:pPr>
        <w:widowControl w:val="0"/>
        <w:spacing w:before="137"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and machine learning, k‐means clustering is a method of cluster analysis which aims to partition n observations into k clusters in which each observation belongs to the cluster with the nearest mean.</w:t>
      </w:r>
    </w:p>
    <w:p w:rsidR="00000000" w:rsidDel="00000000" w:rsidP="00000000" w:rsidRDefault="00000000" w:rsidRPr="00000000" w14:paraId="00000018">
      <w:pPr>
        <w:spacing w:line="276" w:lineRule="auto"/>
        <w:ind w:left="0" w:right="-360" w:firstLine="0"/>
        <w:jc w:val="both"/>
        <w:rPr>
          <w:rFonts w:ascii="Times New Roman" w:cs="Times New Roman" w:eastAsia="Times New Roman" w:hAnsi="Times New Roman"/>
          <w:color w:val="3333cc"/>
          <w:sz w:val="24"/>
          <w:szCs w:val="24"/>
        </w:rPr>
      </w:pPr>
      <w:r w:rsidDel="00000000" w:rsidR="00000000" w:rsidRPr="00000000">
        <w:rPr>
          <w:rFonts w:ascii="Times New Roman" w:cs="Times New Roman" w:eastAsia="Times New Roman" w:hAnsi="Times New Roman"/>
          <w:sz w:val="24"/>
          <w:szCs w:val="24"/>
          <w:rtl w:val="0"/>
        </w:rPr>
        <w:t xml:space="preserve">Input</w:t>
      </w:r>
      <w:r w:rsidDel="00000000" w:rsidR="00000000" w:rsidRPr="00000000">
        <w:rPr>
          <w:rtl w:val="0"/>
        </w:rPr>
      </w:r>
    </w:p>
    <w:p w:rsidR="00000000" w:rsidDel="00000000" w:rsidP="00000000" w:rsidRDefault="00000000" w:rsidRPr="00000000" w14:paraId="00000019">
      <w:pPr>
        <w:spacing w:before="96"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K:-number of clusters</w:t>
      </w:r>
    </w:p>
    <w:p w:rsidR="00000000" w:rsidDel="00000000" w:rsidP="00000000" w:rsidRDefault="00000000" w:rsidRPr="00000000" w14:paraId="0000001A">
      <w:pPr>
        <w:spacing w:before="96"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data set containing n objects</w:t>
      </w:r>
    </w:p>
    <w:p w:rsidR="00000000" w:rsidDel="00000000" w:rsidP="00000000" w:rsidRDefault="00000000" w:rsidRPr="00000000" w14:paraId="0000001B">
      <w:pPr>
        <w:spacing w:before="96"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C">
      <w:pPr>
        <w:spacing w:before="96"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k clusters</w:t>
      </w:r>
    </w:p>
    <w:p w:rsidR="00000000" w:rsidDel="00000000" w:rsidP="00000000" w:rsidRDefault="00000000" w:rsidRPr="00000000" w14:paraId="0000001D">
      <w:pPr>
        <w:spacing w:line="276" w:lineRule="auto"/>
        <w:ind w:left="0" w:right="-360" w:firstLine="0"/>
        <w:jc w:val="both"/>
        <w:rPr>
          <w:rFonts w:ascii="Times New Roman" w:cs="Times New Roman" w:eastAsia="Times New Roman" w:hAnsi="Times New Roman"/>
          <w:color w:val="3333cc"/>
          <w:sz w:val="24"/>
          <w:szCs w:val="24"/>
        </w:rPr>
      </w:pPr>
      <w:r w:rsidDel="00000000" w:rsidR="00000000" w:rsidRPr="00000000">
        <w:rPr>
          <w:rFonts w:ascii="Times New Roman" w:cs="Times New Roman" w:eastAsia="Times New Roman" w:hAnsi="Times New Roman"/>
          <w:sz w:val="24"/>
          <w:szCs w:val="24"/>
          <w:rtl w:val="0"/>
        </w:rPr>
        <w:t xml:space="preserve">Given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algorithm is implemented in 5 steps:</w:t>
      </w:r>
      <w:r w:rsidDel="00000000" w:rsidR="00000000" w:rsidRPr="00000000">
        <w:rPr>
          <w:rtl w:val="0"/>
        </w:rPr>
      </w:r>
    </w:p>
    <w:p w:rsidR="00000000" w:rsidDel="00000000" w:rsidP="00000000" w:rsidRDefault="00000000" w:rsidRPr="00000000" w14:paraId="0000001E">
      <w:pPr>
        <w:spacing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Arbitrarily choose k objects from D as the initial cluster centers.</w:t>
      </w:r>
    </w:p>
    <w:p w:rsidR="00000000" w:rsidDel="00000000" w:rsidP="00000000" w:rsidRDefault="00000000" w:rsidRPr="00000000" w14:paraId="0000001F">
      <w:pPr>
        <w:spacing w:line="276" w:lineRule="auto"/>
        <w:ind w:left="0" w:righ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Find the distance from each and every object in the dataset with respect to cluster centres</w:t>
      </w:r>
      <w:r w:rsidDel="00000000" w:rsidR="00000000" w:rsidRPr="00000000">
        <w:rPr>
          <w:rtl w:val="0"/>
        </w:rPr>
      </w:r>
    </w:p>
    <w:p w:rsidR="00000000" w:rsidDel="00000000" w:rsidP="00000000" w:rsidRDefault="00000000" w:rsidRPr="00000000" w14:paraId="00000020">
      <w:pPr>
        <w:spacing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Assign each object to the cluster with the nearest seed point based on the mean value of the objects in the cluster.</w:t>
      </w:r>
    </w:p>
    <w:p w:rsidR="00000000" w:rsidDel="00000000" w:rsidP="00000000" w:rsidRDefault="00000000" w:rsidRPr="00000000" w14:paraId="00000021">
      <w:pPr>
        <w:spacing w:line="276" w:lineRule="auto"/>
        <w:ind w:left="0" w:righ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Update the cluster means i,e calculate the mean value of the objects for each cluster. </w:t>
      </w:r>
      <w:r w:rsidDel="00000000" w:rsidR="00000000" w:rsidRPr="00000000">
        <w:rPr>
          <w:rtl w:val="0"/>
        </w:rPr>
      </w:r>
    </w:p>
    <w:p w:rsidR="00000000" w:rsidDel="00000000" w:rsidP="00000000" w:rsidRDefault="00000000" w:rsidRPr="00000000" w14:paraId="00000022">
      <w:pPr>
        <w:spacing w:line="276" w:lineRule="auto"/>
        <w:ind w:left="0" w:righ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Repeat the procedure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until there is no change in mean.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1009650</wp:posOffset>
            </wp:positionH>
            <wp:positionV relativeFrom="paragraph">
              <wp:posOffset>333375</wp:posOffset>
            </wp:positionV>
            <wp:extent cx="4182110" cy="3009900"/>
            <wp:effectExtent b="0" l="0" r="0" t="0"/>
            <wp:wrapTopAndBottom distB="0" distT="0"/>
            <wp:docPr descr="C:\Documents and Settings\Administrator\My Documents\Downloads\Fig-1-K-Means-Clustering-Flow-Chart.JPG" id="3" name="image4.jpg"/>
            <a:graphic>
              <a:graphicData uri="http://schemas.openxmlformats.org/drawingml/2006/picture">
                <pic:pic>
                  <pic:nvPicPr>
                    <pic:cNvPr descr="C:\Documents and Settings\Administrator\My Documents\Downloads\Fig-1-K-Means-Clustering-Flow-Chart.JPG" id="0" name="image4.jpg"/>
                    <pic:cNvPicPr preferRelativeResize="0"/>
                  </pic:nvPicPr>
                  <pic:blipFill>
                    <a:blip r:embed="rId7"/>
                    <a:srcRect b="0" l="0" r="0" t="0"/>
                    <a:stretch>
                      <a:fillRect/>
                    </a:stretch>
                  </pic:blipFill>
                  <pic:spPr>
                    <a:xfrm>
                      <a:off x="0" y="0"/>
                      <a:ext cx="4182110" cy="3009900"/>
                    </a:xfrm>
                    <a:prstGeom prst="rect"/>
                    <a:ln/>
                  </pic:spPr>
                </pic:pic>
              </a:graphicData>
            </a:graphic>
          </wp:anchor>
        </w:drawing>
      </w:r>
    </w:p>
    <w:p w:rsidR="00000000" w:rsidDel="00000000" w:rsidP="00000000" w:rsidRDefault="00000000" w:rsidRPr="00000000" w14:paraId="00000023">
      <w:pPr>
        <w:widowControl w:val="0"/>
        <w:spacing w:before="200"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1 Flow Chart </w:t>
      </w:r>
    </w:p>
    <w:p w:rsidR="00000000" w:rsidDel="00000000" w:rsidP="00000000" w:rsidRDefault="00000000" w:rsidRPr="00000000" w14:paraId="00000024">
      <w:pPr>
        <w:widowControl w:val="0"/>
        <w:spacing w:before="200" w:line="276"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before="200"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 d= {2,4,10,12,3,20,30,11,25} k =2</w:t>
      </w:r>
    </w:p>
    <w:p w:rsidR="00000000" w:rsidDel="00000000" w:rsidP="00000000" w:rsidRDefault="00000000" w:rsidRPr="00000000" w14:paraId="00000026">
      <w:pPr>
        <w:widowControl w:val="0"/>
        <w:numPr>
          <w:ilvl w:val="0"/>
          <w:numId w:val="1"/>
        </w:numPr>
        <w:tabs>
          <w:tab w:val="left" w:leader="none" w:pos="1021"/>
        </w:tabs>
        <w:spacing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assign mean m1=3 and m2 = 4</w:t>
      </w:r>
      <w:r w:rsidDel="00000000" w:rsidR="00000000" w:rsidRPr="00000000">
        <w:rPr>
          <w:rtl w:val="0"/>
        </w:rPr>
      </w:r>
    </w:p>
    <w:p w:rsidR="00000000" w:rsidDel="00000000" w:rsidP="00000000" w:rsidRDefault="00000000" w:rsidRPr="00000000" w14:paraId="00000027">
      <w:pPr>
        <w:widowControl w:val="0"/>
        <w:spacing w:before="140"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k1 = {2,3} Therefore, k1 = {4,10,12,20,30,11,25}</w:t>
      </w:r>
    </w:p>
    <w:p w:rsidR="00000000" w:rsidDel="00000000" w:rsidP="00000000" w:rsidRDefault="00000000" w:rsidRPr="00000000" w14:paraId="00000028">
      <w:pPr>
        <w:widowControl w:val="0"/>
        <w:numPr>
          <w:ilvl w:val="0"/>
          <w:numId w:val="1"/>
        </w:numPr>
        <w:tabs>
          <w:tab w:val="left" w:leader="none" w:pos="1021"/>
        </w:tabs>
        <w:spacing w:before="136"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assign mean m1=2.5 and m2 = 16 Therefore, k1 = {2,3,4} Therefore, k1 = {4,10,12,20,30,11,25}</w:t>
      </w:r>
      <w:r w:rsidDel="00000000" w:rsidR="00000000" w:rsidRPr="00000000">
        <w:rPr>
          <w:rtl w:val="0"/>
        </w:rPr>
      </w:r>
    </w:p>
    <w:p w:rsidR="00000000" w:rsidDel="00000000" w:rsidP="00000000" w:rsidRDefault="00000000" w:rsidRPr="00000000" w14:paraId="00000029">
      <w:pPr>
        <w:widowControl w:val="0"/>
        <w:numPr>
          <w:ilvl w:val="0"/>
          <w:numId w:val="1"/>
        </w:numPr>
        <w:tabs>
          <w:tab w:val="left" w:leader="none" w:pos="1021"/>
        </w:tabs>
        <w:spacing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assign mean m1=3 and m2 = 18</w:t>
      </w:r>
      <w:r w:rsidDel="00000000" w:rsidR="00000000" w:rsidRPr="00000000">
        <w:rPr>
          <w:rtl w:val="0"/>
        </w:rPr>
      </w:r>
    </w:p>
    <w:p w:rsidR="00000000" w:rsidDel="00000000" w:rsidP="00000000" w:rsidRDefault="00000000" w:rsidRPr="00000000" w14:paraId="0000002A">
      <w:pPr>
        <w:widowControl w:val="0"/>
        <w:spacing w:before="87"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k1 = {2,3,4,10} Therefore, k1 = {12,20,30,11,25}</w:t>
      </w:r>
    </w:p>
    <w:p w:rsidR="00000000" w:rsidDel="00000000" w:rsidP="00000000" w:rsidRDefault="00000000" w:rsidRPr="00000000" w14:paraId="0000002B">
      <w:pPr>
        <w:widowControl w:val="0"/>
        <w:numPr>
          <w:ilvl w:val="0"/>
          <w:numId w:val="1"/>
        </w:numPr>
        <w:tabs>
          <w:tab w:val="left" w:leader="none" w:pos="1021"/>
        </w:tabs>
        <w:spacing w:before="139"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assign mean m1=7 and m2 = 25 Therefore, k1 = {2,3,4,10,11,12} Therefore, k1 = {20,30,25}</w:t>
      </w:r>
      <w:r w:rsidDel="00000000" w:rsidR="00000000" w:rsidRPr="00000000">
        <w:rPr>
          <w:rtl w:val="0"/>
        </w:rPr>
      </w:r>
    </w:p>
    <w:p w:rsidR="00000000" w:rsidDel="00000000" w:rsidP="00000000" w:rsidRDefault="00000000" w:rsidRPr="00000000" w14:paraId="0000002C">
      <w:pPr>
        <w:widowControl w:val="0"/>
        <w:numPr>
          <w:ilvl w:val="0"/>
          <w:numId w:val="1"/>
        </w:numPr>
        <w:tabs>
          <w:tab w:val="left" w:leader="none" w:pos="1021"/>
        </w:tabs>
        <w:spacing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assign mean m1=7 and m2 = 25 Therefore, we stop as we are getting same mean values.</w:t>
      </w:r>
      <w:r w:rsidDel="00000000" w:rsidR="00000000" w:rsidRPr="00000000">
        <w:rPr>
          <w:rtl w:val="0"/>
        </w:rPr>
      </w:r>
    </w:p>
    <w:p w:rsidR="00000000" w:rsidDel="00000000" w:rsidP="00000000" w:rsidRDefault="00000000" w:rsidRPr="00000000" w14:paraId="0000002D">
      <w:pPr>
        <w:widowControl w:val="0"/>
        <w:numPr>
          <w:ilvl w:val="0"/>
          <w:numId w:val="1"/>
        </w:numPr>
        <w:tabs>
          <w:tab w:val="left" w:leader="none" w:pos="1021"/>
        </w:tabs>
        <w:spacing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Final clusters are : k1 = {2,3,4,10,11,12} Therefore, k1 = {20,30,25}</w:t>
      </w:r>
      <w:r w:rsidDel="00000000" w:rsidR="00000000" w:rsidRPr="00000000">
        <w:rPr>
          <w:rtl w:val="0"/>
        </w:rPr>
      </w:r>
    </w:p>
    <w:p w:rsidR="00000000" w:rsidDel="00000000" w:rsidP="00000000" w:rsidRDefault="00000000" w:rsidRPr="00000000" w14:paraId="0000002E">
      <w:pPr>
        <w:widowControl w:val="0"/>
        <w:tabs>
          <w:tab w:val="left" w:leader="none" w:pos="1021"/>
        </w:tabs>
        <w:spacing w:line="276" w:lineRule="auto"/>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1021"/>
        </w:tabs>
        <w:spacing w:line="276" w:lineRule="auto"/>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 and output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31">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32">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33">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34">
      <w:pPr>
        <w:spacing w:after="200" w:lineRule="auto"/>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pd.read_csv('Mall_Customers.csv')</w:t>
      </w:r>
    </w:p>
    <w:p w:rsidR="00000000" w:rsidDel="00000000" w:rsidP="00000000" w:rsidRDefault="00000000" w:rsidRPr="00000000" w14:paraId="00000036">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[3, 4]].values</w:t>
      </w:r>
    </w:p>
    <w:p w:rsidR="00000000" w:rsidDel="00000000" w:rsidP="00000000" w:rsidRDefault="00000000" w:rsidRPr="00000000" w14:paraId="00000037">
      <w:pPr>
        <w:spacing w:after="200" w:lineRule="auto"/>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sklearn.cluster import KMeans</w:t>
      </w:r>
    </w:p>
    <w:p w:rsidR="00000000" w:rsidDel="00000000" w:rsidP="00000000" w:rsidRDefault="00000000" w:rsidRPr="00000000" w14:paraId="00000039">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wcss = []</w:t>
      </w:r>
    </w:p>
    <w:p w:rsidR="00000000" w:rsidDel="00000000" w:rsidP="00000000" w:rsidRDefault="00000000" w:rsidRPr="00000000" w14:paraId="0000003A">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 11):</w:t>
      </w:r>
    </w:p>
    <w:p w:rsidR="00000000" w:rsidDel="00000000" w:rsidP="00000000" w:rsidRDefault="00000000" w:rsidRPr="00000000" w14:paraId="0000003B">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kmeans = KMeans(n_clusters = i, init = 'k-means++', random_state = 42)</w:t>
      </w:r>
    </w:p>
    <w:p w:rsidR="00000000" w:rsidDel="00000000" w:rsidP="00000000" w:rsidRDefault="00000000" w:rsidRPr="00000000" w14:paraId="0000003C">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kmeans.fit(X)</w:t>
      </w:r>
    </w:p>
    <w:p w:rsidR="00000000" w:rsidDel="00000000" w:rsidP="00000000" w:rsidRDefault="00000000" w:rsidRPr="00000000" w14:paraId="0000003D">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wcss.append(kmeans.inertia_)</w:t>
      </w:r>
    </w:p>
    <w:p w:rsidR="00000000" w:rsidDel="00000000" w:rsidP="00000000" w:rsidRDefault="00000000" w:rsidRPr="00000000" w14:paraId="0000003E">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plt.plot(range(1, 11), wcss)</w:t>
      </w:r>
    </w:p>
    <w:p w:rsidR="00000000" w:rsidDel="00000000" w:rsidP="00000000" w:rsidRDefault="00000000" w:rsidRPr="00000000" w14:paraId="0000003F">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plt.title('The Elbow Method')</w:t>
      </w:r>
    </w:p>
    <w:p w:rsidR="00000000" w:rsidDel="00000000" w:rsidP="00000000" w:rsidRDefault="00000000" w:rsidRPr="00000000" w14:paraId="00000040">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plt.xlabel('Number of clusters')</w:t>
      </w:r>
    </w:p>
    <w:p w:rsidR="00000000" w:rsidDel="00000000" w:rsidP="00000000" w:rsidRDefault="00000000" w:rsidRPr="00000000" w14:paraId="00000041">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plt.ylabel('WCSS')</w:t>
      </w:r>
    </w:p>
    <w:p w:rsidR="00000000" w:rsidDel="00000000" w:rsidP="00000000" w:rsidRDefault="00000000" w:rsidRPr="00000000" w14:paraId="00000042">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43">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4">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6">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 KMeans(n_clusters = 5, init = 'k-means++', random_state = 42)</w:t>
      </w:r>
    </w:p>
    <w:p w:rsidR="00000000" w:rsidDel="00000000" w:rsidP="00000000" w:rsidRDefault="00000000" w:rsidRPr="00000000" w14:paraId="00000047">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y_kmeans = kmeans.fit_predict(X)</w:t>
      </w:r>
    </w:p>
    <w:p w:rsidR="00000000" w:rsidDel="00000000" w:rsidP="00000000" w:rsidRDefault="00000000" w:rsidRPr="00000000" w14:paraId="00000048">
      <w:pPr>
        <w:spacing w:after="200" w:lineRule="auto"/>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plt.scatter(X[y_kmeans == 0, 0], X[y_kmeans == 0, 1], s = 100, c = 'red', label = 'Cluster 1')</w:t>
      </w:r>
    </w:p>
    <w:p w:rsidR="00000000" w:rsidDel="00000000" w:rsidP="00000000" w:rsidRDefault="00000000" w:rsidRPr="00000000" w14:paraId="0000004A">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plt.scatter(X[y_kmeans == 1, 0], X[y_kmeans == 1, 1], s = 100, c = 'blue', label = 'Cluster 2')</w:t>
      </w:r>
    </w:p>
    <w:p w:rsidR="00000000" w:rsidDel="00000000" w:rsidP="00000000" w:rsidRDefault="00000000" w:rsidRPr="00000000" w14:paraId="0000004B">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plt.scatter(X[y_kmeans == 2, 0], X[y_kmeans == 2, 1], s = 100, c = 'green', label = 'Cluster 3')</w:t>
      </w:r>
    </w:p>
    <w:p w:rsidR="00000000" w:rsidDel="00000000" w:rsidP="00000000" w:rsidRDefault="00000000" w:rsidRPr="00000000" w14:paraId="0000004C">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plt.scatter(X[y_kmeans == 3, 0], X[y_kmeans == 3, 1], s = 100, c = 'cyan', label = 'Cluster 4')</w:t>
      </w:r>
    </w:p>
    <w:p w:rsidR="00000000" w:rsidDel="00000000" w:rsidP="00000000" w:rsidRDefault="00000000" w:rsidRPr="00000000" w14:paraId="0000004D">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plt.scatter(X[y_kmeans == 4, 0], X[y_kmeans == 4, 1], s = 100, c = 'magenta', label = 'Cluster 5')</w:t>
      </w:r>
    </w:p>
    <w:p w:rsidR="00000000" w:rsidDel="00000000" w:rsidP="00000000" w:rsidRDefault="00000000" w:rsidRPr="00000000" w14:paraId="0000004E">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plt.scatter(kmeans.cluster_centers_[:, 0], kmeans.cluster_centers_[:, 1], s = 300, c = 'yellow', label = 'Centroids')</w:t>
      </w:r>
    </w:p>
    <w:p w:rsidR="00000000" w:rsidDel="00000000" w:rsidP="00000000" w:rsidRDefault="00000000" w:rsidRPr="00000000" w14:paraId="0000004F">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plt.title('Clusters of customers')</w:t>
      </w:r>
    </w:p>
    <w:p w:rsidR="00000000" w:rsidDel="00000000" w:rsidP="00000000" w:rsidRDefault="00000000" w:rsidRPr="00000000" w14:paraId="00000050">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plt.xlabel('Annual Income (k$)')</w:t>
      </w:r>
    </w:p>
    <w:p w:rsidR="00000000" w:rsidDel="00000000" w:rsidP="00000000" w:rsidRDefault="00000000" w:rsidRPr="00000000" w14:paraId="00000051">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plt.ylabel('Spending Score (1-100)')</w:t>
      </w:r>
    </w:p>
    <w:p w:rsidR="00000000" w:rsidDel="00000000" w:rsidP="00000000" w:rsidRDefault="00000000" w:rsidRPr="00000000" w14:paraId="00000052">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053">
      <w:pPr>
        <w:shd w:fill="fffffe" w:val="clear"/>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54">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5">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943600" cy="37719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7">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8">
      <w:pPr>
        <w:widowControl w:val="0"/>
        <w:spacing w:line="276"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color w:val="00000a"/>
          <w:sz w:val="24"/>
          <w:szCs w:val="24"/>
          <w:rtl w:val="0"/>
        </w:rPr>
        <w:t xml:space="preserve">: Comment on the clusters that are formed after performing the clustering algorithms. The clusters formed by clustering algorithms group similar data points, helping to reveal patterns, relationships, or natural groupings within the dataset.</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tabs>
        <w:tab w:val="center" w:leader="none" w:pos="4680"/>
        <w:tab w:val="right" w:leader="none" w:pos="9027"/>
        <w:tab w:val="right" w:leader="none" w:pos="9360"/>
      </w:tabs>
      <w:spacing w:line="24.000000000000004" w:lineRule="auto"/>
      <w:rPr/>
    </w:pPr>
    <w:r w:rsidDel="00000000" w:rsidR="00000000" w:rsidRPr="00000000">
      <w:rPr>
        <w:rFonts w:ascii="Times New Roman" w:cs="Times New Roman" w:eastAsia="Times New Roman" w:hAnsi="Times New Roman"/>
        <w:rtl w:val="0"/>
      </w:rPr>
      <w:t xml:space="preserve">CSL603: Data Warehousing and Mining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Vidyavardhini’s College of Engineering and Technology</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-9522</wp:posOffset>
          </wp:positionV>
          <wp:extent cx="781050" cy="71437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050" cy="714375"/>
                  </a:xfrm>
                  <a:prstGeom prst="rect"/>
                  <a:ln/>
                </pic:spPr>
              </pic:pic>
            </a:graphicData>
          </a:graphic>
        </wp:anchor>
      </w:drawing>
    </w:r>
  </w:p>
  <w:p w:rsidR="00000000" w:rsidDel="00000000" w:rsidP="00000000" w:rsidRDefault="00000000" w:rsidRPr="00000000" w14:paraId="0000005A">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Department of Computer Engineering</w:t>
    </w:r>
  </w:p>
  <w:p w:rsidR="00000000" w:rsidDel="00000000" w:rsidP="00000000" w:rsidRDefault="00000000" w:rsidRPr="00000000" w14:paraId="0000005B">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C">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84" w:hanging="264"/>
      </w:pPr>
      <w:rPr>
        <w:u w:val="none"/>
      </w:rPr>
    </w:lvl>
    <w:lvl w:ilvl="1">
      <w:start w:val="1"/>
      <w:numFmt w:val="decimal"/>
      <w:lvlText w:val="%2."/>
      <w:lvlJc w:val="left"/>
      <w:pPr>
        <w:ind w:left="1704" w:hanging="360"/>
      </w:pPr>
      <w:rPr>
        <w:u w:val="none"/>
      </w:rPr>
    </w:lvl>
    <w:lvl w:ilvl="2">
      <w:start w:val="0"/>
      <w:numFmt w:val="bullet"/>
      <w:lvlText w:val="•"/>
      <w:lvlJc w:val="left"/>
      <w:pPr>
        <w:ind w:left="2867" w:hanging="360"/>
      </w:pPr>
      <w:rPr>
        <w:u w:val="none"/>
      </w:rPr>
    </w:lvl>
    <w:lvl w:ilvl="3">
      <w:start w:val="0"/>
      <w:numFmt w:val="bullet"/>
      <w:lvlText w:val="•"/>
      <w:lvlJc w:val="left"/>
      <w:pPr>
        <w:ind w:left="4030" w:hanging="360"/>
      </w:pPr>
      <w:rPr>
        <w:u w:val="none"/>
      </w:rPr>
    </w:lvl>
    <w:lvl w:ilvl="4">
      <w:start w:val="0"/>
      <w:numFmt w:val="bullet"/>
      <w:lvlText w:val="•"/>
      <w:lvlJc w:val="left"/>
      <w:pPr>
        <w:ind w:left="5194" w:hanging="360"/>
      </w:pPr>
      <w:rPr>
        <w:u w:val="none"/>
      </w:rPr>
    </w:lvl>
    <w:lvl w:ilvl="5">
      <w:start w:val="0"/>
      <w:numFmt w:val="bullet"/>
      <w:lvlText w:val="•"/>
      <w:lvlJc w:val="left"/>
      <w:pPr>
        <w:ind w:left="6357" w:hanging="360"/>
      </w:pPr>
      <w:rPr>
        <w:u w:val="none"/>
      </w:rPr>
    </w:lvl>
    <w:lvl w:ilvl="6">
      <w:start w:val="0"/>
      <w:numFmt w:val="bullet"/>
      <w:lvlText w:val="•"/>
      <w:lvlJc w:val="left"/>
      <w:pPr>
        <w:ind w:left="7521" w:hanging="360"/>
      </w:pPr>
      <w:rPr>
        <w:u w:val="none"/>
      </w:rPr>
    </w:lvl>
    <w:lvl w:ilvl="7">
      <w:start w:val="0"/>
      <w:numFmt w:val="bullet"/>
      <w:lvlText w:val="•"/>
      <w:lvlJc w:val="left"/>
      <w:pPr>
        <w:ind w:left="8684" w:hanging="360"/>
      </w:pPr>
      <w:rPr>
        <w:u w:val="none"/>
      </w:rPr>
    </w:lvl>
    <w:lvl w:ilvl="8">
      <w:start w:val="0"/>
      <w:numFmt w:val="bullet"/>
      <w:lvlText w:val="•"/>
      <w:lvlJc w:val="left"/>
      <w:pPr>
        <w:ind w:left="9848"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H0z6qjxgKLq499hjM54o2kwB/w==">CgMxLjAyCGguZ2pkZ3hzOAByITFuekNuY2FYbG5NVTZtak9lUElPOGl2c0JkbkxIT2Nlcw==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