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BC2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>
      <w:pPr>
        <w:spacing w:after="0"/>
        <w:jc w:val="center"/>
        <w:rPr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9EA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08" w:type="dxa"/>
          </w:tcPr>
          <w:p w14:paraId="29CE5A4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C6AD7EB">
            <w:pPr>
              <w:spacing w:after="0" w:line="240" w:lineRule="auto"/>
            </w:pPr>
          </w:p>
        </w:tc>
      </w:tr>
      <w:tr w14:paraId="7890E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019381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384612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6080</w:t>
            </w:r>
            <w:bookmarkStart w:id="0" w:name="_GoBack"/>
            <w:bookmarkEnd w:id="0"/>
          </w:p>
        </w:tc>
      </w:tr>
      <w:tr w14:paraId="51E03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9F005D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81D29FA">
            <w:pPr>
              <w:spacing w:after="0" w:line="240" w:lineRule="auto"/>
            </w:pPr>
            <w:r>
              <w:t>AI BlogNest API</w:t>
            </w:r>
          </w:p>
        </w:tc>
      </w:tr>
      <w:tr w14:paraId="22167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5D873C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C19BA8D">
            <w:pPr>
              <w:spacing w:after="0" w:line="240" w:lineRule="auto"/>
            </w:pPr>
            <w:r>
              <w:t>2 Marks</w:t>
            </w:r>
          </w:p>
        </w:tc>
      </w:tr>
    </w:tbl>
    <w:p w14:paraId="53EF8A59">
      <w:pPr>
        <w:rPr>
          <w:b/>
        </w:rPr>
      </w:pPr>
    </w:p>
    <w:p w14:paraId="6036AED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lang w:val="en-IN"/>
        </w:rPr>
      </w:pPr>
      <w:r>
        <w:rPr>
          <w:b/>
          <w:bCs/>
          <w:lang w:val="en-IN"/>
        </w:rPr>
        <w:t>Problem – Solution Fit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1"/>
        <w:gridCol w:w="4755"/>
      </w:tblGrid>
      <w:tr w14:paraId="2723A27C">
        <w:trPr>
          <w:tblHeader/>
          <w:tblCellSpacing w:w="15" w:type="dxa"/>
        </w:trPr>
        <w:tc>
          <w:tcPr>
            <w:tcW w:w="0" w:type="auto"/>
            <w:vAlign w:val="center"/>
          </w:tcPr>
          <w:p w14:paraId="2CDE371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</w:tcPr>
          <w:p w14:paraId="63F41DA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Solution</w:t>
            </w:r>
          </w:p>
        </w:tc>
      </w:tr>
      <w:tr w14:paraId="5A957A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1D35B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Blog authors and content creators spend considerable time creating and preparing blog content.</w:t>
            </w:r>
          </w:p>
        </w:tc>
        <w:tc>
          <w:tcPr>
            <w:tcW w:w="0" w:type="auto"/>
            <w:vAlign w:val="center"/>
          </w:tcPr>
          <w:p w14:paraId="04A21F4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AI BlogNest provides </w:t>
            </w:r>
            <w:r>
              <w:rPr>
                <w:b/>
                <w:bCs/>
                <w:lang w:val="en-IN"/>
              </w:rPr>
              <w:t>AI-assisted blog content generation</w:t>
            </w:r>
            <w:r>
              <w:rPr>
                <w:b/>
                <w:lang w:val="en-IN"/>
              </w:rPr>
              <w:t xml:space="preserve"> using Google Gemini AI.</w:t>
            </w:r>
          </w:p>
        </w:tc>
      </w:tr>
      <w:tr w14:paraId="1A063B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79CC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Users need an organized way to create, update, retrieve, and manage blog posts.</w:t>
            </w:r>
          </w:p>
        </w:tc>
        <w:tc>
          <w:tcPr>
            <w:tcW w:w="0" w:type="auto"/>
            <w:vAlign w:val="center"/>
          </w:tcPr>
          <w:p w14:paraId="6298C68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The </w:t>
            </w:r>
            <w:r>
              <w:rPr>
                <w:b/>
                <w:bCs/>
                <w:lang w:val="en-IN"/>
              </w:rPr>
              <w:t>Blog Management Module</w:t>
            </w:r>
            <w:r>
              <w:rPr>
                <w:b/>
                <w:lang w:val="en-IN"/>
              </w:rPr>
              <w:t xml:space="preserve"> provides CRUD operations for blog posts.</w:t>
            </w:r>
          </w:p>
        </w:tc>
      </w:tr>
      <w:tr w14:paraId="69FA56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166ED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Readers and content creators may need to understand lengthy blog articles quickly.</w:t>
            </w:r>
          </w:p>
        </w:tc>
        <w:tc>
          <w:tcPr>
            <w:tcW w:w="0" w:type="auto"/>
            <w:vAlign w:val="center"/>
          </w:tcPr>
          <w:p w14:paraId="03A848B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The system provides </w:t>
            </w:r>
            <w:r>
              <w:rPr>
                <w:b/>
                <w:bCs/>
                <w:lang w:val="en-IN"/>
              </w:rPr>
              <w:t>AI-powered blog summarization</w:t>
            </w:r>
            <w:r>
              <w:rPr>
                <w:b/>
                <w:lang w:val="en-IN"/>
              </w:rPr>
              <w:t xml:space="preserve"> to generate concise summaries.</w:t>
            </w:r>
          </w:p>
        </w:tc>
      </w:tr>
      <w:tr w14:paraId="4ED5B3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E639D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Users need secure access to their accounts and content.</w:t>
            </w:r>
          </w:p>
        </w:tc>
        <w:tc>
          <w:tcPr>
            <w:tcW w:w="0" w:type="auto"/>
            <w:vAlign w:val="center"/>
          </w:tcPr>
          <w:p w14:paraId="7244A75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bCs/>
                <w:lang w:val="en-IN"/>
              </w:rPr>
              <w:t>JWT authentication, bcrypt password security, validation, and role-based access control</w:t>
            </w:r>
            <w:r>
              <w:rPr>
                <w:b/>
                <w:lang w:val="en-IN"/>
              </w:rPr>
              <w:t xml:space="preserve"> are implemented.</w:t>
            </w:r>
          </w:p>
        </w:tc>
      </w:tr>
      <w:tr w14:paraId="263A3E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64E28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Managing different types of blog content can become difficult without proper organization.</w:t>
            </w:r>
          </w:p>
        </w:tc>
        <w:tc>
          <w:tcPr>
            <w:tcW w:w="0" w:type="auto"/>
            <w:vAlign w:val="center"/>
          </w:tcPr>
          <w:p w14:paraId="7452C4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bCs/>
                <w:lang w:val="en-IN"/>
              </w:rPr>
              <w:t>Categories and tags</w:t>
            </w:r>
            <w:r>
              <w:rPr>
                <w:b/>
                <w:lang w:val="en-IN"/>
              </w:rPr>
              <w:t xml:space="preserve"> are provided to organize blog posts.</w:t>
            </w:r>
          </w:p>
        </w:tc>
      </w:tr>
      <w:tr w14:paraId="1CEAB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7187F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Blog platforms need to handle user comments and moderation.</w:t>
            </w:r>
          </w:p>
        </w:tc>
        <w:tc>
          <w:tcPr>
            <w:tcW w:w="0" w:type="auto"/>
            <w:vAlign w:val="center"/>
          </w:tcPr>
          <w:p w14:paraId="5578F8B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 xml:space="preserve">The </w:t>
            </w:r>
            <w:r>
              <w:rPr>
                <w:b/>
                <w:bCs/>
                <w:lang w:val="en-IN"/>
              </w:rPr>
              <w:t>Comment Management Module</w:t>
            </w:r>
            <w:r>
              <w:rPr>
                <w:b/>
                <w:lang w:val="en-IN"/>
              </w:rPr>
              <w:t xml:space="preserve"> handles comments and comment moderation.</w:t>
            </w:r>
          </w:p>
        </w:tc>
      </w:tr>
    </w:tbl>
    <w:p w14:paraId="73BBE57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lang w:val="en-IN"/>
        </w:rPr>
      </w:pPr>
      <w:r>
        <w:rPr>
          <w:b/>
          <w:bCs/>
          <w:lang w:val="en-IN"/>
        </w:rPr>
        <w:t>Problem–Solution Fit Statement</w:t>
      </w:r>
    </w:p>
    <w:p w14:paraId="0A5FFD6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lang w:val="en-IN"/>
        </w:rPr>
      </w:pPr>
      <w:r>
        <w:rPr>
          <w:b/>
          <w:bCs/>
          <w:lang w:val="en-IN"/>
        </w:rPr>
        <w:t>Problem:</w:t>
      </w:r>
      <w:r>
        <w:rPr>
          <w:b/>
          <w:lang w:val="en-IN"/>
        </w:rPr>
        <w:br w:type="textWrapping"/>
      </w:r>
      <w:r>
        <w:rPr>
          <w:b/>
          <w:lang w:val="en-IN"/>
        </w:rPr>
        <w:t>Authors and content creators need a faster and more efficient way to create and manage blog content, while readers need a convenient way to understand lengthy content.</w:t>
      </w:r>
    </w:p>
    <w:p w14:paraId="1F88F7D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lang w:val="en-IN"/>
        </w:rPr>
      </w:pPr>
      <w:r>
        <w:rPr>
          <w:b/>
          <w:bCs/>
          <w:lang w:val="en-IN"/>
        </w:rPr>
        <w:t>Solution:</w:t>
      </w:r>
      <w:r>
        <w:rPr>
          <w:b/>
          <w:lang w:val="en-IN"/>
        </w:rPr>
        <w:br w:type="textWrapping"/>
      </w:r>
      <w:r>
        <w:rPr>
          <w:b/>
          <w:bCs/>
          <w:lang w:val="en-IN"/>
        </w:rPr>
        <w:t>AI BlogNest API</w:t>
      </w:r>
      <w:r>
        <w:rPr>
          <w:b/>
          <w:lang w:val="en-IN"/>
        </w:rPr>
        <w:t xml:space="preserve"> provides a centralized and secure backend for blog management, with </w:t>
      </w:r>
      <w:r>
        <w:rPr>
          <w:b/>
          <w:bCs/>
          <w:lang w:val="en-IN"/>
        </w:rPr>
        <w:t>Google Gemini AI-powered blog generation and summarization</w:t>
      </w:r>
      <w:r>
        <w:rPr>
          <w:b/>
          <w:lang w:val="en-IN"/>
        </w:rPr>
        <w:t xml:space="preserve">, along with authentication, role-based access, categories, tags, and comment management. </w:t>
      </w:r>
    </w:p>
    <w:p w14:paraId="6497C48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lang w:val="en-IN"/>
        </w:rPr>
      </w:pPr>
      <w:r>
        <w:rPr>
          <w:b/>
          <w:bCs/>
          <w:lang w:val="en-IN"/>
        </w:rPr>
        <w:t>Customer → Problem → Solution → Benefit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2"/>
        <w:gridCol w:w="2398"/>
        <w:gridCol w:w="2463"/>
        <w:gridCol w:w="2303"/>
      </w:tblGrid>
      <w:tr w14:paraId="6A1F18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5B19F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Customer</w:t>
            </w:r>
          </w:p>
        </w:tc>
        <w:tc>
          <w:tcPr>
            <w:tcW w:w="0" w:type="auto"/>
            <w:vAlign w:val="center"/>
          </w:tcPr>
          <w:p w14:paraId="1B0068B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</w:tcPr>
          <w:p w14:paraId="79BEB0C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Solution</w:t>
            </w:r>
          </w:p>
        </w:tc>
        <w:tc>
          <w:tcPr>
            <w:tcW w:w="0" w:type="auto"/>
            <w:vAlign w:val="center"/>
          </w:tcPr>
          <w:p w14:paraId="2390191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Benefit</w:t>
            </w:r>
          </w:p>
        </w:tc>
      </w:tr>
      <w:tr w14:paraId="057F9F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F68A8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bCs/>
                <w:lang w:val="en-IN"/>
              </w:rPr>
              <w:t>Author / Content Creator</w:t>
            </w:r>
          </w:p>
        </w:tc>
        <w:tc>
          <w:tcPr>
            <w:tcW w:w="0" w:type="auto"/>
            <w:vAlign w:val="center"/>
          </w:tcPr>
          <w:p w14:paraId="1E2DB96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Time-consuming content creation</w:t>
            </w:r>
          </w:p>
        </w:tc>
        <w:tc>
          <w:tcPr>
            <w:tcW w:w="0" w:type="auto"/>
            <w:vAlign w:val="center"/>
          </w:tcPr>
          <w:p w14:paraId="5B2EAC7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AI blog generation</w:t>
            </w:r>
          </w:p>
        </w:tc>
        <w:tc>
          <w:tcPr>
            <w:tcW w:w="0" w:type="auto"/>
            <w:vAlign w:val="center"/>
          </w:tcPr>
          <w:p w14:paraId="289C0BD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Faster content preparation</w:t>
            </w:r>
          </w:p>
        </w:tc>
      </w:tr>
      <w:tr w14:paraId="497E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0C900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bCs/>
                <w:lang w:val="en-IN"/>
              </w:rPr>
              <w:t>Reader</w:t>
            </w:r>
          </w:p>
        </w:tc>
        <w:tc>
          <w:tcPr>
            <w:tcW w:w="0" w:type="auto"/>
            <w:vAlign w:val="center"/>
          </w:tcPr>
          <w:p w14:paraId="58FD034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Difficulty understanding lengthy articles quickly</w:t>
            </w:r>
          </w:p>
        </w:tc>
        <w:tc>
          <w:tcPr>
            <w:tcW w:w="0" w:type="auto"/>
            <w:vAlign w:val="center"/>
          </w:tcPr>
          <w:p w14:paraId="7D72916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AI summarization</w:t>
            </w:r>
          </w:p>
        </w:tc>
        <w:tc>
          <w:tcPr>
            <w:tcW w:w="0" w:type="auto"/>
            <w:vAlign w:val="center"/>
          </w:tcPr>
          <w:p w14:paraId="2F401BF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Faster understanding of key information</w:t>
            </w:r>
          </w:p>
        </w:tc>
      </w:tr>
      <w:tr w14:paraId="2338B8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AD74F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bCs/>
                <w:lang w:val="en-IN"/>
              </w:rPr>
              <w:t>Editor</w:t>
            </w:r>
          </w:p>
        </w:tc>
        <w:tc>
          <w:tcPr>
            <w:tcW w:w="0" w:type="auto"/>
            <w:vAlign w:val="center"/>
          </w:tcPr>
          <w:p w14:paraId="686BD00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Need to review and manage blog content</w:t>
            </w:r>
          </w:p>
        </w:tc>
        <w:tc>
          <w:tcPr>
            <w:tcW w:w="0" w:type="auto"/>
            <w:vAlign w:val="center"/>
          </w:tcPr>
          <w:p w14:paraId="0B17DF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Blog management and role-based access</w:t>
            </w:r>
          </w:p>
        </w:tc>
        <w:tc>
          <w:tcPr>
            <w:tcW w:w="0" w:type="auto"/>
            <w:vAlign w:val="center"/>
          </w:tcPr>
          <w:p w14:paraId="2DD6C46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Organized editorial workflow</w:t>
            </w:r>
          </w:p>
        </w:tc>
      </w:tr>
      <w:tr w14:paraId="35DC35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0D92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bCs/>
                <w:lang w:val="en-IN"/>
              </w:rPr>
              <w:t>Admin</w:t>
            </w:r>
          </w:p>
        </w:tc>
        <w:tc>
          <w:tcPr>
            <w:tcW w:w="0" w:type="auto"/>
            <w:vAlign w:val="center"/>
          </w:tcPr>
          <w:p w14:paraId="6DABD4B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Need to control users and system access</w:t>
            </w:r>
          </w:p>
        </w:tc>
        <w:tc>
          <w:tcPr>
            <w:tcW w:w="0" w:type="auto"/>
            <w:vAlign w:val="center"/>
          </w:tcPr>
          <w:p w14:paraId="740BD9A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JWT authentication and role-based access control</w:t>
            </w:r>
          </w:p>
        </w:tc>
        <w:tc>
          <w:tcPr>
            <w:tcW w:w="0" w:type="auto"/>
            <w:vAlign w:val="center"/>
          </w:tcPr>
          <w:p w14:paraId="05A8C00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lang w:val="en-IN"/>
              </w:rPr>
            </w:pPr>
            <w:r>
              <w:rPr>
                <w:b/>
                <w:lang w:val="en-IN"/>
              </w:rPr>
              <w:t>Secure administration</w:t>
            </w:r>
          </w:p>
        </w:tc>
      </w:tr>
    </w:tbl>
    <w:p w14:paraId="1C9683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color w:val="000000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6C79B638-79C9-4A38-BD23-BA5F725649B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7C53ACF-633F-4BD0-8DC4-83D5044B638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0A6D6B9-6965-4144-90C0-87A07F8EC866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87694F60-9A1E-45C3-8DBD-C64A30A59BA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0DE887F7-099C-4541-A486-3A5E24BDDB9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5D24DA"/>
    <w:multiLevelType w:val="multilevel"/>
    <w:tmpl w:val="675D24D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303F33"/>
    <w:rsid w:val="004360B1"/>
    <w:rsid w:val="005902FC"/>
    <w:rsid w:val="009C165E"/>
    <w:rsid w:val="00A33440"/>
    <w:rsid w:val="00CD4BE3"/>
    <w:rsid w:val="00CD7483"/>
    <w:rsid w:val="3DAC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287</Words>
  <Characters>1785</Characters>
  <Lines>14</Lines>
  <Paragraphs>4</Paragraphs>
  <TotalTime>0</TotalTime>
  <ScaleCrop>false</ScaleCrop>
  <LinksUpToDate>false</LinksUpToDate>
  <CharactersWithSpaces>2023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2026-09-29T09:28:00Z</dcterms:created>
  <dc:creator>Amarender Katkam</dc:creator>
  <cp:lastModifiedBy>KAVYA LAKSHMI DEVI B 22ITR022</cp:lastModifiedBy>
  <cp:lastPrinted>2025-02-15T04:32:00Z</cp:lastPrinted>
  <dcterms:modified xsi:type="dcterms:W3CDTF">2026-09-30T12:53:14Z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eyJoZGlkIjoiZDIzMDVmMmQ3N2Q3MjhkZjIxNjlmY2EzYmViYjdjNzMiLCJ1c2VySWQiOiI1NjczNDE2MjgyNzYifQ==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6093BB100D4E4E23829B71F9677CE043_12</vt:lpwstr>
  </property>
</Properties>
</file>