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AD80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The first classifier selected was the support vector machine classifier (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Scikit-</w:t>
      </w:r>
    </w:p>
    <w:p w14:paraId="1663D534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 xml:space="preserve">Learn SVM Tutorial </w:t>
      </w:r>
      <w:proofErr w:type="gramStart"/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With</w:t>
      </w:r>
      <w:proofErr w:type="gramEnd"/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 xml:space="preserve"> Python (Support Vector Machines)</w:t>
      </w:r>
      <w:r>
        <w:rPr>
          <w:rFonts w:ascii="Arial" w:hAnsi="Arial" w:cs="Arial"/>
          <w:color w:val="000000"/>
          <w:kern w:val="0"/>
          <w:sz w:val="22"/>
          <w:szCs w:val="22"/>
        </w:rPr>
        <w:t>, n.d.):</w:t>
      </w:r>
    </w:p>
    <w:p w14:paraId="0EF6ED3B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Performs classification by constructing hyperplanes in multidimensional</w:t>
      </w:r>
    </w:p>
    <w:p w14:paraId="31F7B2E5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space.</w:t>
      </w:r>
    </w:p>
    <w:p w14:paraId="0696D974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Based on the concept of decision planes that define decision boundaries.</w:t>
      </w:r>
    </w:p>
    <w:p w14:paraId="6420FDF2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Employs an iterative training algorithm, which is used to minimize an error</w:t>
      </w:r>
    </w:p>
    <w:p w14:paraId="60BB1FB4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function and is implemented using a kernel.</w:t>
      </w:r>
    </w:p>
    <w:p w14:paraId="05319C27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</w:p>
    <w:p w14:paraId="05BC20B9" w14:textId="2F91BDF8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For our second choice we selected logistic regression (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Kanade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>, 2022):</w:t>
      </w:r>
    </w:p>
    <w:p w14:paraId="1D401501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Supervised machine learning algorithm that accomplishes binary</w:t>
      </w:r>
    </w:p>
    <w:p w14:paraId="3E7278E4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classification tasks by predicting the probability of an outcome, event, or</w:t>
      </w:r>
    </w:p>
    <w:p w14:paraId="48949F24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observation.</w:t>
      </w:r>
    </w:p>
    <w:p w14:paraId="08A9F987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Analyzes the relationship between one or more independent variables</w:t>
      </w:r>
    </w:p>
    <w:p w14:paraId="7BD67486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and classifies data into discrete classes.</w:t>
      </w:r>
    </w:p>
    <w:p w14:paraId="0B1A342B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</w:p>
    <w:p w14:paraId="6D4139A1" w14:textId="197726DA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The third classifier selected was the decision tree classifier (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1.10. Decision Trees</w:t>
      </w:r>
    </w:p>
    <w:p w14:paraId="7A4CC68D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— Scikit-Learn 1.4.1 Documentation</w:t>
      </w:r>
      <w:r>
        <w:rPr>
          <w:rFonts w:ascii="Arial" w:hAnsi="Arial" w:cs="Arial"/>
          <w:color w:val="000000"/>
          <w:kern w:val="0"/>
          <w:sz w:val="22"/>
          <w:szCs w:val="22"/>
        </w:rPr>
        <w:t>, n.d.):</w:t>
      </w:r>
    </w:p>
    <w:p w14:paraId="6E6A132B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Supervised learning method used for classification and regression</w:t>
      </w:r>
    </w:p>
    <w:p w14:paraId="766E53E0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Creates a model that predicts the value of a target variable by learning</w:t>
      </w:r>
    </w:p>
    <w:p w14:paraId="0194B0F0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simple decision rules inferred from the data features.</w:t>
      </w:r>
    </w:p>
    <w:p w14:paraId="4054A4B4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A tree can be seen as a piecewise constant approximation</w:t>
      </w:r>
    </w:p>
    <w:p w14:paraId="5B001C05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</w:p>
    <w:p w14:paraId="0A3F6C1B" w14:textId="2C29CF3D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As the fourth one we choose a random forest classifier (Donges, n.d.):</w:t>
      </w:r>
    </w:p>
    <w:p w14:paraId="3E22F72A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Supervised learning method where the “forest” it builds is an ensemble of</w:t>
      </w:r>
    </w:p>
    <w:p w14:paraId="5E70D84E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decision trees.</w:t>
      </w:r>
    </w:p>
    <w:p w14:paraId="2A26FE35" w14:textId="01034A5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Usually trained with the “bagging method</w:t>
      </w:r>
    </w:p>
    <w:p w14:paraId="34F2F0E0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lastRenderedPageBreak/>
        <w:t>○ The general idea of the bagging method which is a combination of</w:t>
      </w:r>
    </w:p>
    <w:p w14:paraId="670F8F00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learning models increases the overall result.</w:t>
      </w:r>
    </w:p>
    <w:p w14:paraId="5AEDD3BB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Builds multiple decision trees and merges them to get a more accurate</w:t>
      </w:r>
    </w:p>
    <w:p w14:paraId="70E099E0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and stable prediction.</w:t>
      </w:r>
    </w:p>
    <w:p w14:paraId="5F47C061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</w:p>
    <w:p w14:paraId="737C2A9F" w14:textId="0AFE77D4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Finally, the gradient boosting classifier was our fifth choice (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Gradient Boosting: A</w:t>
      </w:r>
    </w:p>
    <w:p w14:paraId="7D7C0686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Step-By-Step Guide</w:t>
      </w:r>
      <w:r>
        <w:rPr>
          <w:rFonts w:ascii="Arial" w:hAnsi="Arial" w:cs="Arial"/>
          <w:color w:val="000000"/>
          <w:kern w:val="0"/>
          <w:sz w:val="22"/>
          <w:szCs w:val="22"/>
        </w:rPr>
        <w:t>, n.d.):</w:t>
      </w:r>
    </w:p>
    <w:p w14:paraId="1A13511F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The algorithm starts by building a decision stump and then assigning</w:t>
      </w:r>
    </w:p>
    <w:p w14:paraId="721BD146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equal weights to all the data points.</w:t>
      </w:r>
    </w:p>
    <w:p w14:paraId="3038616B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Increases the weights for all the points that are misclassified and lowers</w:t>
      </w:r>
    </w:p>
    <w:p w14:paraId="7DFE0A6D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the weight for those that are easy to classify or are correctly classified.</w:t>
      </w:r>
    </w:p>
    <w:p w14:paraId="15E2FF85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○ A new decision stump is made for these weighted data points.</w:t>
      </w:r>
    </w:p>
    <w:p w14:paraId="407157F9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The following figures illustrate each of these and are cited from the same references as</w:t>
      </w:r>
    </w:p>
    <w:p w14:paraId="5748D04F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56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the above bullets.</w:t>
      </w:r>
    </w:p>
    <w:p w14:paraId="1F6C5346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Figure 6</w:t>
      </w:r>
    </w:p>
    <w:p w14:paraId="19C35F7A" w14:textId="7647A479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 xml:space="preserve">Support vector (Scikit-Learn SVM Tutorial </w:t>
      </w:r>
      <w:proofErr w:type="gramStart"/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With</w:t>
      </w:r>
      <w:proofErr w:type="gramEnd"/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 xml:space="preserve"> Python (Support Vector Machines), n.d.).</w:t>
      </w:r>
    </w:p>
    <w:p w14:paraId="446EB7F0" w14:textId="3F760255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FF0DAA">
        <w:rPr>
          <w:rFonts w:ascii="Arial" w:hAnsi="Arial" w:cs="Arial"/>
          <w:color w:val="000000"/>
          <w:kern w:val="0"/>
          <w:sz w:val="22"/>
          <w:szCs w:val="22"/>
        </w:rPr>
        <w:drawing>
          <wp:inline distT="0" distB="0" distL="0" distR="0" wp14:anchorId="2D445B36" wp14:editId="6FF64A3C">
            <wp:extent cx="1337598" cy="1211179"/>
            <wp:effectExtent l="0" t="0" r="0" b="0"/>
            <wp:docPr id="209842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20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709" cy="12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7C07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</w:p>
    <w:p w14:paraId="4E518B4A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</w:p>
    <w:p w14:paraId="68115303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</w:p>
    <w:p w14:paraId="5ABA433F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</w:p>
    <w:p w14:paraId="7D803369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</w:p>
    <w:p w14:paraId="773283E3" w14:textId="36B29EBB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lastRenderedPageBreak/>
        <w:t>Figure 7</w:t>
      </w:r>
    </w:p>
    <w:p w14:paraId="67FAA0FC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Logic regression (</w:t>
      </w:r>
      <w:proofErr w:type="spellStart"/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Kanade</w:t>
      </w:r>
      <w:proofErr w:type="spellEnd"/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, 2022)</w:t>
      </w:r>
    </w:p>
    <w:p w14:paraId="24032853" w14:textId="0A4E82AB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 w:rsidRPr="00FF0DAA">
        <w:rPr>
          <w:rFonts w:ascii="Arial" w:hAnsi="Arial" w:cs="Arial"/>
          <w:i/>
          <w:iCs/>
          <w:color w:val="000000"/>
          <w:kern w:val="0"/>
          <w:sz w:val="22"/>
          <w:szCs w:val="22"/>
        </w:rPr>
        <w:drawing>
          <wp:inline distT="0" distB="0" distL="0" distR="0" wp14:anchorId="00F789DB" wp14:editId="50F11C66">
            <wp:extent cx="1299411" cy="1253818"/>
            <wp:effectExtent l="0" t="0" r="0" b="3810"/>
            <wp:docPr id="12547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5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246" cy="125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D7C3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Figure 8</w:t>
      </w:r>
    </w:p>
    <w:p w14:paraId="0FA8231E" w14:textId="357DB0FE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Decision Tree, from (1.10. Decision Trees — Scikit-Learn 1.4.1 Documentation, n.d.).</w:t>
      </w:r>
    </w:p>
    <w:p w14:paraId="76652C32" w14:textId="61E21E17" w:rsidR="00FF0DAA" w:rsidRDefault="004F5A4F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4F5A4F">
        <w:rPr>
          <w:rFonts w:ascii="Arial" w:hAnsi="Arial" w:cs="Arial"/>
          <w:color w:val="000000"/>
          <w:kern w:val="0"/>
          <w:sz w:val="22"/>
          <w:szCs w:val="22"/>
        </w:rPr>
        <w:drawing>
          <wp:inline distT="0" distB="0" distL="0" distR="0" wp14:anchorId="3AA93A83" wp14:editId="1ECFEFEA">
            <wp:extent cx="1964988" cy="1451810"/>
            <wp:effectExtent l="0" t="0" r="3810" b="0"/>
            <wp:docPr id="137088902" name="Picture 1" descr="A graph with green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902" name="Picture 1" descr="A graph with green and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674" cy="14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F01E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Figure 9</w:t>
      </w:r>
    </w:p>
    <w:p w14:paraId="08A38DE9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Random forest (Donges, n.d.).</w:t>
      </w:r>
    </w:p>
    <w:p w14:paraId="1B693DA4" w14:textId="3BA81B01" w:rsidR="004F5A4F" w:rsidRDefault="004F5A4F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 w:rsidRPr="004F5A4F">
        <w:rPr>
          <w:rFonts w:ascii="Arial" w:hAnsi="Arial" w:cs="Arial"/>
          <w:i/>
          <w:iCs/>
          <w:color w:val="000000"/>
          <w:kern w:val="0"/>
          <w:sz w:val="22"/>
          <w:szCs w:val="22"/>
        </w:rPr>
        <w:drawing>
          <wp:inline distT="0" distB="0" distL="0" distR="0" wp14:anchorId="3B20C4DD" wp14:editId="2513EE86">
            <wp:extent cx="1732547" cy="1170086"/>
            <wp:effectExtent l="0" t="0" r="0" b="0"/>
            <wp:docPr id="14180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4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4371" cy="119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E36A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Figure 10</w:t>
      </w:r>
    </w:p>
    <w:p w14:paraId="0C4108B6" w14:textId="492BFCB9" w:rsidR="00FF0DAA" w:rsidRDefault="00FF0DAA" w:rsidP="00FF0DAA">
      <w:pPr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 xml:space="preserve">Gradient boosting classifier </w:t>
      </w:r>
      <w:r>
        <w:rPr>
          <w:rFonts w:ascii="Arial" w:hAnsi="Arial" w:cs="Arial"/>
          <w:color w:val="000000"/>
          <w:kern w:val="0"/>
          <w:sz w:val="22"/>
          <w:szCs w:val="22"/>
        </w:rPr>
        <w:t>(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Gradient Boosting: A Step-By-Step Guide</w:t>
      </w:r>
      <w:r>
        <w:rPr>
          <w:rFonts w:ascii="Arial" w:hAnsi="Arial" w:cs="Arial"/>
          <w:color w:val="000000"/>
          <w:kern w:val="0"/>
          <w:sz w:val="22"/>
          <w:szCs w:val="22"/>
        </w:rPr>
        <w:t>, n.d.).</w:t>
      </w:r>
    </w:p>
    <w:p w14:paraId="16110A1F" w14:textId="23B3D39F" w:rsidR="00FF0DAA" w:rsidRDefault="004F5A4F" w:rsidP="00FF0DAA">
      <w:pPr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4F5A4F">
        <w:rPr>
          <w:rFonts w:ascii="Arial" w:hAnsi="Arial" w:cs="Arial"/>
          <w:color w:val="000000"/>
          <w:kern w:val="0"/>
          <w:sz w:val="22"/>
          <w:szCs w:val="22"/>
        </w:rPr>
        <w:drawing>
          <wp:inline distT="0" distB="0" distL="0" distR="0" wp14:anchorId="44CA3DAC" wp14:editId="13676738">
            <wp:extent cx="1892968" cy="1231238"/>
            <wp:effectExtent l="0" t="0" r="0" b="1270"/>
            <wp:docPr id="489352085" name="Picture 1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52085" name="Picture 1" descr="A diagram of a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1550" cy="12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5BE4" w14:textId="77777777" w:rsidR="00FF0DAA" w:rsidRDefault="00FF0DAA" w:rsidP="00FF0DAA">
      <w:pPr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</w:p>
    <w:p w14:paraId="7BBC5092" w14:textId="2DCAEB40" w:rsidR="00FF0DAA" w:rsidRPr="00FF0DAA" w:rsidRDefault="00FF0DAA" w:rsidP="00FF0DAA">
      <w:pPr>
        <w:spacing w:line="48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FF0DAA">
        <w:rPr>
          <w:rFonts w:ascii="Arial" w:hAnsi="Arial" w:cs="Arial"/>
          <w:b/>
          <w:bCs/>
          <w:color w:val="000000"/>
          <w:kern w:val="0"/>
          <w:sz w:val="22"/>
          <w:szCs w:val="22"/>
        </w:rPr>
        <w:t>References</w:t>
      </w:r>
    </w:p>
    <w:p w14:paraId="5EDA7F05" w14:textId="77777777" w:rsidR="00FF0DAA" w:rsidRDefault="00FF0DAA" w:rsidP="00FF0DAA">
      <w:pPr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</w:p>
    <w:p w14:paraId="7E9F9614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Donges, N. (n.d.).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What Is Random Forest? A Complete Guide</w:t>
      </w:r>
      <w:r>
        <w:rPr>
          <w:rFonts w:ascii="Arial" w:hAnsi="Arial" w:cs="Arial"/>
          <w:color w:val="000000"/>
          <w:kern w:val="0"/>
          <w:sz w:val="22"/>
          <w:szCs w:val="22"/>
        </w:rPr>
        <w:t>. Built In. Retrieved</w:t>
      </w:r>
    </w:p>
    <w:p w14:paraId="4B4D8988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February 21, 2024, from https://builtin.com/data-science/random-forest-algorithm</w:t>
      </w:r>
    </w:p>
    <w:p w14:paraId="1DE774C2" w14:textId="77777777" w:rsidR="00D730EF" w:rsidRDefault="00D730EF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</w:p>
    <w:p w14:paraId="78A20171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Gradient Boosting: A Step-by-Step Guide</w:t>
      </w:r>
      <w:r>
        <w:rPr>
          <w:rFonts w:ascii="Arial" w:hAnsi="Arial" w:cs="Arial"/>
          <w:color w:val="000000"/>
          <w:kern w:val="0"/>
          <w:sz w:val="22"/>
          <w:szCs w:val="22"/>
        </w:rPr>
        <w:t>. (n.d.). Analytics Vidhya. Retrieved February</w:t>
      </w:r>
    </w:p>
    <w:p w14:paraId="7A1E407C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21, 2024, from https://www.analyticsvidhya.com/blog/2021/09/gradient-boosting-</w:t>
      </w:r>
    </w:p>
    <w:p w14:paraId="759CDFBC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algorithm-a-complete-guide-for-beginners/</w:t>
      </w:r>
    </w:p>
    <w:p w14:paraId="0094374B" w14:textId="77777777" w:rsidR="004F5A4F" w:rsidRDefault="004F5A4F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</w:p>
    <w:p w14:paraId="1E4037E5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Kanade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 xml:space="preserve">, V. (2022, April 18).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Logistic Regression: Equation, Assumptions, Types, and</w:t>
      </w:r>
    </w:p>
    <w:p w14:paraId="20AD04C4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Best Practices</w:t>
      </w:r>
      <w:r>
        <w:rPr>
          <w:rFonts w:ascii="Arial" w:hAnsi="Arial" w:cs="Arial"/>
          <w:color w:val="000000"/>
          <w:kern w:val="0"/>
          <w:sz w:val="22"/>
          <w:szCs w:val="22"/>
        </w:rPr>
        <w:t>. Spiceworks. Retrieved February 21, 2024, from</w:t>
      </w:r>
    </w:p>
    <w:p w14:paraId="289C8C00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https://www.spiceworks.com/tech/artificial-intelligence/articles/what-is-logistic-</w:t>
      </w:r>
    </w:p>
    <w:p w14:paraId="18B3A9B4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regression/</w:t>
      </w:r>
    </w:p>
    <w:p w14:paraId="675B9912" w14:textId="77777777" w:rsidR="004F5A4F" w:rsidRDefault="004F5A4F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</w:p>
    <w:p w14:paraId="3F821FBA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1.10. Decision Trees — scikit-learn 1.4.1 documentation</w:t>
      </w:r>
      <w:r>
        <w:rPr>
          <w:rFonts w:ascii="Arial" w:hAnsi="Arial" w:cs="Arial"/>
          <w:color w:val="000000"/>
          <w:kern w:val="0"/>
          <w:sz w:val="22"/>
          <w:szCs w:val="22"/>
        </w:rPr>
        <w:t>. (n.d.). Scikit-learn. Retrieved</w:t>
      </w:r>
    </w:p>
    <w:p w14:paraId="7E080B64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February 21, 2024, from https://scikit-learn.org/stable/modules/tree.html</w:t>
      </w:r>
    </w:p>
    <w:p w14:paraId="2ED35C1B" w14:textId="77777777" w:rsidR="004F5A4F" w:rsidRDefault="004F5A4F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</w:p>
    <w:p w14:paraId="15A9FFF4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Scikit-learn SVM Tutorial with Python (Support Vector Machines)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. (n.d.). 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DataCamp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35CCFA99" w14:textId="77777777" w:rsidR="00FF0DAA" w:rsidRDefault="00FF0DAA" w:rsidP="00FF0D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Retrieved February 21, 2024, from https://www.datacamp.com/tutorial/svm-</w:t>
      </w:r>
    </w:p>
    <w:p w14:paraId="05A12733" w14:textId="13B699F3" w:rsidR="00FF0DAA" w:rsidRDefault="00FF0DAA" w:rsidP="00FF0DAA">
      <w:pPr>
        <w:spacing w:line="48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classification-scikit-learn-python</w:t>
      </w:r>
    </w:p>
    <w:p w14:paraId="7ECCA2D0" w14:textId="77777777" w:rsidR="00FF0DAA" w:rsidRDefault="00FF0DAA" w:rsidP="00FF0DAA">
      <w:pPr>
        <w:spacing w:line="480" w:lineRule="auto"/>
      </w:pPr>
    </w:p>
    <w:sectPr w:rsidR="00FF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AA"/>
    <w:rsid w:val="004F5A4F"/>
    <w:rsid w:val="00D730EF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DBFF9"/>
  <w15:chartTrackingRefBased/>
  <w15:docId w15:val="{8F31757E-7D75-B14F-AD3A-689E8C21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Subhabrata Ganguli</dc:creator>
  <cp:keywords/>
  <dc:description/>
  <cp:lastModifiedBy>Subhabrata Ganguli</cp:lastModifiedBy>
  <cp:revision>2</cp:revision>
  <dcterms:created xsi:type="dcterms:W3CDTF">2024-03-07T20:37:00Z</dcterms:created>
  <dcterms:modified xsi:type="dcterms:W3CDTF">2024-03-07T20:52:00Z</dcterms:modified>
</cp:coreProperties>
</file>