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6F421" w14:textId="1C44DED5" w:rsidR="0075677A" w:rsidRDefault="0075677A" w:rsidP="0075677A">
      <w:pPr>
        <w:pStyle w:val="Heading1"/>
      </w:pPr>
      <w:r>
        <w:t>Discussion 1.1</w:t>
      </w:r>
    </w:p>
    <w:p w14:paraId="4D801075" w14:textId="77777777" w:rsidR="0075677A" w:rsidRDefault="0075677A" w:rsidP="0075677A"/>
    <w:p w14:paraId="4C4C89C2" w14:textId="77777777" w:rsidR="0075677A" w:rsidRPr="007A3874" w:rsidRDefault="0075677A" w:rsidP="0075677A">
      <w:pPr>
        <w:shd w:val="clear" w:color="auto" w:fill="FFFFFF"/>
        <w:spacing w:before="100" w:beforeAutospacing="1" w:after="100" w:afterAutospacing="1"/>
        <w:rPr>
          <w:rFonts w:ascii="Lato" w:eastAsia="Times New Roman" w:hAnsi="Lato" w:cs="Times New Roman"/>
          <w:i/>
          <w:iCs/>
          <w:color w:val="646469"/>
          <w:kern w:val="0"/>
          <w14:ligatures w14:val="none"/>
        </w:rPr>
      </w:pPr>
      <w:r w:rsidRPr="007A3874">
        <w:rPr>
          <w:rFonts w:ascii="Lato" w:eastAsia="Times New Roman" w:hAnsi="Lato" w:cs="Times New Roman"/>
          <w:i/>
          <w:iCs/>
          <w:color w:val="646469"/>
          <w:kern w:val="0"/>
          <w14:ligatures w14:val="none"/>
        </w:rPr>
        <w:t>Briefly summarize a problem or application you encountered in your academic or professional career and explain the importance of statistical ethics and the ramifications of failing to follow ethical statistical practice.</w:t>
      </w:r>
    </w:p>
    <w:p w14:paraId="029E3DA4" w14:textId="29E6760E" w:rsidR="0075677A" w:rsidRDefault="00C816AF" w:rsidP="0075677A">
      <w:pPr>
        <w:shd w:val="clear" w:color="auto" w:fill="FFFFFF"/>
        <w:spacing w:before="100" w:beforeAutospacing="1" w:after="100" w:afterAutospacing="1"/>
        <w:rPr>
          <w:rFonts w:ascii="Lato" w:eastAsia="Times New Roman" w:hAnsi="Lato" w:cs="Times New Roman"/>
          <w:color w:val="646469"/>
          <w:kern w:val="0"/>
          <w14:ligatures w14:val="none"/>
        </w:rPr>
      </w:pPr>
      <w:r>
        <w:rPr>
          <w:rFonts w:ascii="Lato" w:eastAsia="Times New Roman" w:hAnsi="Lato" w:cs="Times New Roman"/>
          <w:color w:val="646469"/>
          <w:kern w:val="0"/>
          <w14:ligatures w14:val="none"/>
        </w:rPr>
        <w:t xml:space="preserve">In this discussion, </w:t>
      </w:r>
      <w:r w:rsidR="0075677A">
        <w:rPr>
          <w:rFonts w:ascii="Lato" w:eastAsia="Times New Roman" w:hAnsi="Lato" w:cs="Times New Roman"/>
          <w:color w:val="646469"/>
          <w:kern w:val="0"/>
          <w14:ligatures w14:val="none"/>
        </w:rPr>
        <w:t xml:space="preserve">I will give a brief description of a project </w:t>
      </w:r>
      <w:r w:rsidR="007A3874">
        <w:rPr>
          <w:rFonts w:ascii="Lato" w:eastAsia="Times New Roman" w:hAnsi="Lato" w:cs="Times New Roman"/>
          <w:color w:val="646469"/>
          <w:kern w:val="0"/>
          <w14:ligatures w14:val="none"/>
        </w:rPr>
        <w:t>we were working on in my previous job</w:t>
      </w:r>
      <w:r w:rsidR="007A3874">
        <w:rPr>
          <w:rFonts w:ascii="Lato" w:eastAsia="Times New Roman" w:hAnsi="Lato" w:cs="Times New Roman"/>
          <w:color w:val="646469"/>
          <w:kern w:val="0"/>
          <w14:ligatures w14:val="none"/>
        </w:rPr>
        <w:t xml:space="preserve">, </w:t>
      </w:r>
      <w:r w:rsidR="0075677A">
        <w:rPr>
          <w:rFonts w:ascii="Lato" w:eastAsia="Times New Roman" w:hAnsi="Lato" w:cs="Times New Roman"/>
          <w:color w:val="646469"/>
          <w:kern w:val="0"/>
          <w14:ligatures w14:val="none"/>
        </w:rPr>
        <w:t xml:space="preserve">where we were using statistics to summarize the outcome of </w:t>
      </w:r>
      <w:r>
        <w:rPr>
          <w:rFonts w:ascii="Lato" w:eastAsia="Times New Roman" w:hAnsi="Lato" w:cs="Times New Roman"/>
          <w:color w:val="646469"/>
          <w:kern w:val="0"/>
          <w14:ligatures w14:val="none"/>
        </w:rPr>
        <w:t>the</w:t>
      </w:r>
      <w:r w:rsidR="0075677A">
        <w:rPr>
          <w:rFonts w:ascii="Lato" w:eastAsia="Times New Roman" w:hAnsi="Lato" w:cs="Times New Roman"/>
          <w:color w:val="646469"/>
          <w:kern w:val="0"/>
          <w14:ligatures w14:val="none"/>
        </w:rPr>
        <w:t xml:space="preserve"> research problem. The project was related to an aircraft control</w:t>
      </w:r>
      <w:r w:rsidR="001174EF">
        <w:rPr>
          <w:rFonts w:ascii="Lato" w:eastAsia="Times New Roman" w:hAnsi="Lato" w:cs="Times New Roman"/>
          <w:color w:val="646469"/>
          <w:kern w:val="0"/>
          <w14:ligatures w14:val="none"/>
        </w:rPr>
        <w:t xml:space="preserve"> problem</w:t>
      </w:r>
      <w:r w:rsidR="0075677A">
        <w:rPr>
          <w:rFonts w:ascii="Lato" w:eastAsia="Times New Roman" w:hAnsi="Lato" w:cs="Times New Roman"/>
          <w:color w:val="646469"/>
          <w:kern w:val="0"/>
          <w14:ligatures w14:val="none"/>
        </w:rPr>
        <w:t xml:space="preserve">. </w:t>
      </w:r>
      <w:r>
        <w:rPr>
          <w:rFonts w:ascii="Lato" w:eastAsia="Times New Roman" w:hAnsi="Lato" w:cs="Times New Roman"/>
          <w:color w:val="646469"/>
          <w:kern w:val="0"/>
          <w14:ligatures w14:val="none"/>
        </w:rPr>
        <w:t xml:space="preserve">Aircraft control design requires a model of the aircraft dynamics, a model of the sensors, and a model of the actuators (engine and control surfaces like aileron, elevators and rudder) which affects the aircraft dynamics. Our goal was to analyze the effect of faults in the actuators and how to reconfigure and update the aircraft control </w:t>
      </w:r>
      <w:r w:rsidR="007A3874">
        <w:rPr>
          <w:rFonts w:ascii="Lato" w:eastAsia="Times New Roman" w:hAnsi="Lato" w:cs="Times New Roman"/>
          <w:color w:val="646469"/>
          <w:kern w:val="0"/>
          <w14:ligatures w14:val="none"/>
        </w:rPr>
        <w:t>in real time</w:t>
      </w:r>
      <w:r>
        <w:rPr>
          <w:rFonts w:ascii="Lato" w:eastAsia="Times New Roman" w:hAnsi="Lato" w:cs="Times New Roman"/>
          <w:color w:val="646469"/>
          <w:kern w:val="0"/>
          <w14:ligatures w14:val="none"/>
        </w:rPr>
        <w:t xml:space="preserve"> to improve the </w:t>
      </w:r>
      <w:r w:rsidR="007A3874">
        <w:rPr>
          <w:rFonts w:ascii="Lato" w:eastAsia="Times New Roman" w:hAnsi="Lato" w:cs="Times New Roman"/>
          <w:color w:val="646469"/>
          <w:kern w:val="0"/>
          <w14:ligatures w14:val="none"/>
        </w:rPr>
        <w:t xml:space="preserve">aircraft </w:t>
      </w:r>
      <w:r>
        <w:rPr>
          <w:rFonts w:ascii="Lato" w:eastAsia="Times New Roman" w:hAnsi="Lato" w:cs="Times New Roman"/>
          <w:color w:val="646469"/>
          <w:kern w:val="0"/>
          <w14:ligatures w14:val="none"/>
        </w:rPr>
        <w:t>performance after faults occur.</w:t>
      </w:r>
    </w:p>
    <w:p w14:paraId="4917CD9D" w14:textId="59FC7746" w:rsidR="00C816AF" w:rsidRDefault="00C816AF" w:rsidP="0075677A">
      <w:pPr>
        <w:shd w:val="clear" w:color="auto" w:fill="FFFFFF"/>
        <w:spacing w:before="100" w:beforeAutospacing="1" w:after="100" w:afterAutospacing="1"/>
        <w:rPr>
          <w:rFonts w:ascii="Lato" w:eastAsia="Times New Roman" w:hAnsi="Lato" w:cs="Times New Roman"/>
          <w:color w:val="646469"/>
          <w:kern w:val="0"/>
          <w14:ligatures w14:val="none"/>
        </w:rPr>
      </w:pPr>
      <w:r>
        <w:rPr>
          <w:rFonts w:ascii="Lato" w:eastAsia="Times New Roman" w:hAnsi="Lato" w:cs="Times New Roman"/>
          <w:color w:val="646469"/>
          <w:kern w:val="0"/>
          <w14:ligatures w14:val="none"/>
        </w:rPr>
        <w:t xml:space="preserve">We were using statistical measures </w:t>
      </w:r>
      <w:r w:rsidR="00050C01">
        <w:rPr>
          <w:rFonts w:ascii="Lato" w:eastAsia="Times New Roman" w:hAnsi="Lato" w:cs="Times New Roman"/>
          <w:color w:val="646469"/>
          <w:kern w:val="0"/>
          <w14:ligatures w14:val="none"/>
        </w:rPr>
        <w:t>to</w:t>
      </w:r>
      <w:r w:rsidR="007F222B">
        <w:rPr>
          <w:rFonts w:ascii="Lato" w:eastAsia="Times New Roman" w:hAnsi="Lato" w:cs="Times New Roman"/>
          <w:color w:val="646469"/>
          <w:kern w:val="0"/>
          <w14:ligatures w14:val="none"/>
        </w:rPr>
        <w:t xml:space="preserve"> summariz</w:t>
      </w:r>
      <w:r w:rsidR="00050C01">
        <w:rPr>
          <w:rFonts w:ascii="Lato" w:eastAsia="Times New Roman" w:hAnsi="Lato" w:cs="Times New Roman"/>
          <w:color w:val="646469"/>
          <w:kern w:val="0"/>
          <w14:ligatures w14:val="none"/>
        </w:rPr>
        <w:t>e</w:t>
      </w:r>
      <w:r w:rsidR="007F222B">
        <w:rPr>
          <w:rFonts w:ascii="Lato" w:eastAsia="Times New Roman" w:hAnsi="Lato" w:cs="Times New Roman"/>
          <w:color w:val="646469"/>
          <w:kern w:val="0"/>
          <w14:ligatures w14:val="none"/>
        </w:rPr>
        <w:t xml:space="preserve"> the performance of the reconfigured controlled after faults occur. Initially we were analyzing the simulation data for one specific flight condition (</w:t>
      </w:r>
      <w:r w:rsidR="00050C01">
        <w:rPr>
          <w:rFonts w:ascii="Lato" w:eastAsia="Times New Roman" w:hAnsi="Lato" w:cs="Times New Roman"/>
          <w:color w:val="646469"/>
          <w:kern w:val="0"/>
          <w14:ligatures w14:val="none"/>
        </w:rPr>
        <w:t>altitude</w:t>
      </w:r>
      <w:r w:rsidR="007F222B">
        <w:rPr>
          <w:rFonts w:ascii="Lato" w:eastAsia="Times New Roman" w:hAnsi="Lato" w:cs="Times New Roman"/>
          <w:color w:val="646469"/>
          <w:kern w:val="0"/>
          <w14:ligatures w14:val="none"/>
        </w:rPr>
        <w:t xml:space="preserve"> and velocity). Our design showed a high success rate for our control design, and we were </w:t>
      </w:r>
      <w:r w:rsidR="00050C01">
        <w:rPr>
          <w:rFonts w:ascii="Lato" w:eastAsia="Times New Roman" w:hAnsi="Lato" w:cs="Times New Roman"/>
          <w:color w:val="646469"/>
          <w:kern w:val="0"/>
          <w14:ligatures w14:val="none"/>
        </w:rPr>
        <w:t xml:space="preserve">about </w:t>
      </w:r>
      <w:r w:rsidR="007F222B">
        <w:rPr>
          <w:rFonts w:ascii="Lato" w:eastAsia="Times New Roman" w:hAnsi="Lato" w:cs="Times New Roman"/>
          <w:color w:val="646469"/>
          <w:kern w:val="0"/>
          <w14:ligatures w14:val="none"/>
        </w:rPr>
        <w:t xml:space="preserve">to capture those statistics in our final report. However, after a team discussion we realized that we should analyze the performance of our reconfigured controlled </w:t>
      </w:r>
      <w:r w:rsidR="00050C01">
        <w:rPr>
          <w:rFonts w:ascii="Lato" w:eastAsia="Times New Roman" w:hAnsi="Lato" w:cs="Times New Roman"/>
          <w:color w:val="646469"/>
          <w:kern w:val="0"/>
          <w14:ligatures w14:val="none"/>
        </w:rPr>
        <w:t xml:space="preserve">in a more realistic environment and use </w:t>
      </w:r>
      <w:r w:rsidR="007F222B">
        <w:rPr>
          <w:rFonts w:ascii="Lato" w:eastAsia="Times New Roman" w:hAnsi="Lato" w:cs="Times New Roman"/>
          <w:color w:val="646469"/>
          <w:kern w:val="0"/>
          <w14:ligatures w14:val="none"/>
        </w:rPr>
        <w:t>a larger set of flight conditions</w:t>
      </w:r>
      <w:r w:rsidR="00050C01">
        <w:rPr>
          <w:rFonts w:ascii="Lato" w:eastAsia="Times New Roman" w:hAnsi="Lato" w:cs="Times New Roman"/>
          <w:color w:val="646469"/>
          <w:kern w:val="0"/>
          <w14:ligatures w14:val="none"/>
        </w:rPr>
        <w:t xml:space="preserve"> for our analysis. After performing the new analysis, we realized that the performance of our initial design was more optimistic that it actually was. This led to the conclusion that we had to redesign our reconfigured controller to enhance its performance over the larger set of flight </w:t>
      </w:r>
      <w:r w:rsidR="007A3874">
        <w:rPr>
          <w:rFonts w:ascii="Lato" w:eastAsia="Times New Roman" w:hAnsi="Lato" w:cs="Times New Roman"/>
          <w:color w:val="646469"/>
          <w:kern w:val="0"/>
          <w14:ligatures w14:val="none"/>
        </w:rPr>
        <w:t>data</w:t>
      </w:r>
      <w:r w:rsidR="00050C01">
        <w:rPr>
          <w:rFonts w:ascii="Lato" w:eastAsia="Times New Roman" w:hAnsi="Lato" w:cs="Times New Roman"/>
          <w:color w:val="646469"/>
          <w:kern w:val="0"/>
          <w14:ligatures w14:val="none"/>
        </w:rPr>
        <w:t xml:space="preserve">. Our next design iteration improved the performance of our design over a more realistic set of flight conditions. </w:t>
      </w:r>
    </w:p>
    <w:p w14:paraId="65C5EB31" w14:textId="5C2638D4" w:rsidR="00050C01" w:rsidRDefault="00050C01" w:rsidP="0075677A">
      <w:pPr>
        <w:shd w:val="clear" w:color="auto" w:fill="FFFFFF"/>
        <w:spacing w:before="100" w:beforeAutospacing="1" w:after="100" w:afterAutospacing="1"/>
        <w:rPr>
          <w:rFonts w:ascii="Lato" w:eastAsia="Times New Roman" w:hAnsi="Lato" w:cs="Times New Roman"/>
          <w:color w:val="646469"/>
          <w:kern w:val="0"/>
          <w14:ligatures w14:val="none"/>
        </w:rPr>
      </w:pPr>
      <w:r>
        <w:rPr>
          <w:rFonts w:ascii="Lato" w:eastAsia="Times New Roman" w:hAnsi="Lato" w:cs="Times New Roman"/>
          <w:color w:val="646469"/>
          <w:kern w:val="0"/>
          <w14:ligatures w14:val="none"/>
        </w:rPr>
        <w:t xml:space="preserve">It would have been unethical to report </w:t>
      </w:r>
      <w:r w:rsidR="00FF7833">
        <w:rPr>
          <w:rFonts w:ascii="Lato" w:eastAsia="Times New Roman" w:hAnsi="Lato" w:cs="Times New Roman"/>
          <w:color w:val="646469"/>
          <w:kern w:val="0"/>
          <w14:ligatures w14:val="none"/>
        </w:rPr>
        <w:t>the</w:t>
      </w:r>
      <w:r>
        <w:rPr>
          <w:rFonts w:ascii="Lato" w:eastAsia="Times New Roman" w:hAnsi="Lato" w:cs="Times New Roman"/>
          <w:color w:val="646469"/>
          <w:kern w:val="0"/>
          <w14:ligatures w14:val="none"/>
        </w:rPr>
        <w:t xml:space="preserve"> </w:t>
      </w:r>
      <w:r w:rsidR="00FF7833">
        <w:rPr>
          <w:rFonts w:ascii="Lato" w:eastAsia="Times New Roman" w:hAnsi="Lato" w:cs="Times New Roman"/>
          <w:color w:val="646469"/>
          <w:kern w:val="0"/>
          <w14:ligatures w14:val="none"/>
        </w:rPr>
        <w:t>statistical measures of our design performance if we did</w:t>
      </w:r>
      <w:r w:rsidR="007A3874">
        <w:rPr>
          <w:rFonts w:ascii="Lato" w:eastAsia="Times New Roman" w:hAnsi="Lato" w:cs="Times New Roman"/>
          <w:color w:val="646469"/>
          <w:kern w:val="0"/>
          <w14:ligatures w14:val="none"/>
        </w:rPr>
        <w:t xml:space="preserve"> not</w:t>
      </w:r>
      <w:r w:rsidR="00FF7833">
        <w:rPr>
          <w:rFonts w:ascii="Lato" w:eastAsia="Times New Roman" w:hAnsi="Lato" w:cs="Times New Roman"/>
          <w:color w:val="646469"/>
          <w:kern w:val="0"/>
          <w14:ligatures w14:val="none"/>
        </w:rPr>
        <w:t xml:space="preserve"> mention our design considerations. I believe that being open about the data and the analysis methods created a fairer report. After reading the recommendations presented in (Gelman, 2018)</w:t>
      </w:r>
      <w:r w:rsidR="007A3874">
        <w:rPr>
          <w:rFonts w:ascii="Lato" w:eastAsia="Times New Roman" w:hAnsi="Lato" w:cs="Times New Roman"/>
          <w:color w:val="646469"/>
          <w:kern w:val="0"/>
          <w14:ligatures w14:val="none"/>
        </w:rPr>
        <w:t>, I agree with the importance of “open data and open methods” in a statistical analysis. For future work, we will embrace the recommendations presented by the author in (Gelman, 2018).</w:t>
      </w:r>
    </w:p>
    <w:p w14:paraId="5D75772D" w14:textId="77777777" w:rsidR="00FF7833" w:rsidRDefault="00FF7833" w:rsidP="0075677A">
      <w:pPr>
        <w:shd w:val="clear" w:color="auto" w:fill="FFFFFF"/>
        <w:spacing w:before="100" w:beforeAutospacing="1" w:after="100" w:afterAutospacing="1"/>
        <w:rPr>
          <w:rFonts w:ascii="Lato" w:eastAsia="Times New Roman" w:hAnsi="Lato" w:cs="Times New Roman"/>
          <w:color w:val="646469"/>
          <w:kern w:val="0"/>
          <w14:ligatures w14:val="none"/>
        </w:rPr>
      </w:pPr>
    </w:p>
    <w:p w14:paraId="400245A4" w14:textId="4655368D" w:rsidR="00FF7833" w:rsidRPr="0075677A" w:rsidRDefault="00FF7833" w:rsidP="0075677A">
      <w:pPr>
        <w:shd w:val="clear" w:color="auto" w:fill="FFFFFF"/>
        <w:spacing w:before="100" w:beforeAutospacing="1" w:after="100" w:afterAutospacing="1"/>
        <w:rPr>
          <w:rFonts w:ascii="Lato" w:eastAsia="Times New Roman" w:hAnsi="Lato" w:cs="Times New Roman"/>
          <w:color w:val="646469"/>
          <w:kern w:val="0"/>
          <w14:ligatures w14:val="none"/>
        </w:rPr>
      </w:pPr>
      <w:r>
        <w:rPr>
          <w:rFonts w:ascii="Lato" w:hAnsi="Lato"/>
          <w:color w:val="646469"/>
          <w:shd w:val="clear" w:color="auto" w:fill="FFFFFF"/>
        </w:rPr>
        <w:t>References:</w:t>
      </w:r>
      <w:r>
        <w:rPr>
          <w:rFonts w:ascii="Lato" w:hAnsi="Lato"/>
          <w:color w:val="646469"/>
        </w:rPr>
        <w:br/>
      </w:r>
      <w:r>
        <w:rPr>
          <w:rFonts w:ascii="Lato" w:hAnsi="Lato"/>
          <w:color w:val="646469"/>
          <w:shd w:val="clear" w:color="auto" w:fill="FFFFFF"/>
        </w:rPr>
        <w:t>Gelman, A. (2018). Ethics in statistical practice and communication: Five recommendations</w:t>
      </w:r>
    </w:p>
    <w:p w14:paraId="4C87F197" w14:textId="77777777" w:rsidR="0075677A" w:rsidRPr="0075677A" w:rsidRDefault="0075677A" w:rsidP="0075677A"/>
    <w:p w14:paraId="4A0DE658" w14:textId="77777777" w:rsidR="0075677A" w:rsidRDefault="0075677A"/>
    <w:p w14:paraId="54E21886" w14:textId="77777777" w:rsidR="0075677A" w:rsidRDefault="0075677A"/>
    <w:sectPr w:rsidR="00756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20446"/>
    <w:multiLevelType w:val="multilevel"/>
    <w:tmpl w:val="56B6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432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77A"/>
    <w:rsid w:val="00050C01"/>
    <w:rsid w:val="001174EF"/>
    <w:rsid w:val="003B2549"/>
    <w:rsid w:val="0075677A"/>
    <w:rsid w:val="007A3874"/>
    <w:rsid w:val="007F222B"/>
    <w:rsid w:val="00C816AF"/>
    <w:rsid w:val="00FF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9E8E08"/>
  <w15:chartTrackingRefBased/>
  <w15:docId w15:val="{636F071A-462E-0346-8095-23BAC34E8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77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77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14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Subhabrata Ganguli</dc:creator>
  <cp:keywords/>
  <dc:description/>
  <cp:lastModifiedBy>Subhabrata Ganguli</cp:lastModifiedBy>
  <cp:revision>3</cp:revision>
  <dcterms:created xsi:type="dcterms:W3CDTF">2024-01-12T13:57:00Z</dcterms:created>
  <dcterms:modified xsi:type="dcterms:W3CDTF">2024-01-12T14:57:00Z</dcterms:modified>
</cp:coreProperties>
</file>