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AC" w:rsidRDefault="007056AC" w:rsidP="007056AC">
      <w:pPr>
        <w:pStyle w:val="Heading1"/>
      </w:pPr>
      <w:r>
        <w:t>Self defense strategy</w:t>
      </w:r>
    </w:p>
    <w:tbl>
      <w:tblPr>
        <w:tblStyle w:val="TableGrid"/>
        <w:tblW w:w="0" w:type="auto"/>
        <w:jc w:val="center"/>
        <w:tblLook w:val="04A0"/>
      </w:tblPr>
      <w:tblGrid>
        <w:gridCol w:w="439"/>
        <w:gridCol w:w="439"/>
        <w:gridCol w:w="439"/>
        <w:gridCol w:w="439"/>
      </w:tblGrid>
      <w:tr w:rsidR="00AA5138" w:rsidTr="00454002">
        <w:trPr>
          <w:trHeight w:val="362"/>
          <w:jc w:val="center"/>
        </w:trPr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</w:tr>
      <w:tr w:rsidR="00AA5138" w:rsidTr="00454002">
        <w:trPr>
          <w:trHeight w:val="362"/>
          <w:jc w:val="center"/>
        </w:trPr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</w:tr>
      <w:tr w:rsidR="00AA5138" w:rsidTr="00454002">
        <w:trPr>
          <w:trHeight w:val="362"/>
          <w:jc w:val="center"/>
        </w:trPr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</w:tr>
      <w:tr w:rsidR="00AA5138" w:rsidTr="00454002">
        <w:trPr>
          <w:trHeight w:val="362"/>
          <w:jc w:val="center"/>
        </w:trPr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  <w:r>
              <w:t>C</w:t>
            </w: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  <w:tc>
          <w:tcPr>
            <w:tcW w:w="439" w:type="dxa"/>
          </w:tcPr>
          <w:p w:rsidR="00AA5138" w:rsidRDefault="00AA5138" w:rsidP="00C576C4">
            <w:pPr>
              <w:jc w:val="both"/>
            </w:pPr>
          </w:p>
        </w:tc>
      </w:tr>
    </w:tbl>
    <w:p w:rsidR="00A84086" w:rsidRPr="00454002" w:rsidRDefault="00A84086" w:rsidP="00454002">
      <w:r w:rsidRPr="00454002">
        <w:t xml:space="preserve">Each </w:t>
      </w:r>
      <w:r w:rsidR="00631A31" w:rsidRPr="00454002">
        <w:t>cop/robber</w:t>
      </w:r>
      <w:r w:rsidRPr="00454002">
        <w:t xml:space="preserve"> </w:t>
      </w:r>
      <w:r w:rsidR="005B5FB1">
        <w:t>is safe in this placement.</w:t>
      </w:r>
    </w:p>
    <w:p w:rsidR="00E321F1" w:rsidRDefault="00E321F1" w:rsidP="00715592">
      <w:pPr>
        <w:pStyle w:val="Heading1"/>
      </w:pPr>
      <w:r>
        <w:t xml:space="preserve">For </w:t>
      </w:r>
      <w:r w:rsidRPr="00E321F1">
        <w:t>C = 30, R = 29, grid = 10 x 10</w:t>
      </w:r>
    </w:p>
    <w:p w:rsidR="00C576C4" w:rsidRDefault="00C576C4" w:rsidP="00E321F1">
      <w:pPr>
        <w:pStyle w:val="Heading2"/>
      </w:pPr>
      <w:r>
        <w:t>Cop dead</w:t>
      </w:r>
      <w:r w:rsidR="00715592">
        <w:tab/>
      </w:r>
    </w:p>
    <w:tbl>
      <w:tblPr>
        <w:tblStyle w:val="TableGrid"/>
        <w:tblW w:w="0" w:type="auto"/>
        <w:jc w:val="center"/>
        <w:tblLook w:val="04A0"/>
      </w:tblPr>
      <w:tblGrid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Pr="00057D0D" w:rsidRDefault="00C576C4" w:rsidP="005F1D88">
            <w:pPr>
              <w:jc w:val="both"/>
              <w:rPr>
                <w:b/>
              </w:rPr>
            </w:pPr>
            <w:r w:rsidRPr="00057D0D">
              <w:rPr>
                <w:b/>
              </w:rP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</w:tr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</w:tr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</w:tr>
      <w:tr w:rsidR="00C576C4" w:rsidTr="00454002">
        <w:trPr>
          <w:trHeight w:val="337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 xml:space="preserve">C 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</w:tr>
    </w:tbl>
    <w:p w:rsidR="00C576C4" w:rsidRDefault="00ED5522" w:rsidP="00454002">
      <w:r w:rsidRPr="00ED5522">
        <w:rPr>
          <w:b/>
        </w:rPr>
        <w:t>C</w:t>
      </w:r>
      <w:r>
        <w:t xml:space="preserve"> = only moveable cop</w:t>
      </w:r>
    </w:p>
    <w:p w:rsidR="00C576C4" w:rsidRDefault="00C576C4" w:rsidP="00E55BC5">
      <w:pPr>
        <w:pStyle w:val="Heading2"/>
      </w:pPr>
      <w:r>
        <w:t>Infinite loop</w:t>
      </w:r>
      <w:r w:rsidR="00715592">
        <w:tab/>
      </w:r>
    </w:p>
    <w:tbl>
      <w:tblPr>
        <w:tblStyle w:val="TableGrid"/>
        <w:tblW w:w="0" w:type="auto"/>
        <w:jc w:val="center"/>
        <w:tblLook w:val="04A0"/>
      </w:tblPr>
      <w:tblGrid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x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x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Pr="00A34388" w:rsidRDefault="00C576C4" w:rsidP="005F1D88">
            <w:pPr>
              <w:jc w:val="both"/>
              <w:rPr>
                <w:b/>
              </w:rPr>
            </w:pPr>
            <w:r w:rsidRPr="00A34388">
              <w:rPr>
                <w:b/>
              </w:rP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22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x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05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</w:tr>
      <w:tr w:rsidR="00C576C4" w:rsidTr="00454002">
        <w:trPr>
          <w:trHeight w:val="337"/>
          <w:jc w:val="center"/>
        </w:trPr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x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R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C</w:t>
            </w:r>
          </w:p>
        </w:tc>
        <w:tc>
          <w:tcPr>
            <w:tcW w:w="387" w:type="dxa"/>
          </w:tcPr>
          <w:p w:rsidR="00C576C4" w:rsidRDefault="00C576C4" w:rsidP="005F1D88">
            <w:pPr>
              <w:jc w:val="both"/>
            </w:pPr>
            <w:r>
              <w:t>x</w:t>
            </w:r>
          </w:p>
        </w:tc>
      </w:tr>
    </w:tbl>
    <w:p w:rsidR="00C576C4" w:rsidRDefault="00715592" w:rsidP="00454002">
      <w:r w:rsidRPr="00715592">
        <w:rPr>
          <w:b/>
        </w:rPr>
        <w:t>R</w:t>
      </w:r>
      <w:r>
        <w:t xml:space="preserve"> = robber move inside the area to escape its turns</w:t>
      </w:r>
    </w:p>
    <w:p w:rsidR="00C13B52" w:rsidRDefault="00C13B52" w:rsidP="00454002">
      <w:r>
        <w:t>x = blind spots (the area the robbers must avoid).</w:t>
      </w:r>
    </w:p>
    <w:p w:rsidR="00316353" w:rsidRDefault="0073730C" w:rsidP="0073730C">
      <w:pPr>
        <w:pStyle w:val="Heading1"/>
      </w:pPr>
      <w:r>
        <w:t>Conclusion</w:t>
      </w:r>
    </w:p>
    <w:p w:rsidR="007056AC" w:rsidRDefault="0073730C">
      <w:r>
        <w:t>No possible ways found to place the cops in large grid to catch the robber.</w:t>
      </w:r>
    </w:p>
    <w:sectPr w:rsidR="007056AC" w:rsidSect="00660E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576C4"/>
    <w:rsid w:val="00214E8A"/>
    <w:rsid w:val="00316353"/>
    <w:rsid w:val="00454002"/>
    <w:rsid w:val="005926E3"/>
    <w:rsid w:val="005B5FB1"/>
    <w:rsid w:val="005E17F8"/>
    <w:rsid w:val="00631A31"/>
    <w:rsid w:val="00660E9B"/>
    <w:rsid w:val="007056AC"/>
    <w:rsid w:val="00715592"/>
    <w:rsid w:val="0073730C"/>
    <w:rsid w:val="00956A63"/>
    <w:rsid w:val="00A84086"/>
    <w:rsid w:val="00AA5138"/>
    <w:rsid w:val="00C13B52"/>
    <w:rsid w:val="00C576C4"/>
    <w:rsid w:val="00E321F1"/>
    <w:rsid w:val="00E55BC5"/>
    <w:rsid w:val="00ED5522"/>
    <w:rsid w:val="00FE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E3"/>
  </w:style>
  <w:style w:type="paragraph" w:styleId="Heading1">
    <w:name w:val="heading 1"/>
    <w:basedOn w:val="Normal"/>
    <w:next w:val="Normal"/>
    <w:link w:val="Heading1Char"/>
    <w:uiPriority w:val="9"/>
    <w:qFormat/>
    <w:rsid w:val="00715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6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15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5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>BitSits Games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14</cp:revision>
  <dcterms:created xsi:type="dcterms:W3CDTF">2011-07-18T21:03:00Z</dcterms:created>
  <dcterms:modified xsi:type="dcterms:W3CDTF">2011-07-18T21:11:00Z</dcterms:modified>
</cp:coreProperties>
</file>