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346E">
      <w:r>
        <w:t>The best stable formation is to form a straight line.</w:t>
      </w:r>
    </w:p>
    <w:p w:rsidR="004A3F16" w:rsidRDefault="004A3F16" w:rsidP="004A3F16">
      <w:pPr>
        <w:pStyle w:val="Heading1"/>
      </w:pPr>
      <w:r>
        <w:t>Min Multiplicity</w:t>
      </w:r>
    </w:p>
    <w:p w:rsidR="004F346E" w:rsidRDefault="004F346E" w:rsidP="004A3F16">
      <w:pPr>
        <w:pStyle w:val="Heading2"/>
      </w:pPr>
      <w:r>
        <w:t>Case 1:</w:t>
      </w:r>
    </w:p>
    <w:p w:rsidR="004F346E" w:rsidRDefault="004F346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r</w:t>
      </w:r>
      <w:r>
        <w:rPr>
          <w:rFonts w:ascii="Courier New" w:hAnsi="Courier New" w:cs="Courier New"/>
          <w:noProof/>
          <w:sz w:val="20"/>
          <w:szCs w:val="20"/>
        </w:rPr>
        <w:t xml:space="preserve"> &gt;= (2 *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f</w:t>
      </w:r>
      <w:r>
        <w:rPr>
          <w:rFonts w:ascii="Courier New" w:hAnsi="Courier New" w:cs="Courier New"/>
          <w:noProof/>
          <w:sz w:val="20"/>
          <w:szCs w:val="20"/>
        </w:rPr>
        <w:t xml:space="preserve">) + 1)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mMin</w:t>
      </w:r>
      <w:r>
        <w:rPr>
          <w:rFonts w:ascii="Courier New" w:hAnsi="Courier New" w:cs="Courier New"/>
          <w:noProof/>
          <w:sz w:val="20"/>
          <w:szCs w:val="20"/>
        </w:rPr>
        <w:t xml:space="preserve"> = 3;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331"/>
        <w:gridCol w:w="331"/>
        <w:gridCol w:w="332"/>
        <w:gridCol w:w="331"/>
        <w:gridCol w:w="332"/>
        <w:gridCol w:w="331"/>
        <w:gridCol w:w="332"/>
      </w:tblGrid>
      <w:tr w:rsidR="004F346E" w:rsidTr="00E12FBB">
        <w:trPr>
          <w:trHeight w:val="348"/>
          <w:jc w:val="center"/>
        </w:trPr>
        <w:tc>
          <w:tcPr>
            <w:tcW w:w="331" w:type="dxa"/>
          </w:tcPr>
          <w:p w:rsidR="004F346E" w:rsidRDefault="004F346E" w:rsidP="004F346E"/>
        </w:tc>
        <w:tc>
          <w:tcPr>
            <w:tcW w:w="331" w:type="dxa"/>
          </w:tcPr>
          <w:p w:rsidR="004F346E" w:rsidRDefault="004F346E" w:rsidP="004F346E"/>
        </w:tc>
        <w:tc>
          <w:tcPr>
            <w:tcW w:w="332" w:type="dxa"/>
          </w:tcPr>
          <w:p w:rsidR="004F346E" w:rsidRDefault="004F346E" w:rsidP="004F346E"/>
        </w:tc>
        <w:tc>
          <w:tcPr>
            <w:tcW w:w="331" w:type="dxa"/>
          </w:tcPr>
          <w:p w:rsidR="004F346E" w:rsidRDefault="004F346E" w:rsidP="004F346E"/>
        </w:tc>
        <w:tc>
          <w:tcPr>
            <w:tcW w:w="332" w:type="dxa"/>
          </w:tcPr>
          <w:p w:rsidR="004F346E" w:rsidRDefault="004F346E" w:rsidP="004F346E">
            <w:r>
              <w:t>R</w:t>
            </w:r>
          </w:p>
        </w:tc>
        <w:tc>
          <w:tcPr>
            <w:tcW w:w="331" w:type="dxa"/>
          </w:tcPr>
          <w:p w:rsidR="004F346E" w:rsidRDefault="004F346E" w:rsidP="004F346E">
            <w:r>
              <w:t>R</w:t>
            </w:r>
          </w:p>
        </w:tc>
        <w:tc>
          <w:tcPr>
            <w:tcW w:w="332" w:type="dxa"/>
          </w:tcPr>
          <w:p w:rsidR="004F346E" w:rsidRDefault="004F346E" w:rsidP="004F346E">
            <w:r>
              <w:t>R</w:t>
            </w:r>
          </w:p>
        </w:tc>
      </w:tr>
      <w:tr w:rsidR="004F346E" w:rsidTr="00E12FBB">
        <w:trPr>
          <w:trHeight w:val="348"/>
          <w:jc w:val="center"/>
        </w:trPr>
        <w:tc>
          <w:tcPr>
            <w:tcW w:w="331" w:type="dxa"/>
          </w:tcPr>
          <w:p w:rsidR="004F346E" w:rsidRDefault="004F346E" w:rsidP="004F346E"/>
        </w:tc>
        <w:tc>
          <w:tcPr>
            <w:tcW w:w="331" w:type="dxa"/>
          </w:tcPr>
          <w:p w:rsidR="004F346E" w:rsidRDefault="004F346E" w:rsidP="004F346E"/>
        </w:tc>
        <w:tc>
          <w:tcPr>
            <w:tcW w:w="332" w:type="dxa"/>
          </w:tcPr>
          <w:p w:rsidR="004F346E" w:rsidRDefault="004F346E" w:rsidP="004F346E"/>
        </w:tc>
        <w:tc>
          <w:tcPr>
            <w:tcW w:w="331" w:type="dxa"/>
          </w:tcPr>
          <w:p w:rsidR="004F346E" w:rsidRDefault="004F346E" w:rsidP="004F346E"/>
        </w:tc>
        <w:tc>
          <w:tcPr>
            <w:tcW w:w="332" w:type="dxa"/>
          </w:tcPr>
          <w:p w:rsidR="004F346E" w:rsidRDefault="004F346E" w:rsidP="004F346E">
            <w:r>
              <w:t>R</w:t>
            </w:r>
          </w:p>
        </w:tc>
        <w:tc>
          <w:tcPr>
            <w:tcW w:w="331" w:type="dxa"/>
          </w:tcPr>
          <w:p w:rsidR="004F346E" w:rsidRDefault="004F346E" w:rsidP="004F346E">
            <w:r>
              <w:t>R</w:t>
            </w:r>
          </w:p>
        </w:tc>
        <w:tc>
          <w:tcPr>
            <w:tcW w:w="332" w:type="dxa"/>
          </w:tcPr>
          <w:p w:rsidR="004F346E" w:rsidRDefault="004F346E" w:rsidP="004F346E"/>
        </w:tc>
      </w:tr>
      <w:tr w:rsidR="004F346E" w:rsidTr="00E12FBB">
        <w:trPr>
          <w:trHeight w:val="348"/>
          <w:jc w:val="center"/>
        </w:trPr>
        <w:tc>
          <w:tcPr>
            <w:tcW w:w="331" w:type="dxa"/>
          </w:tcPr>
          <w:p w:rsidR="004F346E" w:rsidRDefault="004F346E" w:rsidP="004F346E"/>
        </w:tc>
        <w:tc>
          <w:tcPr>
            <w:tcW w:w="331" w:type="dxa"/>
          </w:tcPr>
          <w:p w:rsidR="004F346E" w:rsidRDefault="004F346E" w:rsidP="004F346E"/>
        </w:tc>
        <w:tc>
          <w:tcPr>
            <w:tcW w:w="332" w:type="dxa"/>
          </w:tcPr>
          <w:p w:rsidR="004F346E" w:rsidRDefault="004F346E" w:rsidP="004F346E"/>
        </w:tc>
        <w:tc>
          <w:tcPr>
            <w:tcW w:w="331" w:type="dxa"/>
          </w:tcPr>
          <w:p w:rsidR="004F346E" w:rsidRDefault="004F346E" w:rsidP="004F346E"/>
        </w:tc>
        <w:tc>
          <w:tcPr>
            <w:tcW w:w="332" w:type="dxa"/>
          </w:tcPr>
          <w:p w:rsidR="004F346E" w:rsidRDefault="004F346E" w:rsidP="004F346E">
            <w:r>
              <w:t>R</w:t>
            </w:r>
          </w:p>
        </w:tc>
        <w:tc>
          <w:tcPr>
            <w:tcW w:w="331" w:type="dxa"/>
          </w:tcPr>
          <w:p w:rsidR="004F346E" w:rsidRDefault="004F346E" w:rsidP="004F346E">
            <w:r>
              <w:t>R</w:t>
            </w:r>
          </w:p>
        </w:tc>
        <w:tc>
          <w:tcPr>
            <w:tcW w:w="332" w:type="dxa"/>
          </w:tcPr>
          <w:p w:rsidR="004F346E" w:rsidRDefault="004F346E" w:rsidP="004F346E"/>
        </w:tc>
      </w:tr>
    </w:tbl>
    <w:p w:rsidR="00DB42D5" w:rsidRDefault="00DB42D5" w:rsidP="004F346E">
      <w:r>
        <w:t xml:space="preserve">Number of Robbers, r, is more than the twice the smaller side, f, the min </w:t>
      </w:r>
      <w:r w:rsidR="00891F77">
        <w:t>multiplicity</w:t>
      </w:r>
      <w:r>
        <w:t xml:space="preserve"> of cops required to break the formation is 3.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500"/>
        <w:gridCol w:w="501"/>
        <w:gridCol w:w="501"/>
        <w:gridCol w:w="501"/>
        <w:gridCol w:w="501"/>
        <w:gridCol w:w="501"/>
        <w:gridCol w:w="501"/>
      </w:tblGrid>
      <w:tr w:rsidR="003D510F" w:rsidTr="00E12FBB">
        <w:trPr>
          <w:trHeight w:val="537"/>
          <w:jc w:val="center"/>
        </w:trPr>
        <w:tc>
          <w:tcPr>
            <w:tcW w:w="500" w:type="dxa"/>
          </w:tcPr>
          <w:p w:rsidR="00C52CC7" w:rsidRDefault="00C52CC7" w:rsidP="00311AE8"/>
        </w:tc>
        <w:tc>
          <w:tcPr>
            <w:tcW w:w="501" w:type="dxa"/>
          </w:tcPr>
          <w:p w:rsidR="00C52CC7" w:rsidRDefault="00C52CC7" w:rsidP="00311AE8"/>
        </w:tc>
        <w:tc>
          <w:tcPr>
            <w:tcW w:w="501" w:type="dxa"/>
          </w:tcPr>
          <w:p w:rsidR="00C52CC7" w:rsidRDefault="00C52CC7" w:rsidP="00311AE8"/>
        </w:tc>
        <w:tc>
          <w:tcPr>
            <w:tcW w:w="501" w:type="dxa"/>
          </w:tcPr>
          <w:p w:rsidR="00C52CC7" w:rsidRDefault="00C52CC7" w:rsidP="00311AE8">
            <w:r>
              <w:t>CCC</w:t>
            </w:r>
          </w:p>
        </w:tc>
        <w:tc>
          <w:tcPr>
            <w:tcW w:w="501" w:type="dxa"/>
          </w:tcPr>
          <w:p w:rsidR="00C52CC7" w:rsidRPr="00554A42" w:rsidRDefault="00C52CC7" w:rsidP="00311AE8">
            <w:pPr>
              <w:rPr>
                <w:b/>
              </w:rPr>
            </w:pPr>
            <w:r w:rsidRPr="00554A42">
              <w:rPr>
                <w:b/>
                <w:sz w:val="32"/>
              </w:rPr>
              <w:t>R</w:t>
            </w:r>
          </w:p>
        </w:tc>
        <w:tc>
          <w:tcPr>
            <w:tcW w:w="501" w:type="dxa"/>
          </w:tcPr>
          <w:p w:rsidR="00C52CC7" w:rsidRDefault="00C52CC7" w:rsidP="00311AE8">
            <w:r>
              <w:t>R</w:t>
            </w:r>
          </w:p>
        </w:tc>
        <w:tc>
          <w:tcPr>
            <w:tcW w:w="501" w:type="dxa"/>
          </w:tcPr>
          <w:p w:rsidR="00C52CC7" w:rsidRDefault="00C52CC7" w:rsidP="00311AE8">
            <w:r>
              <w:t>R</w:t>
            </w:r>
          </w:p>
        </w:tc>
      </w:tr>
      <w:tr w:rsidR="003D510F" w:rsidTr="00E12FBB">
        <w:trPr>
          <w:trHeight w:val="537"/>
          <w:jc w:val="center"/>
        </w:trPr>
        <w:tc>
          <w:tcPr>
            <w:tcW w:w="500" w:type="dxa"/>
          </w:tcPr>
          <w:p w:rsidR="00C52CC7" w:rsidRDefault="00C52CC7" w:rsidP="00311AE8"/>
        </w:tc>
        <w:tc>
          <w:tcPr>
            <w:tcW w:w="501" w:type="dxa"/>
          </w:tcPr>
          <w:p w:rsidR="00C52CC7" w:rsidRDefault="00C52CC7" w:rsidP="00311AE8"/>
        </w:tc>
        <w:tc>
          <w:tcPr>
            <w:tcW w:w="501" w:type="dxa"/>
          </w:tcPr>
          <w:p w:rsidR="00C52CC7" w:rsidRDefault="00C52CC7" w:rsidP="00311AE8"/>
        </w:tc>
        <w:tc>
          <w:tcPr>
            <w:tcW w:w="501" w:type="dxa"/>
          </w:tcPr>
          <w:p w:rsidR="00C52CC7" w:rsidRDefault="00C52CC7" w:rsidP="00311AE8">
            <w:r>
              <w:t>CCC</w:t>
            </w:r>
          </w:p>
        </w:tc>
        <w:tc>
          <w:tcPr>
            <w:tcW w:w="501" w:type="dxa"/>
          </w:tcPr>
          <w:p w:rsidR="00C52CC7" w:rsidRPr="00C52CC7" w:rsidRDefault="00C52CC7" w:rsidP="00311AE8">
            <w:pPr>
              <w:rPr>
                <w:b/>
              </w:rPr>
            </w:pPr>
            <w:r w:rsidRPr="00554A42">
              <w:rPr>
                <w:b/>
                <w:sz w:val="32"/>
              </w:rPr>
              <w:t>R</w:t>
            </w:r>
          </w:p>
        </w:tc>
        <w:tc>
          <w:tcPr>
            <w:tcW w:w="501" w:type="dxa"/>
          </w:tcPr>
          <w:p w:rsidR="00C52CC7" w:rsidRDefault="00C52CC7" w:rsidP="00311AE8">
            <w:r>
              <w:t>R</w:t>
            </w:r>
          </w:p>
        </w:tc>
        <w:tc>
          <w:tcPr>
            <w:tcW w:w="501" w:type="dxa"/>
          </w:tcPr>
          <w:p w:rsidR="00C52CC7" w:rsidRDefault="00C52CC7" w:rsidP="00311AE8"/>
        </w:tc>
      </w:tr>
      <w:tr w:rsidR="003D510F" w:rsidTr="00E12FBB">
        <w:trPr>
          <w:trHeight w:val="537"/>
          <w:jc w:val="center"/>
        </w:trPr>
        <w:tc>
          <w:tcPr>
            <w:tcW w:w="500" w:type="dxa"/>
          </w:tcPr>
          <w:p w:rsidR="00C52CC7" w:rsidRDefault="00C52CC7" w:rsidP="00311AE8"/>
        </w:tc>
        <w:tc>
          <w:tcPr>
            <w:tcW w:w="501" w:type="dxa"/>
          </w:tcPr>
          <w:p w:rsidR="00C52CC7" w:rsidRDefault="00C52CC7" w:rsidP="00311AE8"/>
        </w:tc>
        <w:tc>
          <w:tcPr>
            <w:tcW w:w="501" w:type="dxa"/>
          </w:tcPr>
          <w:p w:rsidR="00C52CC7" w:rsidRDefault="00C52CC7" w:rsidP="00311AE8"/>
        </w:tc>
        <w:tc>
          <w:tcPr>
            <w:tcW w:w="501" w:type="dxa"/>
          </w:tcPr>
          <w:p w:rsidR="00C52CC7" w:rsidRDefault="00C52CC7" w:rsidP="00311AE8">
            <w:r>
              <w:t>CCC</w:t>
            </w:r>
          </w:p>
        </w:tc>
        <w:tc>
          <w:tcPr>
            <w:tcW w:w="501" w:type="dxa"/>
          </w:tcPr>
          <w:p w:rsidR="00C52CC7" w:rsidRPr="00554A42" w:rsidRDefault="00C52CC7" w:rsidP="00311AE8">
            <w:pPr>
              <w:rPr>
                <w:b/>
              </w:rPr>
            </w:pPr>
            <w:r w:rsidRPr="00554A42">
              <w:rPr>
                <w:b/>
                <w:sz w:val="32"/>
              </w:rPr>
              <w:t>R</w:t>
            </w:r>
          </w:p>
        </w:tc>
        <w:tc>
          <w:tcPr>
            <w:tcW w:w="501" w:type="dxa"/>
          </w:tcPr>
          <w:p w:rsidR="00C52CC7" w:rsidRDefault="00C52CC7" w:rsidP="00311AE8">
            <w:r>
              <w:t>R</w:t>
            </w:r>
          </w:p>
        </w:tc>
        <w:tc>
          <w:tcPr>
            <w:tcW w:w="501" w:type="dxa"/>
          </w:tcPr>
          <w:p w:rsidR="00C52CC7" w:rsidRDefault="00C52CC7" w:rsidP="00311AE8"/>
        </w:tc>
      </w:tr>
    </w:tbl>
    <w:p w:rsidR="00554A42" w:rsidRDefault="00554A42" w:rsidP="004F346E">
      <w:r>
        <w:t xml:space="preserve">The robbers </w:t>
      </w:r>
      <w:r w:rsidRPr="00554A42">
        <w:rPr>
          <w:b/>
          <w:sz w:val="32"/>
        </w:rPr>
        <w:t>R</w:t>
      </w:r>
      <w:r>
        <w:t xml:space="preserve"> bold and big are vulnerable.</w:t>
      </w:r>
    </w:p>
    <w:p w:rsidR="00481A72" w:rsidRDefault="00481A72" w:rsidP="004A3F16">
      <w:pPr>
        <w:pStyle w:val="Heading2"/>
      </w:pPr>
      <w:r>
        <w:t>Case 2:</w:t>
      </w:r>
    </w:p>
    <w:p w:rsidR="00481A72" w:rsidRDefault="00481A72" w:rsidP="004F346E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</w:t>
      </w:r>
      <w:r>
        <w:rPr>
          <w:rFonts w:ascii="Courier New" w:hAnsi="Courier New" w:cs="Courier New"/>
          <w:noProof/>
          <w:sz w:val="20"/>
          <w:szCs w:val="20"/>
        </w:rPr>
        <w:t xml:space="preserve"> &lt;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n</w:t>
      </w:r>
      <w:r>
        <w:rPr>
          <w:rFonts w:ascii="Courier New" w:hAnsi="Courier New" w:cs="Courier New"/>
          <w:noProof/>
          <w:sz w:val="20"/>
          <w:szCs w:val="20"/>
        </w:rPr>
        <w:t xml:space="preserve"> &amp;&amp;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r</w:t>
      </w:r>
      <w:r>
        <w:rPr>
          <w:rFonts w:ascii="Courier New" w:hAnsi="Courier New" w:cs="Courier New"/>
          <w:noProof/>
          <w:sz w:val="20"/>
          <w:szCs w:val="20"/>
        </w:rPr>
        <w:t xml:space="preserve"> &gt;=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n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 w:rsidR="000041C3"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sz w:val="20"/>
          <w:szCs w:val="20"/>
        </w:rPr>
        <w:t>) || (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</w:t>
      </w:r>
      <w:r>
        <w:rPr>
          <w:rFonts w:ascii="Courier New" w:hAnsi="Courier New" w:cs="Courier New"/>
          <w:noProof/>
          <w:sz w:val="20"/>
          <w:szCs w:val="20"/>
        </w:rPr>
        <w:t xml:space="preserve"> &lt;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k</w:t>
      </w:r>
      <w:r>
        <w:rPr>
          <w:rFonts w:ascii="Courier New" w:hAnsi="Courier New" w:cs="Courier New"/>
          <w:noProof/>
          <w:sz w:val="20"/>
          <w:szCs w:val="20"/>
        </w:rPr>
        <w:t xml:space="preserve"> &amp;&amp;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r</w:t>
      </w:r>
      <w:r>
        <w:rPr>
          <w:rFonts w:ascii="Courier New" w:hAnsi="Courier New" w:cs="Courier New"/>
          <w:noProof/>
          <w:sz w:val="20"/>
          <w:szCs w:val="20"/>
        </w:rPr>
        <w:t xml:space="preserve"> &gt;=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k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 w:rsidR="000041C3"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sz w:val="20"/>
          <w:szCs w:val="20"/>
        </w:rPr>
        <w:t xml:space="preserve">))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mMin</w:t>
      </w:r>
      <w:r>
        <w:rPr>
          <w:rFonts w:ascii="Courier New" w:hAnsi="Courier New" w:cs="Courier New"/>
          <w:noProof/>
          <w:sz w:val="20"/>
          <w:szCs w:val="20"/>
        </w:rPr>
        <w:t xml:space="preserve"> = 3;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limited cops</w:t>
      </w:r>
    </w:p>
    <w:p w:rsidR="00481A72" w:rsidRDefault="001249CD" w:rsidP="00481A72">
      <w:r>
        <w:t>This is a very tricky situation.</w:t>
      </w:r>
    </w:p>
    <w:p w:rsidR="00B00A3F" w:rsidRDefault="00B00A3F" w:rsidP="00481A72">
      <w:r>
        <w:t>In the last column number of robbers is equal to number of cops.</w:t>
      </w:r>
    </w:p>
    <w:p w:rsidR="001E3285" w:rsidRDefault="001E3285" w:rsidP="00481A72">
      <w:r>
        <w:t xml:space="preserve">In case of multiplicity = 2, the thing look like the table below. The robbers in the last </w:t>
      </w:r>
      <w:r w:rsidR="00B00A3F">
        <w:t>column will</w:t>
      </w:r>
      <w:r>
        <w:t xml:space="preserve"> imitate the cop’s moves and stay safe. So min Multiplicity required is 3, to break the formation.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464"/>
        <w:gridCol w:w="465"/>
        <w:gridCol w:w="465"/>
        <w:gridCol w:w="465"/>
        <w:gridCol w:w="465"/>
        <w:gridCol w:w="465"/>
        <w:gridCol w:w="465"/>
      </w:tblGrid>
      <w:tr w:rsidR="005C30E7" w:rsidTr="005C30E7">
        <w:trPr>
          <w:trHeight w:val="453"/>
          <w:jc w:val="center"/>
        </w:trPr>
        <w:tc>
          <w:tcPr>
            <w:tcW w:w="464" w:type="dxa"/>
          </w:tcPr>
          <w:p w:rsidR="001249CD" w:rsidRDefault="001249CD" w:rsidP="00311AE8"/>
        </w:tc>
        <w:tc>
          <w:tcPr>
            <w:tcW w:w="465" w:type="dxa"/>
          </w:tcPr>
          <w:p w:rsidR="001249CD" w:rsidRDefault="001249CD" w:rsidP="00311AE8"/>
        </w:tc>
        <w:tc>
          <w:tcPr>
            <w:tcW w:w="465" w:type="dxa"/>
          </w:tcPr>
          <w:p w:rsidR="001249CD" w:rsidRDefault="001249CD" w:rsidP="00311AE8"/>
        </w:tc>
        <w:tc>
          <w:tcPr>
            <w:tcW w:w="465" w:type="dxa"/>
          </w:tcPr>
          <w:p w:rsidR="001249CD" w:rsidRDefault="001249CD" w:rsidP="00311AE8"/>
        </w:tc>
        <w:tc>
          <w:tcPr>
            <w:tcW w:w="465" w:type="dxa"/>
          </w:tcPr>
          <w:p w:rsidR="001249CD" w:rsidRPr="00907E85" w:rsidRDefault="006D13DC" w:rsidP="00311AE8">
            <w:r w:rsidRPr="00907E85">
              <w:t>CC</w:t>
            </w:r>
          </w:p>
        </w:tc>
        <w:tc>
          <w:tcPr>
            <w:tcW w:w="465" w:type="dxa"/>
          </w:tcPr>
          <w:p w:rsidR="001249CD" w:rsidRDefault="001249CD" w:rsidP="00311AE8">
            <w:r>
              <w:t>R</w:t>
            </w:r>
          </w:p>
        </w:tc>
        <w:tc>
          <w:tcPr>
            <w:tcW w:w="465" w:type="dxa"/>
          </w:tcPr>
          <w:p w:rsidR="001249CD" w:rsidRDefault="001249CD" w:rsidP="00311AE8">
            <w:r>
              <w:t>R</w:t>
            </w:r>
          </w:p>
        </w:tc>
      </w:tr>
      <w:tr w:rsidR="005C30E7" w:rsidTr="005C30E7">
        <w:trPr>
          <w:trHeight w:val="453"/>
          <w:jc w:val="center"/>
        </w:trPr>
        <w:tc>
          <w:tcPr>
            <w:tcW w:w="464" w:type="dxa"/>
          </w:tcPr>
          <w:p w:rsidR="001249CD" w:rsidRDefault="001249CD" w:rsidP="00311AE8"/>
        </w:tc>
        <w:tc>
          <w:tcPr>
            <w:tcW w:w="465" w:type="dxa"/>
          </w:tcPr>
          <w:p w:rsidR="001249CD" w:rsidRDefault="001249CD" w:rsidP="00311AE8"/>
        </w:tc>
        <w:tc>
          <w:tcPr>
            <w:tcW w:w="465" w:type="dxa"/>
          </w:tcPr>
          <w:p w:rsidR="001249CD" w:rsidRDefault="001249CD" w:rsidP="00311AE8"/>
        </w:tc>
        <w:tc>
          <w:tcPr>
            <w:tcW w:w="465" w:type="dxa"/>
          </w:tcPr>
          <w:p w:rsidR="001249CD" w:rsidRDefault="001249CD" w:rsidP="00311AE8"/>
        </w:tc>
        <w:tc>
          <w:tcPr>
            <w:tcW w:w="465" w:type="dxa"/>
          </w:tcPr>
          <w:p w:rsidR="001249CD" w:rsidRPr="00907E85" w:rsidRDefault="006D13DC" w:rsidP="00311AE8">
            <w:r w:rsidRPr="00907E85">
              <w:t>CC</w:t>
            </w:r>
          </w:p>
        </w:tc>
        <w:tc>
          <w:tcPr>
            <w:tcW w:w="465" w:type="dxa"/>
          </w:tcPr>
          <w:p w:rsidR="001249CD" w:rsidRDefault="001249CD" w:rsidP="00311AE8">
            <w:r>
              <w:t>R</w:t>
            </w:r>
          </w:p>
        </w:tc>
        <w:tc>
          <w:tcPr>
            <w:tcW w:w="465" w:type="dxa"/>
          </w:tcPr>
          <w:p w:rsidR="001249CD" w:rsidRDefault="001249CD" w:rsidP="00311AE8">
            <w:r>
              <w:t>R</w:t>
            </w:r>
          </w:p>
        </w:tc>
      </w:tr>
      <w:tr w:rsidR="005C30E7" w:rsidTr="005C30E7">
        <w:trPr>
          <w:trHeight w:val="453"/>
          <w:jc w:val="center"/>
        </w:trPr>
        <w:tc>
          <w:tcPr>
            <w:tcW w:w="464" w:type="dxa"/>
          </w:tcPr>
          <w:p w:rsidR="001249CD" w:rsidRDefault="001249CD" w:rsidP="00311AE8"/>
        </w:tc>
        <w:tc>
          <w:tcPr>
            <w:tcW w:w="465" w:type="dxa"/>
          </w:tcPr>
          <w:p w:rsidR="001249CD" w:rsidRDefault="001249CD" w:rsidP="00311AE8"/>
        </w:tc>
        <w:tc>
          <w:tcPr>
            <w:tcW w:w="465" w:type="dxa"/>
          </w:tcPr>
          <w:p w:rsidR="001249CD" w:rsidRDefault="001249CD" w:rsidP="00311AE8"/>
        </w:tc>
        <w:tc>
          <w:tcPr>
            <w:tcW w:w="465" w:type="dxa"/>
          </w:tcPr>
          <w:p w:rsidR="001249CD" w:rsidRDefault="001249CD" w:rsidP="00311AE8"/>
        </w:tc>
        <w:tc>
          <w:tcPr>
            <w:tcW w:w="465" w:type="dxa"/>
          </w:tcPr>
          <w:p w:rsidR="001249CD" w:rsidRPr="00907E85" w:rsidRDefault="006D13DC" w:rsidP="00311AE8">
            <w:r w:rsidRPr="00907E85">
              <w:t>CC</w:t>
            </w:r>
          </w:p>
        </w:tc>
        <w:tc>
          <w:tcPr>
            <w:tcW w:w="465" w:type="dxa"/>
          </w:tcPr>
          <w:p w:rsidR="001249CD" w:rsidRDefault="001249CD" w:rsidP="00311AE8">
            <w:r>
              <w:t>R</w:t>
            </w:r>
          </w:p>
        </w:tc>
        <w:tc>
          <w:tcPr>
            <w:tcW w:w="465" w:type="dxa"/>
          </w:tcPr>
          <w:p w:rsidR="001249CD" w:rsidRDefault="001E3285" w:rsidP="00311AE8">
            <w:r>
              <w:t>R</w:t>
            </w:r>
          </w:p>
        </w:tc>
      </w:tr>
      <w:tr w:rsidR="001249CD" w:rsidTr="005C30E7">
        <w:trPr>
          <w:trHeight w:val="453"/>
          <w:jc w:val="center"/>
        </w:trPr>
        <w:tc>
          <w:tcPr>
            <w:tcW w:w="464" w:type="dxa"/>
          </w:tcPr>
          <w:p w:rsidR="001249CD" w:rsidRDefault="001249CD" w:rsidP="00311AE8"/>
        </w:tc>
        <w:tc>
          <w:tcPr>
            <w:tcW w:w="465" w:type="dxa"/>
          </w:tcPr>
          <w:p w:rsidR="001249CD" w:rsidRDefault="001249CD" w:rsidP="00311AE8"/>
        </w:tc>
        <w:tc>
          <w:tcPr>
            <w:tcW w:w="465" w:type="dxa"/>
          </w:tcPr>
          <w:p w:rsidR="001249CD" w:rsidRDefault="001249CD" w:rsidP="00311AE8"/>
        </w:tc>
        <w:tc>
          <w:tcPr>
            <w:tcW w:w="465" w:type="dxa"/>
          </w:tcPr>
          <w:p w:rsidR="001249CD" w:rsidRDefault="001249CD" w:rsidP="00311AE8"/>
        </w:tc>
        <w:tc>
          <w:tcPr>
            <w:tcW w:w="465" w:type="dxa"/>
          </w:tcPr>
          <w:p w:rsidR="001249CD" w:rsidRPr="00554A42" w:rsidRDefault="001249CD" w:rsidP="00311AE8">
            <w:pPr>
              <w:rPr>
                <w:b/>
              </w:rPr>
            </w:pPr>
          </w:p>
        </w:tc>
        <w:tc>
          <w:tcPr>
            <w:tcW w:w="465" w:type="dxa"/>
          </w:tcPr>
          <w:p w:rsidR="001249CD" w:rsidRDefault="001249CD" w:rsidP="00311AE8">
            <w:r>
              <w:t>R</w:t>
            </w:r>
          </w:p>
        </w:tc>
        <w:tc>
          <w:tcPr>
            <w:tcW w:w="465" w:type="dxa"/>
          </w:tcPr>
          <w:p w:rsidR="001249CD" w:rsidRDefault="001249CD" w:rsidP="00311AE8"/>
        </w:tc>
      </w:tr>
      <w:tr w:rsidR="0077595D" w:rsidTr="005C30E7">
        <w:trPr>
          <w:trHeight w:val="453"/>
          <w:jc w:val="center"/>
        </w:trPr>
        <w:tc>
          <w:tcPr>
            <w:tcW w:w="464" w:type="dxa"/>
          </w:tcPr>
          <w:p w:rsidR="0077595D" w:rsidRDefault="0077595D" w:rsidP="00311AE8"/>
        </w:tc>
        <w:tc>
          <w:tcPr>
            <w:tcW w:w="465" w:type="dxa"/>
          </w:tcPr>
          <w:p w:rsidR="0077595D" w:rsidRDefault="0077595D" w:rsidP="00311AE8"/>
        </w:tc>
        <w:tc>
          <w:tcPr>
            <w:tcW w:w="465" w:type="dxa"/>
          </w:tcPr>
          <w:p w:rsidR="0077595D" w:rsidRDefault="0077595D" w:rsidP="00311AE8"/>
        </w:tc>
        <w:tc>
          <w:tcPr>
            <w:tcW w:w="465" w:type="dxa"/>
          </w:tcPr>
          <w:p w:rsidR="0077595D" w:rsidRDefault="0077595D" w:rsidP="00311AE8"/>
        </w:tc>
        <w:tc>
          <w:tcPr>
            <w:tcW w:w="465" w:type="dxa"/>
          </w:tcPr>
          <w:p w:rsidR="0077595D" w:rsidRPr="00907E85" w:rsidRDefault="0077595D" w:rsidP="00311AE8">
            <w:r w:rsidRPr="00907E85">
              <w:t>CC</w:t>
            </w:r>
          </w:p>
        </w:tc>
        <w:tc>
          <w:tcPr>
            <w:tcW w:w="465" w:type="dxa"/>
          </w:tcPr>
          <w:p w:rsidR="0077595D" w:rsidRDefault="0077595D" w:rsidP="00311AE8">
            <w:r>
              <w:t>R</w:t>
            </w:r>
          </w:p>
        </w:tc>
        <w:tc>
          <w:tcPr>
            <w:tcW w:w="465" w:type="dxa"/>
          </w:tcPr>
          <w:p w:rsidR="0077595D" w:rsidRDefault="0077595D" w:rsidP="00311AE8">
            <w:r>
              <w:t>R</w:t>
            </w:r>
          </w:p>
        </w:tc>
      </w:tr>
      <w:tr w:rsidR="0077595D" w:rsidTr="005C30E7">
        <w:trPr>
          <w:trHeight w:val="453"/>
          <w:jc w:val="center"/>
        </w:trPr>
        <w:tc>
          <w:tcPr>
            <w:tcW w:w="464" w:type="dxa"/>
          </w:tcPr>
          <w:p w:rsidR="0077595D" w:rsidRDefault="0077595D" w:rsidP="00311AE8"/>
        </w:tc>
        <w:tc>
          <w:tcPr>
            <w:tcW w:w="465" w:type="dxa"/>
          </w:tcPr>
          <w:p w:rsidR="0077595D" w:rsidRDefault="0077595D" w:rsidP="00311AE8"/>
        </w:tc>
        <w:tc>
          <w:tcPr>
            <w:tcW w:w="465" w:type="dxa"/>
          </w:tcPr>
          <w:p w:rsidR="0077595D" w:rsidRDefault="0077595D" w:rsidP="00311AE8"/>
        </w:tc>
        <w:tc>
          <w:tcPr>
            <w:tcW w:w="465" w:type="dxa"/>
          </w:tcPr>
          <w:p w:rsidR="0077595D" w:rsidRDefault="0077595D" w:rsidP="00311AE8"/>
        </w:tc>
        <w:tc>
          <w:tcPr>
            <w:tcW w:w="465" w:type="dxa"/>
          </w:tcPr>
          <w:p w:rsidR="0077595D" w:rsidRPr="00554A42" w:rsidRDefault="0077595D" w:rsidP="00311AE8">
            <w:pPr>
              <w:rPr>
                <w:b/>
              </w:rPr>
            </w:pPr>
          </w:p>
        </w:tc>
        <w:tc>
          <w:tcPr>
            <w:tcW w:w="465" w:type="dxa"/>
          </w:tcPr>
          <w:p w:rsidR="0077595D" w:rsidRDefault="0077595D" w:rsidP="00311AE8">
            <w:r>
              <w:t>R</w:t>
            </w:r>
          </w:p>
        </w:tc>
        <w:tc>
          <w:tcPr>
            <w:tcW w:w="465" w:type="dxa"/>
          </w:tcPr>
          <w:p w:rsidR="0077595D" w:rsidRDefault="0077595D" w:rsidP="00311AE8"/>
        </w:tc>
      </w:tr>
    </w:tbl>
    <w:p w:rsidR="0077595D" w:rsidRDefault="00383DFC" w:rsidP="00383DFC">
      <w:r>
        <w:t>Everyone is sitting safe.</w:t>
      </w:r>
    </w:p>
    <w:p w:rsidR="00C52CC7" w:rsidRDefault="00554A42" w:rsidP="004A3F16">
      <w:pPr>
        <w:pStyle w:val="Heading2"/>
      </w:pPr>
      <w:r>
        <w:lastRenderedPageBreak/>
        <w:t xml:space="preserve"> </w:t>
      </w:r>
      <w:r w:rsidR="00481A72">
        <w:t>Case 3:</w:t>
      </w:r>
    </w:p>
    <w:p w:rsidR="00481A72" w:rsidRDefault="00481A72" w:rsidP="004F346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r</w:t>
      </w:r>
      <w:r>
        <w:rPr>
          <w:rFonts w:ascii="Courier New" w:hAnsi="Courier New" w:cs="Courier New"/>
          <w:noProof/>
          <w:sz w:val="20"/>
          <w:szCs w:val="20"/>
        </w:rPr>
        <w:t xml:space="preserve"> &gt;=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f</w:t>
      </w:r>
      <w:r>
        <w:rPr>
          <w:rFonts w:ascii="Courier New" w:hAnsi="Courier New" w:cs="Courier New"/>
          <w:noProof/>
          <w:sz w:val="20"/>
          <w:szCs w:val="20"/>
        </w:rPr>
        <w:t xml:space="preserve"> + 1)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mMin</w:t>
      </w:r>
      <w:r>
        <w:rPr>
          <w:rFonts w:ascii="Courier New" w:hAnsi="Courier New" w:cs="Courier New"/>
          <w:noProof/>
          <w:sz w:val="20"/>
          <w:szCs w:val="20"/>
        </w:rPr>
        <w:t xml:space="preserve"> = 2;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331"/>
        <w:gridCol w:w="331"/>
        <w:gridCol w:w="332"/>
        <w:gridCol w:w="331"/>
        <w:gridCol w:w="332"/>
        <w:gridCol w:w="331"/>
        <w:gridCol w:w="332"/>
      </w:tblGrid>
      <w:tr w:rsidR="00006259" w:rsidTr="00311AE8">
        <w:trPr>
          <w:trHeight w:val="348"/>
          <w:jc w:val="center"/>
        </w:trPr>
        <w:tc>
          <w:tcPr>
            <w:tcW w:w="331" w:type="dxa"/>
          </w:tcPr>
          <w:p w:rsidR="00006259" w:rsidRDefault="00006259" w:rsidP="00311AE8"/>
        </w:tc>
        <w:tc>
          <w:tcPr>
            <w:tcW w:w="331" w:type="dxa"/>
          </w:tcPr>
          <w:p w:rsidR="00006259" w:rsidRDefault="00006259" w:rsidP="00311AE8"/>
        </w:tc>
        <w:tc>
          <w:tcPr>
            <w:tcW w:w="332" w:type="dxa"/>
          </w:tcPr>
          <w:p w:rsidR="00006259" w:rsidRDefault="00006259" w:rsidP="00311AE8"/>
        </w:tc>
        <w:tc>
          <w:tcPr>
            <w:tcW w:w="331" w:type="dxa"/>
          </w:tcPr>
          <w:p w:rsidR="00006259" w:rsidRDefault="00006259" w:rsidP="00311AE8"/>
        </w:tc>
        <w:tc>
          <w:tcPr>
            <w:tcW w:w="332" w:type="dxa"/>
          </w:tcPr>
          <w:p w:rsidR="00006259" w:rsidRDefault="00006259" w:rsidP="00311AE8"/>
        </w:tc>
        <w:tc>
          <w:tcPr>
            <w:tcW w:w="331" w:type="dxa"/>
          </w:tcPr>
          <w:p w:rsidR="00006259" w:rsidRDefault="00006259" w:rsidP="00311AE8">
            <w:r>
              <w:t>R</w:t>
            </w:r>
          </w:p>
        </w:tc>
        <w:tc>
          <w:tcPr>
            <w:tcW w:w="332" w:type="dxa"/>
          </w:tcPr>
          <w:p w:rsidR="00006259" w:rsidRDefault="00006259" w:rsidP="00311AE8">
            <w:r>
              <w:t>R</w:t>
            </w:r>
          </w:p>
        </w:tc>
      </w:tr>
      <w:tr w:rsidR="00006259" w:rsidTr="00311AE8">
        <w:trPr>
          <w:trHeight w:val="348"/>
          <w:jc w:val="center"/>
        </w:trPr>
        <w:tc>
          <w:tcPr>
            <w:tcW w:w="331" w:type="dxa"/>
          </w:tcPr>
          <w:p w:rsidR="00006259" w:rsidRDefault="00006259" w:rsidP="00311AE8"/>
        </w:tc>
        <w:tc>
          <w:tcPr>
            <w:tcW w:w="331" w:type="dxa"/>
          </w:tcPr>
          <w:p w:rsidR="00006259" w:rsidRDefault="00006259" w:rsidP="00311AE8"/>
        </w:tc>
        <w:tc>
          <w:tcPr>
            <w:tcW w:w="332" w:type="dxa"/>
          </w:tcPr>
          <w:p w:rsidR="00006259" w:rsidRDefault="00006259" w:rsidP="00311AE8"/>
        </w:tc>
        <w:tc>
          <w:tcPr>
            <w:tcW w:w="331" w:type="dxa"/>
          </w:tcPr>
          <w:p w:rsidR="00006259" w:rsidRDefault="00006259" w:rsidP="00311AE8"/>
        </w:tc>
        <w:tc>
          <w:tcPr>
            <w:tcW w:w="332" w:type="dxa"/>
          </w:tcPr>
          <w:p w:rsidR="00006259" w:rsidRDefault="00006259" w:rsidP="00311AE8"/>
        </w:tc>
        <w:tc>
          <w:tcPr>
            <w:tcW w:w="331" w:type="dxa"/>
          </w:tcPr>
          <w:p w:rsidR="00006259" w:rsidRDefault="00006259" w:rsidP="00311AE8">
            <w:r>
              <w:t>R</w:t>
            </w:r>
          </w:p>
        </w:tc>
        <w:tc>
          <w:tcPr>
            <w:tcW w:w="332" w:type="dxa"/>
          </w:tcPr>
          <w:p w:rsidR="00006259" w:rsidRDefault="00006259" w:rsidP="00311AE8"/>
        </w:tc>
      </w:tr>
      <w:tr w:rsidR="00006259" w:rsidTr="00311AE8">
        <w:trPr>
          <w:trHeight w:val="348"/>
          <w:jc w:val="center"/>
        </w:trPr>
        <w:tc>
          <w:tcPr>
            <w:tcW w:w="331" w:type="dxa"/>
          </w:tcPr>
          <w:p w:rsidR="00006259" w:rsidRDefault="00006259" w:rsidP="00311AE8"/>
        </w:tc>
        <w:tc>
          <w:tcPr>
            <w:tcW w:w="331" w:type="dxa"/>
          </w:tcPr>
          <w:p w:rsidR="00006259" w:rsidRDefault="00006259" w:rsidP="00311AE8"/>
        </w:tc>
        <w:tc>
          <w:tcPr>
            <w:tcW w:w="332" w:type="dxa"/>
          </w:tcPr>
          <w:p w:rsidR="00006259" w:rsidRDefault="00006259" w:rsidP="00311AE8"/>
        </w:tc>
        <w:tc>
          <w:tcPr>
            <w:tcW w:w="331" w:type="dxa"/>
          </w:tcPr>
          <w:p w:rsidR="00006259" w:rsidRDefault="00006259" w:rsidP="00311AE8"/>
        </w:tc>
        <w:tc>
          <w:tcPr>
            <w:tcW w:w="332" w:type="dxa"/>
          </w:tcPr>
          <w:p w:rsidR="00006259" w:rsidRDefault="00006259" w:rsidP="00311AE8"/>
        </w:tc>
        <w:tc>
          <w:tcPr>
            <w:tcW w:w="331" w:type="dxa"/>
          </w:tcPr>
          <w:p w:rsidR="00006259" w:rsidRDefault="00006259" w:rsidP="00311AE8">
            <w:r>
              <w:t>R</w:t>
            </w:r>
          </w:p>
        </w:tc>
        <w:tc>
          <w:tcPr>
            <w:tcW w:w="332" w:type="dxa"/>
          </w:tcPr>
          <w:p w:rsidR="00006259" w:rsidRDefault="00006259" w:rsidP="00311AE8"/>
        </w:tc>
      </w:tr>
    </w:tbl>
    <w:p w:rsidR="00006259" w:rsidRDefault="00006259" w:rsidP="00006259">
      <w:r>
        <w:t xml:space="preserve">Number of Robbers, r, is more than the smaller side, f, the min multiplicity of cops required to break the formation is </w:t>
      </w:r>
      <w:r w:rsidR="001A6949">
        <w:t>2</w:t>
      </w:r>
      <w:r>
        <w:t>.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528"/>
        <w:gridCol w:w="529"/>
        <w:gridCol w:w="529"/>
        <w:gridCol w:w="529"/>
        <w:gridCol w:w="529"/>
        <w:gridCol w:w="529"/>
        <w:gridCol w:w="529"/>
      </w:tblGrid>
      <w:tr w:rsidR="001A6949" w:rsidTr="001A6949">
        <w:trPr>
          <w:trHeight w:val="533"/>
          <w:jc w:val="center"/>
        </w:trPr>
        <w:tc>
          <w:tcPr>
            <w:tcW w:w="528" w:type="dxa"/>
          </w:tcPr>
          <w:p w:rsidR="001A6949" w:rsidRDefault="001A6949" w:rsidP="00311AE8"/>
        </w:tc>
        <w:tc>
          <w:tcPr>
            <w:tcW w:w="529" w:type="dxa"/>
          </w:tcPr>
          <w:p w:rsidR="001A6949" w:rsidRDefault="001A6949" w:rsidP="00311AE8"/>
        </w:tc>
        <w:tc>
          <w:tcPr>
            <w:tcW w:w="529" w:type="dxa"/>
          </w:tcPr>
          <w:p w:rsidR="001A6949" w:rsidRDefault="001A6949" w:rsidP="00311AE8"/>
        </w:tc>
        <w:tc>
          <w:tcPr>
            <w:tcW w:w="529" w:type="dxa"/>
          </w:tcPr>
          <w:p w:rsidR="001A6949" w:rsidRDefault="001A6949" w:rsidP="00311AE8"/>
        </w:tc>
        <w:tc>
          <w:tcPr>
            <w:tcW w:w="529" w:type="dxa"/>
          </w:tcPr>
          <w:p w:rsidR="001A6949" w:rsidRDefault="001A6949" w:rsidP="00311AE8">
            <w:r>
              <w:t>CC</w:t>
            </w:r>
          </w:p>
        </w:tc>
        <w:tc>
          <w:tcPr>
            <w:tcW w:w="529" w:type="dxa"/>
          </w:tcPr>
          <w:p w:rsidR="001A6949" w:rsidRPr="00554A42" w:rsidRDefault="001A6949" w:rsidP="00311AE8">
            <w:pPr>
              <w:rPr>
                <w:b/>
              </w:rPr>
            </w:pPr>
            <w:r w:rsidRPr="00554A42">
              <w:rPr>
                <w:b/>
                <w:sz w:val="32"/>
              </w:rPr>
              <w:t>R</w:t>
            </w:r>
          </w:p>
        </w:tc>
        <w:tc>
          <w:tcPr>
            <w:tcW w:w="529" w:type="dxa"/>
          </w:tcPr>
          <w:p w:rsidR="001A6949" w:rsidRDefault="001A6949" w:rsidP="00311AE8">
            <w:r>
              <w:t>R</w:t>
            </w:r>
          </w:p>
        </w:tc>
      </w:tr>
      <w:tr w:rsidR="001A6949" w:rsidTr="001A6949">
        <w:trPr>
          <w:trHeight w:val="533"/>
          <w:jc w:val="center"/>
        </w:trPr>
        <w:tc>
          <w:tcPr>
            <w:tcW w:w="528" w:type="dxa"/>
          </w:tcPr>
          <w:p w:rsidR="001A6949" w:rsidRDefault="001A6949" w:rsidP="00311AE8"/>
        </w:tc>
        <w:tc>
          <w:tcPr>
            <w:tcW w:w="529" w:type="dxa"/>
          </w:tcPr>
          <w:p w:rsidR="001A6949" w:rsidRDefault="001A6949" w:rsidP="00311AE8"/>
        </w:tc>
        <w:tc>
          <w:tcPr>
            <w:tcW w:w="529" w:type="dxa"/>
          </w:tcPr>
          <w:p w:rsidR="001A6949" w:rsidRDefault="001A6949" w:rsidP="00311AE8"/>
        </w:tc>
        <w:tc>
          <w:tcPr>
            <w:tcW w:w="529" w:type="dxa"/>
          </w:tcPr>
          <w:p w:rsidR="001A6949" w:rsidRDefault="001A6949" w:rsidP="00311AE8"/>
        </w:tc>
        <w:tc>
          <w:tcPr>
            <w:tcW w:w="529" w:type="dxa"/>
          </w:tcPr>
          <w:p w:rsidR="001A6949" w:rsidRDefault="001A6949" w:rsidP="001A6949">
            <w:r>
              <w:t>CC</w:t>
            </w:r>
          </w:p>
        </w:tc>
        <w:tc>
          <w:tcPr>
            <w:tcW w:w="529" w:type="dxa"/>
          </w:tcPr>
          <w:p w:rsidR="001A6949" w:rsidRPr="00C52CC7" w:rsidRDefault="001A6949" w:rsidP="00311AE8">
            <w:pPr>
              <w:rPr>
                <w:b/>
              </w:rPr>
            </w:pPr>
            <w:r w:rsidRPr="00554A42">
              <w:rPr>
                <w:b/>
                <w:sz w:val="32"/>
              </w:rPr>
              <w:t>R</w:t>
            </w:r>
          </w:p>
        </w:tc>
        <w:tc>
          <w:tcPr>
            <w:tcW w:w="529" w:type="dxa"/>
          </w:tcPr>
          <w:p w:rsidR="001A6949" w:rsidRDefault="001A6949" w:rsidP="00311AE8"/>
        </w:tc>
      </w:tr>
      <w:tr w:rsidR="001A6949" w:rsidTr="001A6949">
        <w:trPr>
          <w:trHeight w:val="533"/>
          <w:jc w:val="center"/>
        </w:trPr>
        <w:tc>
          <w:tcPr>
            <w:tcW w:w="528" w:type="dxa"/>
          </w:tcPr>
          <w:p w:rsidR="001A6949" w:rsidRDefault="001A6949" w:rsidP="00311AE8"/>
        </w:tc>
        <w:tc>
          <w:tcPr>
            <w:tcW w:w="529" w:type="dxa"/>
          </w:tcPr>
          <w:p w:rsidR="001A6949" w:rsidRDefault="001A6949" w:rsidP="00311AE8"/>
        </w:tc>
        <w:tc>
          <w:tcPr>
            <w:tcW w:w="529" w:type="dxa"/>
          </w:tcPr>
          <w:p w:rsidR="001A6949" w:rsidRDefault="001A6949" w:rsidP="00311AE8"/>
        </w:tc>
        <w:tc>
          <w:tcPr>
            <w:tcW w:w="529" w:type="dxa"/>
          </w:tcPr>
          <w:p w:rsidR="001A6949" w:rsidRDefault="001A6949" w:rsidP="00311AE8"/>
        </w:tc>
        <w:tc>
          <w:tcPr>
            <w:tcW w:w="529" w:type="dxa"/>
          </w:tcPr>
          <w:p w:rsidR="001A6949" w:rsidRDefault="001A6949" w:rsidP="001A6949">
            <w:r>
              <w:t>CC</w:t>
            </w:r>
          </w:p>
        </w:tc>
        <w:tc>
          <w:tcPr>
            <w:tcW w:w="529" w:type="dxa"/>
          </w:tcPr>
          <w:p w:rsidR="001A6949" w:rsidRPr="00554A42" w:rsidRDefault="001A6949" w:rsidP="00311AE8">
            <w:pPr>
              <w:rPr>
                <w:b/>
              </w:rPr>
            </w:pPr>
            <w:r w:rsidRPr="00554A42">
              <w:rPr>
                <w:b/>
                <w:sz w:val="32"/>
              </w:rPr>
              <w:t>R</w:t>
            </w:r>
          </w:p>
        </w:tc>
        <w:tc>
          <w:tcPr>
            <w:tcW w:w="529" w:type="dxa"/>
          </w:tcPr>
          <w:p w:rsidR="001A6949" w:rsidRDefault="001A6949" w:rsidP="00311AE8"/>
        </w:tc>
      </w:tr>
    </w:tbl>
    <w:p w:rsidR="00481A72" w:rsidRDefault="00006259" w:rsidP="00481A72">
      <w:r>
        <w:t xml:space="preserve">The robbers </w:t>
      </w:r>
      <w:r w:rsidRPr="00554A42">
        <w:rPr>
          <w:b/>
          <w:sz w:val="32"/>
        </w:rPr>
        <w:t>R</w:t>
      </w:r>
      <w:r>
        <w:t xml:space="preserve"> bold and big are vulnerable.</w:t>
      </w:r>
    </w:p>
    <w:p w:rsidR="00481A72" w:rsidRDefault="00481A72" w:rsidP="004A3F16">
      <w:pPr>
        <w:pStyle w:val="Heading2"/>
        <w:rPr>
          <w:noProof/>
        </w:rPr>
      </w:pPr>
      <w:r>
        <w:rPr>
          <w:noProof/>
        </w:rPr>
        <w:t>Case 4:</w:t>
      </w:r>
    </w:p>
    <w:p w:rsidR="00481A72" w:rsidRDefault="00481A72" w:rsidP="004F346E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r</w:t>
      </w:r>
      <w:r>
        <w:rPr>
          <w:rFonts w:ascii="Courier New" w:hAnsi="Courier New" w:cs="Courier New"/>
          <w:noProof/>
          <w:sz w:val="20"/>
          <w:szCs w:val="20"/>
        </w:rPr>
        <w:t xml:space="preserve"> &gt; 8)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mMin</w:t>
      </w:r>
      <w:r>
        <w:rPr>
          <w:rFonts w:ascii="Courier New" w:hAnsi="Courier New" w:cs="Courier New"/>
          <w:noProof/>
          <w:sz w:val="20"/>
          <w:szCs w:val="20"/>
        </w:rPr>
        <w:t xml:space="preserve"> = 2;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diagonal</w:t>
      </w:r>
    </w:p>
    <w:p w:rsidR="00481A72" w:rsidRDefault="00F271AB" w:rsidP="00481A72">
      <w:r>
        <w:t>In case of diagonal</w:t>
      </w:r>
      <w:r w:rsidR="008834D8">
        <w:t>, too many pegs are needed</w:t>
      </w:r>
      <w:r>
        <w:t>.</w:t>
      </w:r>
      <w:r w:rsidR="00496EAF">
        <w:t xml:space="preserve"> But when the board is too big diagonal is the best formation using 9 pegs, the corner is kept to move freely.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501"/>
        <w:gridCol w:w="502"/>
        <w:gridCol w:w="502"/>
        <w:gridCol w:w="502"/>
        <w:gridCol w:w="502"/>
        <w:gridCol w:w="502"/>
        <w:gridCol w:w="502"/>
      </w:tblGrid>
      <w:tr w:rsidR="00E0167E" w:rsidTr="00E0167E">
        <w:trPr>
          <w:trHeight w:val="446"/>
          <w:jc w:val="center"/>
        </w:trPr>
        <w:tc>
          <w:tcPr>
            <w:tcW w:w="501" w:type="dxa"/>
            <w:tcBorders>
              <w:top w:val="nil"/>
            </w:tcBorders>
          </w:tcPr>
          <w:p w:rsidR="00F271AB" w:rsidRDefault="00F271AB" w:rsidP="00311AE8"/>
        </w:tc>
        <w:tc>
          <w:tcPr>
            <w:tcW w:w="502" w:type="dxa"/>
            <w:tcBorders>
              <w:top w:val="nil"/>
            </w:tcBorders>
          </w:tcPr>
          <w:p w:rsidR="00F271AB" w:rsidRDefault="00F271AB" w:rsidP="00311AE8"/>
        </w:tc>
        <w:tc>
          <w:tcPr>
            <w:tcW w:w="502" w:type="dxa"/>
            <w:tcBorders>
              <w:top w:val="nil"/>
            </w:tcBorders>
          </w:tcPr>
          <w:p w:rsidR="00F271AB" w:rsidRDefault="00F271AB" w:rsidP="00311AE8"/>
        </w:tc>
        <w:tc>
          <w:tcPr>
            <w:tcW w:w="502" w:type="dxa"/>
            <w:tcBorders>
              <w:top w:val="nil"/>
            </w:tcBorders>
          </w:tcPr>
          <w:p w:rsidR="00F271AB" w:rsidRPr="00464B88" w:rsidRDefault="00F271AB" w:rsidP="00311AE8"/>
        </w:tc>
        <w:tc>
          <w:tcPr>
            <w:tcW w:w="502" w:type="dxa"/>
            <w:tcBorders>
              <w:top w:val="nil"/>
            </w:tcBorders>
          </w:tcPr>
          <w:p w:rsidR="00F271AB" w:rsidRPr="00464B88" w:rsidRDefault="00F271AB" w:rsidP="00311AE8"/>
        </w:tc>
        <w:tc>
          <w:tcPr>
            <w:tcW w:w="502" w:type="dxa"/>
            <w:tcBorders>
              <w:top w:val="nil"/>
            </w:tcBorders>
          </w:tcPr>
          <w:p w:rsidR="00F271AB" w:rsidRPr="00464B88" w:rsidRDefault="00F271AB" w:rsidP="00311AE8"/>
        </w:tc>
        <w:tc>
          <w:tcPr>
            <w:tcW w:w="502" w:type="dxa"/>
            <w:tcBorders>
              <w:top w:val="nil"/>
              <w:right w:val="nil"/>
            </w:tcBorders>
          </w:tcPr>
          <w:p w:rsidR="00F271AB" w:rsidRPr="00464B88" w:rsidRDefault="00F271AB" w:rsidP="00311AE8"/>
        </w:tc>
      </w:tr>
      <w:tr w:rsidR="00E0167E" w:rsidTr="00E0167E">
        <w:trPr>
          <w:trHeight w:val="446"/>
          <w:jc w:val="center"/>
        </w:trPr>
        <w:tc>
          <w:tcPr>
            <w:tcW w:w="501" w:type="dxa"/>
            <w:tcBorders>
              <w:top w:val="nil"/>
            </w:tcBorders>
          </w:tcPr>
          <w:p w:rsidR="00E0167E" w:rsidRDefault="00E0167E" w:rsidP="00311AE8">
            <w:r>
              <w:t>CC</w:t>
            </w:r>
          </w:p>
        </w:tc>
        <w:tc>
          <w:tcPr>
            <w:tcW w:w="502" w:type="dxa"/>
            <w:tcBorders>
              <w:top w:val="nil"/>
            </w:tcBorders>
          </w:tcPr>
          <w:p w:rsidR="00E0167E" w:rsidRDefault="00E0167E" w:rsidP="00311AE8"/>
        </w:tc>
        <w:tc>
          <w:tcPr>
            <w:tcW w:w="502" w:type="dxa"/>
            <w:tcBorders>
              <w:top w:val="nil"/>
            </w:tcBorders>
          </w:tcPr>
          <w:p w:rsidR="00E0167E" w:rsidRDefault="00E0167E" w:rsidP="00311AE8"/>
        </w:tc>
        <w:tc>
          <w:tcPr>
            <w:tcW w:w="502" w:type="dxa"/>
            <w:tcBorders>
              <w:top w:val="nil"/>
            </w:tcBorders>
          </w:tcPr>
          <w:p w:rsidR="00E0167E" w:rsidRPr="00464B88" w:rsidRDefault="00E0167E" w:rsidP="00311AE8"/>
        </w:tc>
        <w:tc>
          <w:tcPr>
            <w:tcW w:w="502" w:type="dxa"/>
            <w:tcBorders>
              <w:top w:val="nil"/>
            </w:tcBorders>
          </w:tcPr>
          <w:p w:rsidR="00E0167E" w:rsidRPr="00464B88" w:rsidRDefault="00E0167E" w:rsidP="00311AE8"/>
        </w:tc>
        <w:tc>
          <w:tcPr>
            <w:tcW w:w="502" w:type="dxa"/>
            <w:tcBorders>
              <w:top w:val="nil"/>
            </w:tcBorders>
          </w:tcPr>
          <w:p w:rsidR="00E0167E" w:rsidRPr="00464B88" w:rsidRDefault="00E0167E" w:rsidP="00311AE8"/>
        </w:tc>
        <w:tc>
          <w:tcPr>
            <w:tcW w:w="502" w:type="dxa"/>
            <w:tcBorders>
              <w:top w:val="nil"/>
              <w:right w:val="nil"/>
            </w:tcBorders>
          </w:tcPr>
          <w:p w:rsidR="00E0167E" w:rsidRPr="00464B88" w:rsidRDefault="00E0167E" w:rsidP="00311AE8"/>
        </w:tc>
      </w:tr>
      <w:tr w:rsidR="00E0167E" w:rsidTr="00E0167E">
        <w:trPr>
          <w:trHeight w:val="446"/>
          <w:jc w:val="center"/>
        </w:trPr>
        <w:tc>
          <w:tcPr>
            <w:tcW w:w="501" w:type="dxa"/>
          </w:tcPr>
          <w:p w:rsidR="00F271AB" w:rsidRPr="00866E8B" w:rsidRDefault="00EE7B31" w:rsidP="00311AE8">
            <w:pPr>
              <w:rPr>
                <w:b/>
                <w:sz w:val="28"/>
              </w:rPr>
            </w:pPr>
            <w:r w:rsidRPr="00866E8B">
              <w:rPr>
                <w:b/>
                <w:sz w:val="28"/>
              </w:rPr>
              <w:t>R</w:t>
            </w:r>
          </w:p>
        </w:tc>
        <w:tc>
          <w:tcPr>
            <w:tcW w:w="502" w:type="dxa"/>
          </w:tcPr>
          <w:p w:rsidR="00F271AB" w:rsidRDefault="00E0167E" w:rsidP="00311AE8">
            <w:r>
              <w:t>CC</w:t>
            </w:r>
          </w:p>
        </w:tc>
        <w:tc>
          <w:tcPr>
            <w:tcW w:w="502" w:type="dxa"/>
          </w:tcPr>
          <w:p w:rsidR="00F271AB" w:rsidRDefault="00F271AB" w:rsidP="00311AE8"/>
        </w:tc>
        <w:tc>
          <w:tcPr>
            <w:tcW w:w="502" w:type="dxa"/>
          </w:tcPr>
          <w:p w:rsidR="00F271AB" w:rsidRPr="00464B88" w:rsidRDefault="00F271AB" w:rsidP="00311AE8"/>
        </w:tc>
        <w:tc>
          <w:tcPr>
            <w:tcW w:w="502" w:type="dxa"/>
          </w:tcPr>
          <w:p w:rsidR="00F271AB" w:rsidRPr="00464B88" w:rsidRDefault="00F271AB" w:rsidP="00311AE8"/>
        </w:tc>
        <w:tc>
          <w:tcPr>
            <w:tcW w:w="502" w:type="dxa"/>
          </w:tcPr>
          <w:p w:rsidR="00F271AB" w:rsidRPr="00464B88" w:rsidRDefault="00F271AB" w:rsidP="00311AE8"/>
        </w:tc>
        <w:tc>
          <w:tcPr>
            <w:tcW w:w="502" w:type="dxa"/>
            <w:tcBorders>
              <w:right w:val="nil"/>
            </w:tcBorders>
          </w:tcPr>
          <w:p w:rsidR="00F271AB" w:rsidRPr="00464B88" w:rsidRDefault="00F271AB" w:rsidP="00311AE8"/>
        </w:tc>
      </w:tr>
      <w:tr w:rsidR="00E0167E" w:rsidTr="00E0167E">
        <w:trPr>
          <w:trHeight w:val="446"/>
          <w:jc w:val="center"/>
        </w:trPr>
        <w:tc>
          <w:tcPr>
            <w:tcW w:w="501" w:type="dxa"/>
          </w:tcPr>
          <w:p w:rsidR="00F271AB" w:rsidRDefault="008834D8" w:rsidP="00311AE8">
            <w:r>
              <w:t>R</w:t>
            </w:r>
          </w:p>
        </w:tc>
        <w:tc>
          <w:tcPr>
            <w:tcW w:w="502" w:type="dxa"/>
          </w:tcPr>
          <w:p w:rsidR="00F271AB" w:rsidRDefault="00EE7B31" w:rsidP="00311AE8">
            <w:r>
              <w:t>R</w:t>
            </w:r>
          </w:p>
        </w:tc>
        <w:tc>
          <w:tcPr>
            <w:tcW w:w="502" w:type="dxa"/>
          </w:tcPr>
          <w:p w:rsidR="00F271AB" w:rsidRDefault="00E0167E" w:rsidP="00311AE8">
            <w:r>
              <w:t>CC</w:t>
            </w:r>
          </w:p>
        </w:tc>
        <w:tc>
          <w:tcPr>
            <w:tcW w:w="502" w:type="dxa"/>
          </w:tcPr>
          <w:p w:rsidR="00F271AB" w:rsidRPr="00464B88" w:rsidRDefault="00F271AB" w:rsidP="00311AE8"/>
        </w:tc>
        <w:tc>
          <w:tcPr>
            <w:tcW w:w="502" w:type="dxa"/>
          </w:tcPr>
          <w:p w:rsidR="00F271AB" w:rsidRPr="00464B88" w:rsidRDefault="00F271AB" w:rsidP="00311AE8"/>
        </w:tc>
        <w:tc>
          <w:tcPr>
            <w:tcW w:w="502" w:type="dxa"/>
          </w:tcPr>
          <w:p w:rsidR="00F271AB" w:rsidRPr="00464B88" w:rsidRDefault="00F271AB" w:rsidP="00311AE8"/>
        </w:tc>
        <w:tc>
          <w:tcPr>
            <w:tcW w:w="502" w:type="dxa"/>
            <w:tcBorders>
              <w:right w:val="nil"/>
            </w:tcBorders>
          </w:tcPr>
          <w:p w:rsidR="00F271AB" w:rsidRPr="00464B88" w:rsidRDefault="00F271AB" w:rsidP="00311AE8"/>
        </w:tc>
      </w:tr>
      <w:tr w:rsidR="008D64E9" w:rsidTr="00E0167E">
        <w:trPr>
          <w:trHeight w:val="446"/>
          <w:jc w:val="center"/>
        </w:trPr>
        <w:tc>
          <w:tcPr>
            <w:tcW w:w="501" w:type="dxa"/>
          </w:tcPr>
          <w:p w:rsidR="008D64E9" w:rsidRDefault="008D64E9" w:rsidP="00311AE8"/>
        </w:tc>
        <w:tc>
          <w:tcPr>
            <w:tcW w:w="502" w:type="dxa"/>
          </w:tcPr>
          <w:p w:rsidR="008D64E9" w:rsidRDefault="008834D8" w:rsidP="00311AE8">
            <w:r>
              <w:t>R</w:t>
            </w:r>
          </w:p>
        </w:tc>
        <w:tc>
          <w:tcPr>
            <w:tcW w:w="502" w:type="dxa"/>
          </w:tcPr>
          <w:p w:rsidR="008D64E9" w:rsidRDefault="00EE7B31" w:rsidP="00311AE8">
            <w:r>
              <w:t>R</w:t>
            </w:r>
          </w:p>
        </w:tc>
        <w:tc>
          <w:tcPr>
            <w:tcW w:w="502" w:type="dxa"/>
          </w:tcPr>
          <w:p w:rsidR="008D64E9" w:rsidRPr="00464B88" w:rsidRDefault="00E0167E" w:rsidP="00311AE8">
            <w:r>
              <w:t>CC</w:t>
            </w:r>
          </w:p>
        </w:tc>
        <w:tc>
          <w:tcPr>
            <w:tcW w:w="502" w:type="dxa"/>
          </w:tcPr>
          <w:p w:rsidR="008D64E9" w:rsidRPr="00464B88" w:rsidRDefault="008D64E9" w:rsidP="00311AE8"/>
        </w:tc>
        <w:tc>
          <w:tcPr>
            <w:tcW w:w="502" w:type="dxa"/>
          </w:tcPr>
          <w:p w:rsidR="008D64E9" w:rsidRPr="00464B88" w:rsidRDefault="008D64E9" w:rsidP="00311AE8"/>
        </w:tc>
        <w:tc>
          <w:tcPr>
            <w:tcW w:w="502" w:type="dxa"/>
            <w:tcBorders>
              <w:right w:val="nil"/>
            </w:tcBorders>
          </w:tcPr>
          <w:p w:rsidR="008D64E9" w:rsidRPr="00464B88" w:rsidRDefault="008D64E9" w:rsidP="00311AE8"/>
        </w:tc>
      </w:tr>
      <w:tr w:rsidR="00BF7C87" w:rsidTr="00E0167E">
        <w:trPr>
          <w:trHeight w:val="446"/>
          <w:jc w:val="center"/>
        </w:trPr>
        <w:tc>
          <w:tcPr>
            <w:tcW w:w="501" w:type="dxa"/>
          </w:tcPr>
          <w:p w:rsidR="00BF7C87" w:rsidRDefault="00464B88" w:rsidP="00311AE8">
            <w:r>
              <w:t>R</w:t>
            </w:r>
          </w:p>
        </w:tc>
        <w:tc>
          <w:tcPr>
            <w:tcW w:w="502" w:type="dxa"/>
          </w:tcPr>
          <w:p w:rsidR="00BF7C87" w:rsidRDefault="00BF7C87" w:rsidP="00311AE8"/>
        </w:tc>
        <w:tc>
          <w:tcPr>
            <w:tcW w:w="502" w:type="dxa"/>
          </w:tcPr>
          <w:p w:rsidR="00BF7C87" w:rsidRDefault="008834D8" w:rsidP="00311AE8">
            <w:r>
              <w:t>R</w:t>
            </w:r>
          </w:p>
        </w:tc>
        <w:tc>
          <w:tcPr>
            <w:tcW w:w="502" w:type="dxa"/>
          </w:tcPr>
          <w:p w:rsidR="00BF7C87" w:rsidRPr="00866E8B" w:rsidRDefault="00BF7C87" w:rsidP="00311AE8">
            <w:pPr>
              <w:rPr>
                <w:b/>
                <w:sz w:val="28"/>
              </w:rPr>
            </w:pPr>
            <w:r w:rsidRPr="00866E8B">
              <w:rPr>
                <w:b/>
                <w:sz w:val="28"/>
              </w:rPr>
              <w:t>R</w:t>
            </w:r>
          </w:p>
        </w:tc>
        <w:tc>
          <w:tcPr>
            <w:tcW w:w="502" w:type="dxa"/>
          </w:tcPr>
          <w:p w:rsidR="00BF7C87" w:rsidRPr="00464B88" w:rsidRDefault="00E0167E" w:rsidP="00311AE8">
            <w:r>
              <w:t>CC</w:t>
            </w:r>
          </w:p>
        </w:tc>
        <w:tc>
          <w:tcPr>
            <w:tcW w:w="502" w:type="dxa"/>
          </w:tcPr>
          <w:p w:rsidR="00BF7C87" w:rsidRPr="00464B88" w:rsidRDefault="00BF7C87" w:rsidP="00311AE8"/>
        </w:tc>
        <w:tc>
          <w:tcPr>
            <w:tcW w:w="502" w:type="dxa"/>
            <w:tcBorders>
              <w:right w:val="nil"/>
            </w:tcBorders>
          </w:tcPr>
          <w:p w:rsidR="00BF7C87" w:rsidRPr="00464B88" w:rsidRDefault="00BF7C87" w:rsidP="00311AE8"/>
        </w:tc>
      </w:tr>
    </w:tbl>
    <w:p w:rsidR="000F673D" w:rsidRDefault="000F673D" w:rsidP="00481A72">
      <w:r>
        <w:t xml:space="preserve">The robbers </w:t>
      </w:r>
      <w:r w:rsidRPr="000F673D">
        <w:rPr>
          <w:b/>
          <w:sz w:val="28"/>
        </w:rPr>
        <w:t>R</w:t>
      </w:r>
      <w:r w:rsidRPr="000F673D">
        <w:rPr>
          <w:sz w:val="28"/>
        </w:rPr>
        <w:t xml:space="preserve"> </w:t>
      </w:r>
      <w:r>
        <w:t>bold and big are vulnerable</w:t>
      </w:r>
      <w:r w:rsidR="00C6222B">
        <w:t>, for multiplicity = 2</w:t>
      </w:r>
      <w:r>
        <w:t>.</w:t>
      </w:r>
    </w:p>
    <w:p w:rsidR="00F271AB" w:rsidRDefault="00E0167E" w:rsidP="00481A72">
      <w:r>
        <w:t xml:space="preserve">When the </w:t>
      </w:r>
      <w:r w:rsidR="000F673D">
        <w:t>board is small the best formation is STRAIGHT, and for large board DIAGONAL is best.</w:t>
      </w:r>
    </w:p>
    <w:p w:rsidR="004A3F16" w:rsidRDefault="004A3F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3ED4" w:rsidRDefault="000B3ED4" w:rsidP="000B3ED4">
      <w:pPr>
        <w:pStyle w:val="Heading1"/>
      </w:pPr>
      <w:r>
        <w:lastRenderedPageBreak/>
        <w:t>Max Multiplicity</w:t>
      </w:r>
    </w:p>
    <w:p w:rsidR="00A9311A" w:rsidRDefault="00A9311A" w:rsidP="000B3ED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mMax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min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r</w:t>
      </w:r>
      <w:r>
        <w:rPr>
          <w:rFonts w:ascii="Courier New" w:hAnsi="Courier New" w:cs="Courier New"/>
          <w:noProof/>
          <w:sz w:val="20"/>
          <w:szCs w:val="20"/>
        </w:rPr>
        <w:t xml:space="preserve">, 8) + 1;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(max number of robber that can surround a cop) + 1 (to overpower the robbers)</w:t>
      </w:r>
    </w:p>
    <w:p w:rsidR="00A9311A" w:rsidRDefault="00A9311A" w:rsidP="000B3ED4">
      <w:pPr>
        <w:rPr>
          <w:noProof/>
        </w:rPr>
      </w:pPr>
      <w:r>
        <w:rPr>
          <w:noProof/>
        </w:rPr>
        <w:t xml:space="preserve">To find the max Multiplicity we consider one Cop surrounded by all robbers, as shown below. The max number of robbers surrounding </w:t>
      </w:r>
      <w:r w:rsidR="00A55F11">
        <w:rPr>
          <w:noProof/>
        </w:rPr>
        <w:t xml:space="preserve"> a cop will be 8, so the max multiplicity for extreme case will be (8+1)=9. 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357"/>
        <w:gridCol w:w="357"/>
        <w:gridCol w:w="357"/>
        <w:gridCol w:w="357"/>
        <w:gridCol w:w="357"/>
      </w:tblGrid>
      <w:tr w:rsidR="00A9311A" w:rsidTr="00A9311A">
        <w:trPr>
          <w:trHeight w:val="319"/>
          <w:jc w:val="center"/>
        </w:trPr>
        <w:tc>
          <w:tcPr>
            <w:tcW w:w="357" w:type="dxa"/>
          </w:tcPr>
          <w:p w:rsidR="00A9311A" w:rsidRDefault="00A9311A" w:rsidP="00311AE8"/>
        </w:tc>
        <w:tc>
          <w:tcPr>
            <w:tcW w:w="357" w:type="dxa"/>
          </w:tcPr>
          <w:p w:rsidR="00A9311A" w:rsidRDefault="00A9311A" w:rsidP="00311AE8"/>
        </w:tc>
        <w:tc>
          <w:tcPr>
            <w:tcW w:w="357" w:type="dxa"/>
          </w:tcPr>
          <w:p w:rsidR="00A9311A" w:rsidRDefault="00A9311A" w:rsidP="00311AE8"/>
        </w:tc>
        <w:tc>
          <w:tcPr>
            <w:tcW w:w="357" w:type="dxa"/>
          </w:tcPr>
          <w:p w:rsidR="00A9311A" w:rsidRPr="00A9311A" w:rsidRDefault="00A9311A" w:rsidP="00A9311A"/>
        </w:tc>
        <w:tc>
          <w:tcPr>
            <w:tcW w:w="357" w:type="dxa"/>
          </w:tcPr>
          <w:p w:rsidR="00A9311A" w:rsidRPr="00A9311A" w:rsidRDefault="00A9311A" w:rsidP="00A9311A"/>
        </w:tc>
      </w:tr>
      <w:tr w:rsidR="00A9311A" w:rsidTr="00A9311A">
        <w:trPr>
          <w:trHeight w:val="319"/>
          <w:jc w:val="center"/>
        </w:trPr>
        <w:tc>
          <w:tcPr>
            <w:tcW w:w="357" w:type="dxa"/>
          </w:tcPr>
          <w:p w:rsidR="00A9311A" w:rsidRDefault="00A9311A" w:rsidP="00311AE8"/>
        </w:tc>
        <w:tc>
          <w:tcPr>
            <w:tcW w:w="357" w:type="dxa"/>
          </w:tcPr>
          <w:p w:rsidR="00A9311A" w:rsidRDefault="00A9311A" w:rsidP="00311AE8"/>
        </w:tc>
        <w:tc>
          <w:tcPr>
            <w:tcW w:w="357" w:type="dxa"/>
          </w:tcPr>
          <w:p w:rsidR="00A9311A" w:rsidRDefault="00A9311A" w:rsidP="00311AE8">
            <w:r>
              <w:t>R</w:t>
            </w:r>
          </w:p>
        </w:tc>
        <w:tc>
          <w:tcPr>
            <w:tcW w:w="357" w:type="dxa"/>
          </w:tcPr>
          <w:p w:rsidR="00A9311A" w:rsidRPr="00A9311A" w:rsidRDefault="00A9311A" w:rsidP="00A9311A">
            <w:r>
              <w:t>R</w:t>
            </w:r>
          </w:p>
        </w:tc>
        <w:tc>
          <w:tcPr>
            <w:tcW w:w="357" w:type="dxa"/>
          </w:tcPr>
          <w:p w:rsidR="00A9311A" w:rsidRPr="00A9311A" w:rsidRDefault="00A9311A" w:rsidP="00A9311A"/>
        </w:tc>
      </w:tr>
      <w:tr w:rsidR="00A9311A" w:rsidTr="00A9311A">
        <w:trPr>
          <w:trHeight w:val="319"/>
          <w:jc w:val="center"/>
        </w:trPr>
        <w:tc>
          <w:tcPr>
            <w:tcW w:w="357" w:type="dxa"/>
          </w:tcPr>
          <w:p w:rsidR="00A9311A" w:rsidRDefault="00A9311A" w:rsidP="00311AE8"/>
        </w:tc>
        <w:tc>
          <w:tcPr>
            <w:tcW w:w="357" w:type="dxa"/>
          </w:tcPr>
          <w:p w:rsidR="00A9311A" w:rsidRDefault="00A9311A" w:rsidP="00311AE8"/>
        </w:tc>
        <w:tc>
          <w:tcPr>
            <w:tcW w:w="357" w:type="dxa"/>
          </w:tcPr>
          <w:p w:rsidR="00A9311A" w:rsidRDefault="00A9311A" w:rsidP="00311AE8">
            <w:r>
              <w:t>C</w:t>
            </w:r>
          </w:p>
        </w:tc>
        <w:tc>
          <w:tcPr>
            <w:tcW w:w="357" w:type="dxa"/>
          </w:tcPr>
          <w:p w:rsidR="00A9311A" w:rsidRPr="00A9311A" w:rsidRDefault="00A9311A" w:rsidP="00A9311A">
            <w:r>
              <w:t>R</w:t>
            </w:r>
          </w:p>
        </w:tc>
        <w:tc>
          <w:tcPr>
            <w:tcW w:w="357" w:type="dxa"/>
          </w:tcPr>
          <w:p w:rsidR="00A9311A" w:rsidRPr="00A9311A" w:rsidRDefault="00A9311A" w:rsidP="00A9311A"/>
        </w:tc>
      </w:tr>
      <w:tr w:rsidR="00A9311A" w:rsidTr="00A9311A">
        <w:trPr>
          <w:trHeight w:val="319"/>
          <w:jc w:val="center"/>
        </w:trPr>
        <w:tc>
          <w:tcPr>
            <w:tcW w:w="357" w:type="dxa"/>
          </w:tcPr>
          <w:p w:rsidR="00A9311A" w:rsidRDefault="00A9311A" w:rsidP="00311AE8"/>
        </w:tc>
        <w:tc>
          <w:tcPr>
            <w:tcW w:w="357" w:type="dxa"/>
          </w:tcPr>
          <w:p w:rsidR="00A9311A" w:rsidRDefault="00A9311A" w:rsidP="00311AE8"/>
        </w:tc>
        <w:tc>
          <w:tcPr>
            <w:tcW w:w="357" w:type="dxa"/>
          </w:tcPr>
          <w:p w:rsidR="00A9311A" w:rsidRDefault="00A9311A" w:rsidP="00311AE8"/>
        </w:tc>
        <w:tc>
          <w:tcPr>
            <w:tcW w:w="357" w:type="dxa"/>
          </w:tcPr>
          <w:p w:rsidR="00A9311A" w:rsidRPr="00A9311A" w:rsidRDefault="00A9311A" w:rsidP="00A9311A">
            <w:r>
              <w:t>R</w:t>
            </w:r>
          </w:p>
        </w:tc>
        <w:tc>
          <w:tcPr>
            <w:tcW w:w="357" w:type="dxa"/>
          </w:tcPr>
          <w:p w:rsidR="00A9311A" w:rsidRPr="00A9311A" w:rsidRDefault="00A9311A" w:rsidP="00A9311A"/>
        </w:tc>
      </w:tr>
      <w:tr w:rsidR="00A9311A" w:rsidTr="00A9311A">
        <w:trPr>
          <w:trHeight w:val="319"/>
          <w:jc w:val="center"/>
        </w:trPr>
        <w:tc>
          <w:tcPr>
            <w:tcW w:w="357" w:type="dxa"/>
          </w:tcPr>
          <w:p w:rsidR="00A9311A" w:rsidRDefault="00A9311A" w:rsidP="00311AE8"/>
        </w:tc>
        <w:tc>
          <w:tcPr>
            <w:tcW w:w="357" w:type="dxa"/>
          </w:tcPr>
          <w:p w:rsidR="00A9311A" w:rsidRDefault="00A9311A" w:rsidP="00311AE8"/>
        </w:tc>
        <w:tc>
          <w:tcPr>
            <w:tcW w:w="357" w:type="dxa"/>
          </w:tcPr>
          <w:p w:rsidR="00A9311A" w:rsidRDefault="00A9311A" w:rsidP="00311AE8"/>
        </w:tc>
        <w:tc>
          <w:tcPr>
            <w:tcW w:w="357" w:type="dxa"/>
          </w:tcPr>
          <w:p w:rsidR="00A9311A" w:rsidRPr="00A9311A" w:rsidRDefault="00A9311A" w:rsidP="00A9311A"/>
        </w:tc>
        <w:tc>
          <w:tcPr>
            <w:tcW w:w="357" w:type="dxa"/>
          </w:tcPr>
          <w:p w:rsidR="00A9311A" w:rsidRPr="00A9311A" w:rsidRDefault="00A9311A" w:rsidP="00A9311A"/>
        </w:tc>
      </w:tr>
    </w:tbl>
    <w:p w:rsidR="00A9311A" w:rsidRDefault="00A9311A" w:rsidP="000B3ED4">
      <w:pPr>
        <w:rPr>
          <w:noProof/>
        </w:rPr>
      </w:pPr>
    </w:p>
    <w:p w:rsidR="000B3ED4" w:rsidRDefault="000B3ED4" w:rsidP="000B3ED4">
      <w:pPr>
        <w:pStyle w:val="Heading1"/>
      </w:pPr>
      <w:r>
        <w:t>Conclusion</w:t>
      </w:r>
    </w:p>
    <w:p w:rsidR="000B3ED4" w:rsidRDefault="000B3ED4" w:rsidP="00481A72">
      <w:r>
        <w:t>The absolute multiplicity lies between the max and the min values given above.</w:t>
      </w:r>
    </w:p>
    <w:sectPr w:rsidR="000B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346E"/>
    <w:rsid w:val="000041C3"/>
    <w:rsid w:val="00006259"/>
    <w:rsid w:val="000B3ED4"/>
    <w:rsid w:val="000E3437"/>
    <w:rsid w:val="000F673D"/>
    <w:rsid w:val="001249CD"/>
    <w:rsid w:val="001A6949"/>
    <w:rsid w:val="001E3285"/>
    <w:rsid w:val="002E7DD2"/>
    <w:rsid w:val="00361175"/>
    <w:rsid w:val="00383DFC"/>
    <w:rsid w:val="003D510F"/>
    <w:rsid w:val="00464B88"/>
    <w:rsid w:val="00481A72"/>
    <w:rsid w:val="00496EAF"/>
    <w:rsid w:val="004A3F16"/>
    <w:rsid w:val="004F346E"/>
    <w:rsid w:val="005065BA"/>
    <w:rsid w:val="00554A42"/>
    <w:rsid w:val="005C30E7"/>
    <w:rsid w:val="005F1587"/>
    <w:rsid w:val="006D13DC"/>
    <w:rsid w:val="0077595D"/>
    <w:rsid w:val="00866E8B"/>
    <w:rsid w:val="008834D8"/>
    <w:rsid w:val="00891F77"/>
    <w:rsid w:val="008D64E9"/>
    <w:rsid w:val="00907E85"/>
    <w:rsid w:val="00A55F11"/>
    <w:rsid w:val="00A9311A"/>
    <w:rsid w:val="00AD7CE9"/>
    <w:rsid w:val="00AF1C53"/>
    <w:rsid w:val="00B00A3F"/>
    <w:rsid w:val="00B241C5"/>
    <w:rsid w:val="00BF7C87"/>
    <w:rsid w:val="00C52CC7"/>
    <w:rsid w:val="00C6222B"/>
    <w:rsid w:val="00DB42D5"/>
    <w:rsid w:val="00E0167E"/>
    <w:rsid w:val="00E12FBB"/>
    <w:rsid w:val="00EE7B31"/>
    <w:rsid w:val="00F2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4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7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297</Words>
  <Characters>1693</Characters>
  <Application>Microsoft Office Word</Application>
  <DocSecurity>0</DocSecurity>
  <Lines>14</Lines>
  <Paragraphs>3</Paragraphs>
  <ScaleCrop>false</ScaleCrop>
  <Company>BitSits Corp.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44</cp:revision>
  <dcterms:created xsi:type="dcterms:W3CDTF">2011-11-29T17:59:00Z</dcterms:created>
  <dcterms:modified xsi:type="dcterms:W3CDTF">2011-11-29T19:03:00Z</dcterms:modified>
</cp:coreProperties>
</file>