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A0" w:rsidRDefault="001E7EE8">
      <w:r>
        <w:t xml:space="preserve">Multiple year stock data </w:t>
      </w:r>
    </w:p>
    <w:p w:rsidR="001E7EE8" w:rsidRDefault="001E7EE8">
      <w:r>
        <w:t>2016</w:t>
      </w:r>
    </w:p>
    <w:p w:rsidR="001E7EE8" w:rsidRDefault="001E7EE8">
      <w:r>
        <w:rPr>
          <w:noProof/>
        </w:rPr>
        <w:drawing>
          <wp:inline distT="0" distB="0" distL="0" distR="0" wp14:anchorId="73F3F914" wp14:editId="590ADD6A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E8" w:rsidRDefault="001E7EE8"/>
    <w:p w:rsidR="001E7EE8" w:rsidRDefault="001E7EE8">
      <w:r>
        <w:t>2015</w:t>
      </w:r>
    </w:p>
    <w:p w:rsidR="001E7EE8" w:rsidRDefault="001E7EE8">
      <w:r>
        <w:rPr>
          <w:noProof/>
        </w:rPr>
        <w:drawing>
          <wp:inline distT="0" distB="0" distL="0" distR="0" wp14:anchorId="14500FD6" wp14:editId="642C4FD3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E8" w:rsidRDefault="001E7EE8">
      <w:r>
        <w:t>2014</w:t>
      </w:r>
    </w:p>
    <w:p w:rsidR="001E7EE8" w:rsidRDefault="001E7EE8">
      <w:r>
        <w:rPr>
          <w:noProof/>
        </w:rPr>
        <w:lastRenderedPageBreak/>
        <w:drawing>
          <wp:inline distT="0" distB="0" distL="0" distR="0" wp14:anchorId="54FF4453" wp14:editId="0F6560C1">
            <wp:extent cx="594360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E8"/>
    <w:rsid w:val="001D17A0"/>
    <w:rsid w:val="001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0FD"/>
  <w15:chartTrackingRefBased/>
  <w15:docId w15:val="{63906FE1-C244-4318-A671-DF20E7A9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1</cp:revision>
  <dcterms:created xsi:type="dcterms:W3CDTF">2018-11-29T04:18:00Z</dcterms:created>
  <dcterms:modified xsi:type="dcterms:W3CDTF">2018-11-29T04:21:00Z</dcterms:modified>
</cp:coreProperties>
</file>