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FE" w:rsidRDefault="002456FE" w:rsidP="002456F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GoBack"/>
      <w:bookmarkEnd w:id="0"/>
      <w:r w:rsidRPr="002456FE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SPANISH TO ENGLISH</w:t>
      </w:r>
    </w:p>
    <w:p w:rsidR="002456FE" w:rsidRPr="002456FE" w:rsidRDefault="002456FE" w:rsidP="002456F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2456F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2456FE" w:rsidRDefault="00F31F46" w:rsidP="002456F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362687</wp:posOffset>
            </wp:positionV>
            <wp:extent cx="5943600" cy="37668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nish to englis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r:id="rId5" w:history="1">
        <w:r w:rsidR="002456FE" w:rsidRPr="009A0CBA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2456FE" w:rsidRP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2456F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Spanish interpretation administrations</w:t>
      </w:r>
      <w:r w:rsidRPr="002456FE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2456F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Spanish-English Translation: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2456F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Totally Imperative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Since Spanish and English are two of the world's five most communicated in dialects, interpretation between the two is critical. </w:t>
      </w:r>
    </w:p>
    <w:p w:rsid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lastRenderedPageBreak/>
        <w:t xml:space="preserve">In pretty much any industry, on at any rate 3 of the world's </w:t>
      </w:r>
      <w:r w:rsidRPr="002456FE">
        <w:rPr>
          <w:sz w:val="24"/>
          <w:szCs w:val="24"/>
        </w:rPr>
        <w:t>mainland</w:t>
      </w:r>
      <w:r w:rsidRPr="002456FE">
        <w:rPr>
          <w:sz w:val="24"/>
          <w:szCs w:val="24"/>
        </w:rPr>
        <w:t xml:space="preserve">, Spanish to English interpretation is required for things like training materials, item embeds and names, client manuals and guidelines, monetary reports, sites and data innovation – Spanish to English deciphered archives are basic. Frequently when late settlers don't know sufficient English, they require Spanish-English interpretation of pretty much any pertinent record, for example, birth endorsements and green cards, driver's licenses, resumes, land reports and proprietor titles – the rundown goes on.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Spanish-English interpretation administration is quite possibly the most significant in the whole western half of the globe. </w:t>
      </w:r>
    </w:p>
    <w:p w:rsidR="002456FE" w:rsidRDefault="002456FE" w:rsidP="002456FE">
      <w:pPr>
        <w:rPr>
          <w:sz w:val="24"/>
          <w:szCs w:val="24"/>
        </w:rPr>
      </w:pPr>
    </w:p>
    <w:p w:rsidR="00F31F46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The U.S. what's more, Mexico have the world's two biggest Spanish talking populaces, with Spanish people group making up practically 20% of the North American populace. </w:t>
      </w:r>
    </w:p>
    <w:p w:rsidR="00F31F46" w:rsidRDefault="00F31F46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Indeed, even in the UK, 6% of the populace is Spanish. Steady association and trade of English and Spanish </w:t>
      </w:r>
      <w:r w:rsidRPr="002456FE">
        <w:rPr>
          <w:sz w:val="24"/>
          <w:szCs w:val="24"/>
        </w:rPr>
        <w:t>speakers’</w:t>
      </w:r>
      <w:r w:rsidRPr="002456FE">
        <w:rPr>
          <w:sz w:val="24"/>
          <w:szCs w:val="24"/>
        </w:rPr>
        <w:t xml:space="preserve"> requests interpretation of Spanish to English. </w:t>
      </w:r>
    </w:p>
    <w:p w:rsidR="002456FE" w:rsidRDefault="002456FE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Spanish language reports, items, administrations, sites, and Spanish populaces living in North American and the UK are for the most part basic explanations behind Spanish to English interpretation. </w:t>
      </w:r>
    </w:p>
    <w:p w:rsidR="002456FE" w:rsidRDefault="002456FE" w:rsidP="002456FE">
      <w:pPr>
        <w:rPr>
          <w:sz w:val="24"/>
          <w:szCs w:val="24"/>
        </w:rPr>
      </w:pPr>
    </w:p>
    <w:p w:rsidR="00F31F46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To get a free statement on any interpretation of Spanish to English, just transfer or duplicate your record into the crate utilizing the top menu. </w:t>
      </w:r>
    </w:p>
    <w:p w:rsidR="00F31F46" w:rsidRDefault="00F31F46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Alongside our nearby itemized gauge, you'll promptly see the low interpretation rates we offer contrasted with other expert interpretation administrations.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2456F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Provincial and Regional Effects on Spanish Language Translation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F31F46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Limited Spanish interpretation will change from one vernacular to another and area to locale, and however the lingos are commonly clear (with the exception of maybe Catalan for a couple) the distinctions in tongue do have an effect in the Spanish to English interpretation results. </w:t>
      </w:r>
    </w:p>
    <w:p w:rsidR="00F31F46" w:rsidRDefault="00F31F46" w:rsidP="002456FE">
      <w:pPr>
        <w:rPr>
          <w:sz w:val="24"/>
          <w:szCs w:val="24"/>
        </w:rPr>
      </w:pPr>
    </w:p>
    <w:p w:rsidR="002456FE" w:rsidRDefault="002456FE" w:rsidP="00F31F46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A couple of models are: </w:t>
      </w:r>
    </w:p>
    <w:p w:rsidR="00F31F46" w:rsidRPr="002456FE" w:rsidRDefault="00F31F46" w:rsidP="00F31F46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Caribbean, Cuban, and Puerto Rican Spanish contain social etymological substance that </w:t>
      </w:r>
      <w:proofErr w:type="gramStart"/>
      <w:r w:rsidRPr="002456FE">
        <w:rPr>
          <w:sz w:val="24"/>
          <w:szCs w:val="24"/>
        </w:rPr>
        <w:t>contrasts</w:t>
      </w:r>
      <w:proofErr w:type="gramEnd"/>
      <w:r w:rsidRPr="002456FE">
        <w:rPr>
          <w:sz w:val="24"/>
          <w:szCs w:val="24"/>
        </w:rPr>
        <w:t xml:space="preserve"> from Mexican Spanish; and similarly, South American Spanish differs from one district to another, and from the recently referenced Spanish vernaculars. </w:t>
      </w:r>
    </w:p>
    <w:p w:rsid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Castilian is considered "impartial" Spanish, while Catalan is a different language by and large under Spanish dialects and tongues.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F31F46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Articulation, slang words and adages, social settings, and phrasing changes from one lingo to another. </w:t>
      </w:r>
    </w:p>
    <w:p w:rsidR="00F31F46" w:rsidRDefault="00F31F46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While making an interpretation of Spanish to English, the locale of the Spanish of the source report should be considered to decipher an exact comparable importance. </w:t>
      </w:r>
    </w:p>
    <w:p w:rsid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For example, South American Spanish is ordinarily like Mexican Spanish, aside from Argentina, whose individuals speak European Spanish.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Spanish to English interpretation of driver's permit and individual recognizable proof is particularly significant for outsiders and residents living in North America. </w:t>
      </w:r>
    </w:p>
    <w:p w:rsidR="00F31F46" w:rsidRDefault="00F31F46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Moreover, things like last will and confirmations, titles and deeds, visas and green cards for Spanish interpretation of authoritative records are likewise of outrageous significance.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Pr="002456FE" w:rsidRDefault="002456FE" w:rsidP="002456FE">
      <w:pPr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</w:pPr>
      <w:r w:rsidRPr="002456FE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Spanish Translation Service for All Dialects and Industries </w:t>
      </w:r>
    </w:p>
    <w:p w:rsidR="002456FE" w:rsidRPr="002456FE" w:rsidRDefault="002456FE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t xml:space="preserve">The expert Spanish interpreters at </w:t>
      </w:r>
      <w:r>
        <w:rPr>
          <w:sz w:val="24"/>
          <w:szCs w:val="24"/>
        </w:rPr>
        <w:t>24x7offshoring.com</w:t>
      </w:r>
      <w:r w:rsidRPr="002456FE">
        <w:rPr>
          <w:sz w:val="24"/>
          <w:szCs w:val="24"/>
        </w:rPr>
        <w:t xml:space="preserve"> address all lingos of Spanish, including Puerto Rican, Cuban, Castilian, Mexican, Catalan and all others. </w:t>
      </w:r>
    </w:p>
    <w:p w:rsidR="002456FE" w:rsidRDefault="002456FE" w:rsidP="002456FE">
      <w:pPr>
        <w:rPr>
          <w:sz w:val="24"/>
          <w:szCs w:val="24"/>
        </w:rPr>
      </w:pPr>
    </w:p>
    <w:p w:rsidR="002456FE" w:rsidRDefault="002456FE" w:rsidP="002456FE">
      <w:pPr>
        <w:rPr>
          <w:sz w:val="24"/>
          <w:szCs w:val="24"/>
        </w:rPr>
      </w:pPr>
      <w:r w:rsidRPr="002456FE">
        <w:rPr>
          <w:sz w:val="24"/>
          <w:szCs w:val="24"/>
        </w:rPr>
        <w:lastRenderedPageBreak/>
        <w:t xml:space="preserve">We can give specialized Spanish interpretation of anything from Telecom RF's and designing reports to Spanish site interpretation and Spanish limitation of SEO </w:t>
      </w:r>
      <w:r w:rsidRPr="002456FE">
        <w:rPr>
          <w:sz w:val="24"/>
          <w:szCs w:val="24"/>
        </w:rPr>
        <w:t>content.</w:t>
      </w:r>
    </w:p>
    <w:p w:rsidR="002456FE" w:rsidRDefault="002456FE" w:rsidP="002456FE">
      <w:pPr>
        <w:rPr>
          <w:sz w:val="24"/>
          <w:szCs w:val="24"/>
        </w:rPr>
      </w:pPr>
    </w:p>
    <w:p w:rsidR="00F31F46" w:rsidRDefault="00F31F46" w:rsidP="002456FE">
      <w:pPr>
        <w:jc w:val="center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</w:p>
    <w:p w:rsidR="00F31F46" w:rsidRDefault="00F31F46" w:rsidP="002456FE">
      <w:pPr>
        <w:jc w:val="center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</w:p>
    <w:p w:rsidR="002456FE" w:rsidRPr="002456FE" w:rsidRDefault="002456FE" w:rsidP="002456F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2456FE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SPANISH TO ENGLISH</w:t>
      </w:r>
    </w:p>
    <w:p w:rsidR="002456FE" w:rsidRPr="002456FE" w:rsidRDefault="002456FE" w:rsidP="002456F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2456F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2456FE" w:rsidRPr="002456FE" w:rsidRDefault="002456FE" w:rsidP="002456F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2456F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sectPr w:rsidR="002456FE" w:rsidRPr="0024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FE"/>
    <w:rsid w:val="002456FE"/>
    <w:rsid w:val="00EA6974"/>
    <w:rsid w:val="00F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1A00"/>
  <w15:chartTrackingRefBased/>
  <w15:docId w15:val="{8FE24B34-39D5-4E22-8797-67AE887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4x7outsourcing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1</cp:revision>
  <dcterms:created xsi:type="dcterms:W3CDTF">2021-04-13T20:18:00Z</dcterms:created>
  <dcterms:modified xsi:type="dcterms:W3CDTF">2021-04-13T20:32:00Z</dcterms:modified>
</cp:coreProperties>
</file>