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A48" w:rsidRDefault="00695A48" w:rsidP="00695A48">
      <w:pPr>
        <w:jc w:val="center"/>
        <w:rPr>
          <w:sz w:val="36"/>
          <w:szCs w:val="36"/>
        </w:rPr>
      </w:pPr>
      <w:r w:rsidRPr="00695A48">
        <w:rPr>
          <w:sz w:val="36"/>
          <w:szCs w:val="36"/>
          <w:highlight w:val="yellow"/>
        </w:rPr>
        <w:t>TRANSLATE TO QUECHUA</w:t>
      </w:r>
    </w:p>
    <w:p w:rsidR="00695A48" w:rsidRPr="00695A48" w:rsidRDefault="00695A48" w:rsidP="00695A48">
      <w:pPr>
        <w:jc w:val="center"/>
        <w:rPr>
          <w:rFonts w:asciiTheme="majorHAnsi" w:hAnsiTheme="majorHAnsi" w:cstheme="majorHAnsi"/>
          <w:b/>
          <w:bCs/>
          <w:color w:val="0070C0"/>
          <w:sz w:val="24"/>
          <w:szCs w:val="24"/>
        </w:rPr>
      </w:pPr>
      <w:r w:rsidRPr="00695A48">
        <w:rPr>
          <w:rFonts w:asciiTheme="majorHAnsi" w:hAnsiTheme="majorHAnsi" w:cstheme="majorHAnsi"/>
          <w:b/>
          <w:bCs/>
          <w:color w:val="0070C0"/>
          <w:sz w:val="24"/>
          <w:szCs w:val="24"/>
        </w:rPr>
        <w:t>https://24x7offshoring.com/</w:t>
      </w:r>
    </w:p>
    <w:p w:rsidR="00695A48" w:rsidRDefault="000312F4" w:rsidP="00695A48">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391947</wp:posOffset>
            </wp:positionV>
            <wp:extent cx="5943600" cy="3664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late to quechu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64585"/>
                    </a:xfrm>
                    <a:prstGeom prst="rect">
                      <a:avLst/>
                    </a:prstGeom>
                  </pic:spPr>
                </pic:pic>
              </a:graphicData>
            </a:graphic>
            <wp14:sizeRelV relativeFrom="margin">
              <wp14:pctHeight>0</wp14:pctHeight>
            </wp14:sizeRelV>
          </wp:anchor>
        </w:drawing>
      </w:r>
      <w:hyperlink r:id="rId6" w:history="1">
        <w:r w:rsidRPr="00DD5AD9">
          <w:rPr>
            <w:rStyle w:val="Hyperlink"/>
            <w:rFonts w:asciiTheme="majorHAnsi" w:hAnsiTheme="majorHAnsi" w:cstheme="majorHAnsi"/>
            <w:b/>
            <w:bCs/>
            <w:sz w:val="24"/>
            <w:szCs w:val="24"/>
          </w:rPr>
          <w:t>http://24x7outsourcing.com/</w:t>
        </w:r>
      </w:hyperlink>
    </w:p>
    <w:p w:rsidR="003F22BA" w:rsidRDefault="003F22BA" w:rsidP="003F22BA">
      <w:pPr>
        <w:rPr>
          <w:rFonts w:asciiTheme="majorHAnsi" w:hAnsiTheme="majorHAnsi" w:cstheme="majorHAnsi"/>
          <w:b/>
          <w:bCs/>
          <w:color w:val="0070C0"/>
          <w:sz w:val="24"/>
          <w:szCs w:val="24"/>
        </w:rPr>
      </w:pPr>
    </w:p>
    <w:p w:rsidR="003F22BA" w:rsidRPr="003F22BA" w:rsidRDefault="003F22BA" w:rsidP="003F22BA">
      <w:pPr>
        <w:rPr>
          <w:rFonts w:asciiTheme="majorHAnsi" w:hAnsiTheme="majorHAnsi" w:cstheme="majorHAnsi"/>
          <w:b/>
          <w:bCs/>
          <w:color w:val="0070C0"/>
          <w:sz w:val="28"/>
          <w:szCs w:val="28"/>
        </w:rPr>
      </w:pPr>
      <w:r w:rsidRPr="003F22BA">
        <w:rPr>
          <w:rFonts w:asciiTheme="majorHAnsi" w:hAnsiTheme="majorHAnsi" w:cstheme="majorHAnsi"/>
          <w:b/>
          <w:bCs/>
          <w:color w:val="0070C0"/>
          <w:sz w:val="28"/>
          <w:szCs w:val="28"/>
          <w:highlight w:val="yellow"/>
        </w:rPr>
        <w:t>Quechua</w:t>
      </w:r>
    </w:p>
    <w:p w:rsidR="003F22BA" w:rsidRPr="003F22BA" w:rsidRDefault="003F22BA" w:rsidP="003F22BA">
      <w:pPr>
        <w:rPr>
          <w:rFonts w:cstheme="minorHAnsi"/>
          <w:sz w:val="24"/>
          <w:szCs w:val="24"/>
        </w:rPr>
      </w:pPr>
    </w:p>
    <w:p w:rsidR="003F22BA" w:rsidRPr="003F22BA" w:rsidRDefault="003F22BA" w:rsidP="003F22BA">
      <w:pPr>
        <w:rPr>
          <w:rFonts w:cstheme="minorHAnsi"/>
          <w:sz w:val="24"/>
          <w:szCs w:val="24"/>
        </w:rPr>
      </w:pPr>
      <w:r w:rsidRPr="003F22BA">
        <w:rPr>
          <w:rFonts w:cstheme="minorHAnsi"/>
          <w:sz w:val="24"/>
          <w:szCs w:val="24"/>
        </w:rPr>
        <w:t xml:space="preserve">Quechua or Quichua is a group of dialects that started in the focal Andes. The Andes reach out all through seven nations in western South America, fundamentally in Peru, Bolivia and Ecuador. </w:t>
      </w:r>
    </w:p>
    <w:p w:rsidR="003F22BA" w:rsidRPr="003F22BA" w:rsidRDefault="003F22BA" w:rsidP="003F22BA">
      <w:pPr>
        <w:rPr>
          <w:rFonts w:asciiTheme="majorHAnsi" w:hAnsiTheme="majorHAnsi" w:cstheme="majorHAnsi"/>
          <w:b/>
          <w:bCs/>
          <w:color w:val="0070C0"/>
          <w:sz w:val="28"/>
          <w:szCs w:val="28"/>
          <w:highlight w:val="yellow"/>
        </w:rPr>
      </w:pPr>
    </w:p>
    <w:p w:rsidR="003F22BA" w:rsidRDefault="003F22BA" w:rsidP="003F22BA">
      <w:pPr>
        <w:rPr>
          <w:rFonts w:asciiTheme="majorHAnsi" w:hAnsiTheme="majorHAnsi" w:cstheme="majorHAnsi"/>
          <w:b/>
          <w:bCs/>
          <w:color w:val="0070C0"/>
          <w:sz w:val="28"/>
          <w:szCs w:val="28"/>
          <w:highlight w:val="yellow"/>
        </w:rPr>
      </w:pPr>
      <w:r w:rsidRPr="003F22BA">
        <w:rPr>
          <w:rFonts w:asciiTheme="majorHAnsi" w:hAnsiTheme="majorHAnsi" w:cstheme="majorHAnsi"/>
          <w:b/>
          <w:bCs/>
          <w:color w:val="0070C0"/>
          <w:sz w:val="28"/>
          <w:szCs w:val="28"/>
          <w:highlight w:val="yellow"/>
        </w:rPr>
        <w:t xml:space="preserve">In Peru, five local vernaculars of Quechua are spoken: </w:t>
      </w:r>
    </w:p>
    <w:p w:rsidR="003F22BA" w:rsidRPr="003F22BA" w:rsidRDefault="003F22BA" w:rsidP="003F22BA">
      <w:pPr>
        <w:rPr>
          <w:rFonts w:asciiTheme="majorHAnsi" w:hAnsiTheme="majorHAnsi" w:cstheme="majorHAnsi"/>
          <w:b/>
          <w:bCs/>
          <w:color w:val="0070C0"/>
          <w:sz w:val="28"/>
          <w:szCs w:val="28"/>
          <w:highlight w:val="yellow"/>
        </w:rPr>
      </w:pPr>
    </w:p>
    <w:p w:rsidR="00DE66DF" w:rsidRDefault="00DE66DF" w:rsidP="003F22BA">
      <w:pPr>
        <w:rPr>
          <w:rFonts w:cstheme="minorHAnsi"/>
          <w:sz w:val="24"/>
          <w:szCs w:val="24"/>
        </w:rPr>
      </w:pPr>
      <w:r>
        <w:rPr>
          <w:rFonts w:cstheme="minorHAnsi"/>
          <w:sz w:val="24"/>
          <w:szCs w:val="24"/>
        </w:rPr>
        <w:t>N</w:t>
      </w:r>
      <w:r w:rsidR="003F22BA" w:rsidRPr="003F22BA">
        <w:rPr>
          <w:rFonts w:cstheme="minorHAnsi"/>
          <w:sz w:val="24"/>
          <w:szCs w:val="24"/>
        </w:rPr>
        <w:t xml:space="preserve">orthen Quechua (or wamp'una, as it is brought in Colombia, Quito, Cajamarca, Tumbes and a piece of Piura), the Quechua expressed along the coast (or chinchay, which was impacted by nearby pre-columbian seaside dialects: </w:t>
      </w:r>
    </w:p>
    <w:p w:rsidR="00DE66DF" w:rsidRDefault="00DE66DF" w:rsidP="003F22BA">
      <w:pPr>
        <w:rPr>
          <w:rFonts w:cstheme="minorHAnsi"/>
          <w:sz w:val="24"/>
          <w:szCs w:val="24"/>
        </w:rPr>
      </w:pPr>
      <w:r>
        <w:rPr>
          <w:rFonts w:cstheme="minorHAnsi"/>
          <w:sz w:val="24"/>
          <w:szCs w:val="24"/>
        </w:rPr>
        <w:lastRenderedPageBreak/>
        <w:t>T</w:t>
      </w:r>
      <w:r w:rsidR="003F22BA" w:rsidRPr="003F22BA">
        <w:rPr>
          <w:rFonts w:cstheme="minorHAnsi"/>
          <w:sz w:val="24"/>
          <w:szCs w:val="24"/>
        </w:rPr>
        <w:t xml:space="preserve">he Lambayeque coast, La Libertad, Áncash, Lima, Ica), the Quechua verbally expressed in the focal mountain range (or waiwash, which incredibly affected in the mountain ranges close to Lima, Junín, Pasco, Huánuco and part of Ayacucho), Quechua from the south (expressed in a district </w:t>
      </w:r>
      <w:r w:rsidR="003F22BA" w:rsidRPr="003F22BA">
        <w:rPr>
          <w:rFonts w:cstheme="minorHAnsi"/>
          <w:sz w:val="24"/>
          <w:szCs w:val="24"/>
        </w:rPr>
        <w:t>stretching</w:t>
      </w:r>
      <w:r w:rsidR="003F22BA" w:rsidRPr="003F22BA">
        <w:rPr>
          <w:rFonts w:cstheme="minorHAnsi"/>
          <w:sz w:val="24"/>
          <w:szCs w:val="24"/>
        </w:rPr>
        <w:t xml:space="preserve"> from the Huancavelica territory right to Bolivia and the north of Chile and Argentina), and the supreme Quechua (otherwise called exemplary Quechua or Quechua from Cusco). </w:t>
      </w:r>
    </w:p>
    <w:p w:rsidR="00DE66DF" w:rsidRDefault="00DE66DF" w:rsidP="003F22BA">
      <w:pPr>
        <w:rPr>
          <w:rFonts w:cstheme="minorHAnsi"/>
          <w:sz w:val="24"/>
          <w:szCs w:val="24"/>
        </w:rPr>
      </w:pPr>
    </w:p>
    <w:p w:rsidR="003F22BA" w:rsidRPr="003F22BA" w:rsidRDefault="003F22BA" w:rsidP="003F22BA">
      <w:pPr>
        <w:rPr>
          <w:rFonts w:cstheme="minorHAnsi"/>
          <w:sz w:val="24"/>
          <w:szCs w:val="24"/>
        </w:rPr>
      </w:pPr>
      <w:r w:rsidRPr="003F22BA">
        <w:rPr>
          <w:rFonts w:cstheme="minorHAnsi"/>
          <w:sz w:val="24"/>
          <w:szCs w:val="24"/>
        </w:rPr>
        <w:t xml:space="preserve">The </w:t>
      </w:r>
      <w:r w:rsidRPr="003F22BA">
        <w:rPr>
          <w:rFonts w:cstheme="minorHAnsi"/>
          <w:sz w:val="24"/>
          <w:szCs w:val="24"/>
        </w:rPr>
        <w:t>latter</w:t>
      </w:r>
      <w:r w:rsidRPr="003F22BA">
        <w:rPr>
          <w:rFonts w:cstheme="minorHAnsi"/>
          <w:sz w:val="24"/>
          <w:szCs w:val="24"/>
        </w:rPr>
        <w:t xml:space="preserve"> is viewed as the authority Quechua, as per the Academia Mayor de la Lengua Quechua (High Academy of the Quechuan Language), which is the Quechua comparable to the Real Academia Española (Royal Spanish Academy) for Spanish. </w:t>
      </w:r>
    </w:p>
    <w:p w:rsidR="003F22BA" w:rsidRPr="003F22BA" w:rsidRDefault="003F22BA" w:rsidP="003F22BA">
      <w:pPr>
        <w:rPr>
          <w:rFonts w:cstheme="minorHAnsi"/>
          <w:sz w:val="24"/>
          <w:szCs w:val="24"/>
        </w:rPr>
      </w:pPr>
    </w:p>
    <w:p w:rsidR="003F22BA" w:rsidRPr="003F22BA" w:rsidRDefault="003F22BA" w:rsidP="00DE66DF">
      <w:pPr>
        <w:rPr>
          <w:rFonts w:cstheme="minorHAnsi"/>
          <w:sz w:val="24"/>
          <w:szCs w:val="24"/>
        </w:rPr>
      </w:pPr>
      <w:r w:rsidRPr="003F22BA">
        <w:rPr>
          <w:rFonts w:cstheme="minorHAnsi"/>
          <w:sz w:val="24"/>
          <w:szCs w:val="24"/>
        </w:rPr>
        <w:t xml:space="preserve">The authority Quechua spoken in Bolivia, which is perceived by the Ministry of Education, utilizes just three vowels. The "e" and the "o" are just utilized for articulating certain words as indicated by set up standards. </w:t>
      </w:r>
    </w:p>
    <w:p w:rsidR="003F22BA" w:rsidRPr="003F22BA" w:rsidRDefault="003F22BA" w:rsidP="003F22BA">
      <w:pPr>
        <w:rPr>
          <w:rFonts w:cstheme="minorHAnsi"/>
          <w:sz w:val="24"/>
          <w:szCs w:val="24"/>
        </w:rPr>
      </w:pPr>
    </w:p>
    <w:p w:rsidR="000312F4" w:rsidRPr="003F22BA" w:rsidRDefault="003F22BA" w:rsidP="003F22BA">
      <w:pPr>
        <w:rPr>
          <w:rFonts w:cstheme="minorHAnsi"/>
          <w:sz w:val="24"/>
          <w:szCs w:val="24"/>
        </w:rPr>
      </w:pPr>
      <w:r w:rsidRPr="003F22BA">
        <w:rPr>
          <w:rFonts w:cstheme="minorHAnsi"/>
          <w:sz w:val="24"/>
          <w:szCs w:val="24"/>
        </w:rPr>
        <w:t>Moreover, Quechua has affected different Latin American lingos like Bolivian Spanish, Ecuadorian Spanish and Peruvian Spanish.</w:t>
      </w:r>
    </w:p>
    <w:p w:rsidR="00695A48" w:rsidRPr="003F22BA" w:rsidRDefault="00695A48" w:rsidP="00695A48">
      <w:pPr>
        <w:rPr>
          <w:rFonts w:cstheme="minorHAnsi"/>
          <w:sz w:val="24"/>
          <w:szCs w:val="24"/>
        </w:rPr>
      </w:pPr>
    </w:p>
    <w:p w:rsidR="00695A48" w:rsidRPr="00695A48" w:rsidRDefault="00695A48" w:rsidP="00695A48">
      <w:pPr>
        <w:rPr>
          <w:rFonts w:asciiTheme="majorHAnsi" w:hAnsiTheme="majorHAnsi" w:cstheme="majorHAnsi"/>
          <w:b/>
          <w:bCs/>
          <w:color w:val="0070C0"/>
          <w:sz w:val="28"/>
          <w:szCs w:val="28"/>
        </w:rPr>
      </w:pPr>
      <w:r w:rsidRPr="00695A48">
        <w:rPr>
          <w:rFonts w:asciiTheme="majorHAnsi" w:hAnsiTheme="majorHAnsi" w:cstheme="majorHAnsi"/>
          <w:b/>
          <w:bCs/>
          <w:color w:val="0070C0"/>
          <w:sz w:val="28"/>
          <w:szCs w:val="28"/>
          <w:highlight w:val="yellow"/>
        </w:rPr>
        <w:t>Make an interpretation of English to Quechua</w:t>
      </w:r>
    </w:p>
    <w:p w:rsidR="00695A48" w:rsidRPr="00695A48" w:rsidRDefault="00695A48" w:rsidP="00695A48">
      <w:pPr>
        <w:rPr>
          <w:sz w:val="24"/>
          <w:szCs w:val="24"/>
        </w:rPr>
      </w:pPr>
    </w:p>
    <w:p w:rsidR="00695A48" w:rsidRDefault="00695A48" w:rsidP="00695A48">
      <w:pPr>
        <w:rPr>
          <w:sz w:val="24"/>
          <w:szCs w:val="24"/>
        </w:rPr>
      </w:pPr>
      <w:r>
        <w:rPr>
          <w:sz w:val="24"/>
          <w:szCs w:val="24"/>
        </w:rPr>
        <w:t>24X7OFFSHORING.CCOM</w:t>
      </w:r>
      <w:r w:rsidRPr="00695A48">
        <w:rPr>
          <w:sz w:val="24"/>
          <w:szCs w:val="24"/>
        </w:rPr>
        <w:t xml:space="preserve"> has more than 2,000 first class interpreters and language etymologists everywhere on the world and can make an interpretation of some other dialects to Quechua you need. </w:t>
      </w:r>
    </w:p>
    <w:p w:rsidR="00695A48" w:rsidRDefault="00695A48" w:rsidP="00695A48">
      <w:pPr>
        <w:rPr>
          <w:sz w:val="24"/>
          <w:szCs w:val="24"/>
        </w:rPr>
      </w:pPr>
    </w:p>
    <w:p w:rsidR="00695A48" w:rsidRDefault="00695A48" w:rsidP="00695A48">
      <w:pPr>
        <w:rPr>
          <w:sz w:val="24"/>
          <w:szCs w:val="24"/>
        </w:rPr>
      </w:pPr>
      <w:r w:rsidRPr="00695A48">
        <w:rPr>
          <w:sz w:val="24"/>
          <w:szCs w:val="24"/>
        </w:rPr>
        <w:t xml:space="preserve">Our English to Quechua Translation group comprising of various and tip top Quechua language interpreters and skilled designers make an interpretation of English to Quechua with top caliber. </w:t>
      </w:r>
    </w:p>
    <w:p w:rsidR="00695A48" w:rsidRDefault="00695A48" w:rsidP="00695A48">
      <w:pPr>
        <w:rPr>
          <w:sz w:val="24"/>
          <w:szCs w:val="24"/>
        </w:rPr>
      </w:pPr>
    </w:p>
    <w:p w:rsidR="00695A48" w:rsidRDefault="00695A48" w:rsidP="00695A48">
      <w:pPr>
        <w:rPr>
          <w:sz w:val="24"/>
          <w:szCs w:val="24"/>
        </w:rPr>
      </w:pPr>
      <w:r w:rsidRPr="00695A48">
        <w:rPr>
          <w:sz w:val="24"/>
          <w:szCs w:val="24"/>
        </w:rPr>
        <w:t xml:space="preserve">Every interpreter spends significant time in an alternate field like lawful, monetary, or clinical. To guarantee our interpreters stay up to date with the language, all our Quechua interpreters live in-district and make an interpretation of English to Quechua. </w:t>
      </w:r>
    </w:p>
    <w:p w:rsidR="00695A48" w:rsidRDefault="00695A48" w:rsidP="00695A48">
      <w:pPr>
        <w:rPr>
          <w:sz w:val="24"/>
          <w:szCs w:val="24"/>
        </w:rPr>
      </w:pPr>
    </w:p>
    <w:p w:rsidR="000312F4" w:rsidRDefault="00695A48" w:rsidP="00695A48">
      <w:pPr>
        <w:rPr>
          <w:sz w:val="24"/>
          <w:szCs w:val="24"/>
        </w:rPr>
      </w:pPr>
      <w:r w:rsidRPr="00695A48">
        <w:rPr>
          <w:sz w:val="24"/>
          <w:szCs w:val="24"/>
        </w:rPr>
        <w:lastRenderedPageBreak/>
        <w:t xml:space="preserve">Our data set of Quechua interpreters empowers us to ensure interpreters make an interpretation of English to Quechua on a quick turnaround – even on enormous archives with short cutoff times. </w:t>
      </w:r>
    </w:p>
    <w:p w:rsidR="000312F4" w:rsidRDefault="000312F4" w:rsidP="00695A48">
      <w:pPr>
        <w:rPr>
          <w:sz w:val="24"/>
          <w:szCs w:val="24"/>
        </w:rPr>
      </w:pPr>
    </w:p>
    <w:p w:rsidR="00695A48" w:rsidRPr="00695A48" w:rsidRDefault="00695A48" w:rsidP="00695A48">
      <w:pPr>
        <w:rPr>
          <w:sz w:val="24"/>
          <w:szCs w:val="24"/>
        </w:rPr>
      </w:pPr>
      <w:r w:rsidRPr="00695A48">
        <w:rPr>
          <w:sz w:val="24"/>
          <w:szCs w:val="24"/>
        </w:rPr>
        <w:t xml:space="preserve">The entirety of the Quechua interpreters who apply to work for us pass our rigid quality checks. In addition, our designing group is completely prepared to deal with the specialized subtleties of your venture, paying little heed to organize. </w:t>
      </w:r>
    </w:p>
    <w:p w:rsidR="00695A48" w:rsidRPr="00695A48" w:rsidRDefault="00695A48" w:rsidP="00695A48">
      <w:pPr>
        <w:rPr>
          <w:sz w:val="24"/>
          <w:szCs w:val="24"/>
        </w:rPr>
      </w:pPr>
    </w:p>
    <w:p w:rsidR="00695A48" w:rsidRPr="00695A48" w:rsidRDefault="00695A48" w:rsidP="00695A48">
      <w:pPr>
        <w:rPr>
          <w:sz w:val="24"/>
          <w:szCs w:val="24"/>
        </w:rPr>
      </w:pPr>
      <w:r w:rsidRPr="00695A48">
        <w:rPr>
          <w:rFonts w:asciiTheme="majorHAnsi" w:hAnsiTheme="majorHAnsi" w:cstheme="majorHAnsi"/>
          <w:b/>
          <w:bCs/>
          <w:color w:val="0070C0"/>
          <w:sz w:val="28"/>
          <w:szCs w:val="28"/>
          <w:highlight w:val="yellow"/>
        </w:rPr>
        <w:t>Make an interpretation of English to Quechua strengths</w:t>
      </w:r>
      <w:r w:rsidRPr="00695A48">
        <w:rPr>
          <w:sz w:val="24"/>
          <w:szCs w:val="24"/>
        </w:rPr>
        <w:t xml:space="preserve"> </w:t>
      </w:r>
    </w:p>
    <w:p w:rsidR="00695A48" w:rsidRPr="00695A48" w:rsidRDefault="00695A48" w:rsidP="00695A48">
      <w:pPr>
        <w:rPr>
          <w:sz w:val="24"/>
          <w:szCs w:val="24"/>
        </w:rPr>
      </w:pPr>
    </w:p>
    <w:p w:rsidR="00695A48" w:rsidRPr="000312F4" w:rsidRDefault="00695A48" w:rsidP="000312F4">
      <w:pPr>
        <w:pStyle w:val="ListParagraph"/>
        <w:numPr>
          <w:ilvl w:val="0"/>
          <w:numId w:val="2"/>
        </w:numPr>
        <w:rPr>
          <w:sz w:val="24"/>
          <w:szCs w:val="24"/>
        </w:rPr>
      </w:pPr>
      <w:r w:rsidRPr="000312F4">
        <w:rPr>
          <w:sz w:val="24"/>
          <w:szCs w:val="24"/>
        </w:rPr>
        <w:t xml:space="preserve">Business/Marketing/Advertising </w:t>
      </w:r>
    </w:p>
    <w:p w:rsidR="00695A48" w:rsidRPr="00695A48" w:rsidRDefault="00695A48" w:rsidP="00695A48">
      <w:pPr>
        <w:rPr>
          <w:sz w:val="24"/>
          <w:szCs w:val="24"/>
        </w:rPr>
      </w:pPr>
    </w:p>
    <w:p w:rsidR="00695A48" w:rsidRPr="000312F4" w:rsidRDefault="00695A48" w:rsidP="000312F4">
      <w:pPr>
        <w:pStyle w:val="ListParagraph"/>
        <w:numPr>
          <w:ilvl w:val="0"/>
          <w:numId w:val="2"/>
        </w:numPr>
        <w:rPr>
          <w:sz w:val="24"/>
          <w:szCs w:val="24"/>
        </w:rPr>
      </w:pPr>
      <w:r w:rsidRPr="000312F4">
        <w:rPr>
          <w:sz w:val="24"/>
          <w:szCs w:val="24"/>
        </w:rPr>
        <w:t xml:space="preserve">Monetary </w:t>
      </w:r>
    </w:p>
    <w:p w:rsidR="00695A48" w:rsidRPr="00695A48" w:rsidRDefault="00695A48" w:rsidP="00695A48">
      <w:pPr>
        <w:rPr>
          <w:sz w:val="24"/>
          <w:szCs w:val="24"/>
        </w:rPr>
      </w:pPr>
    </w:p>
    <w:p w:rsidR="00695A48" w:rsidRPr="000312F4" w:rsidRDefault="00695A48" w:rsidP="000312F4">
      <w:pPr>
        <w:pStyle w:val="ListParagraph"/>
        <w:numPr>
          <w:ilvl w:val="0"/>
          <w:numId w:val="3"/>
        </w:numPr>
        <w:rPr>
          <w:sz w:val="24"/>
          <w:szCs w:val="24"/>
        </w:rPr>
      </w:pPr>
      <w:r w:rsidRPr="000312F4">
        <w:rPr>
          <w:sz w:val="24"/>
          <w:szCs w:val="24"/>
        </w:rPr>
        <w:t xml:space="preserve">Legitimate </w:t>
      </w:r>
    </w:p>
    <w:p w:rsidR="00695A48" w:rsidRPr="00695A48" w:rsidRDefault="00695A48" w:rsidP="00695A48">
      <w:pPr>
        <w:rPr>
          <w:sz w:val="24"/>
          <w:szCs w:val="24"/>
        </w:rPr>
      </w:pPr>
    </w:p>
    <w:p w:rsidR="00695A48" w:rsidRPr="000312F4" w:rsidRDefault="00695A48" w:rsidP="000312F4">
      <w:pPr>
        <w:pStyle w:val="ListParagraph"/>
        <w:numPr>
          <w:ilvl w:val="0"/>
          <w:numId w:val="3"/>
        </w:numPr>
        <w:rPr>
          <w:sz w:val="24"/>
          <w:szCs w:val="24"/>
        </w:rPr>
      </w:pPr>
      <w:r w:rsidRPr="000312F4">
        <w:rPr>
          <w:sz w:val="24"/>
          <w:szCs w:val="24"/>
        </w:rPr>
        <w:t xml:space="preserve">IT/Telecommunications/Electronics </w:t>
      </w:r>
    </w:p>
    <w:p w:rsidR="00695A48" w:rsidRPr="00695A48" w:rsidRDefault="00695A48" w:rsidP="00695A48">
      <w:pPr>
        <w:rPr>
          <w:sz w:val="24"/>
          <w:szCs w:val="24"/>
        </w:rPr>
      </w:pPr>
    </w:p>
    <w:p w:rsidR="00695A48" w:rsidRPr="000312F4" w:rsidRDefault="00695A48" w:rsidP="000312F4">
      <w:pPr>
        <w:pStyle w:val="ListParagraph"/>
        <w:numPr>
          <w:ilvl w:val="0"/>
          <w:numId w:val="3"/>
        </w:numPr>
        <w:rPr>
          <w:sz w:val="24"/>
          <w:szCs w:val="24"/>
        </w:rPr>
      </w:pPr>
      <w:r w:rsidRPr="000312F4">
        <w:rPr>
          <w:sz w:val="24"/>
          <w:szCs w:val="24"/>
        </w:rPr>
        <w:t xml:space="preserve">Energy/Oil and Gas </w:t>
      </w:r>
    </w:p>
    <w:p w:rsidR="00695A48" w:rsidRPr="00695A48" w:rsidRDefault="00695A48" w:rsidP="00695A48">
      <w:pPr>
        <w:rPr>
          <w:sz w:val="24"/>
          <w:szCs w:val="24"/>
        </w:rPr>
      </w:pPr>
    </w:p>
    <w:p w:rsidR="00695A48" w:rsidRPr="000312F4" w:rsidRDefault="00695A48" w:rsidP="000312F4">
      <w:pPr>
        <w:pStyle w:val="ListParagraph"/>
        <w:numPr>
          <w:ilvl w:val="0"/>
          <w:numId w:val="3"/>
        </w:numPr>
        <w:rPr>
          <w:sz w:val="24"/>
          <w:szCs w:val="24"/>
        </w:rPr>
      </w:pPr>
      <w:r w:rsidRPr="000312F4">
        <w:rPr>
          <w:sz w:val="24"/>
          <w:szCs w:val="24"/>
        </w:rPr>
        <w:t xml:space="preserve">Auto </w:t>
      </w:r>
    </w:p>
    <w:p w:rsidR="00695A48" w:rsidRPr="00695A48" w:rsidRDefault="00695A48" w:rsidP="00695A48">
      <w:pPr>
        <w:rPr>
          <w:sz w:val="24"/>
          <w:szCs w:val="24"/>
        </w:rPr>
      </w:pPr>
    </w:p>
    <w:p w:rsidR="00695A48" w:rsidRPr="000312F4" w:rsidRDefault="00695A48" w:rsidP="000312F4">
      <w:pPr>
        <w:pStyle w:val="ListParagraph"/>
        <w:numPr>
          <w:ilvl w:val="0"/>
          <w:numId w:val="3"/>
        </w:numPr>
        <w:rPr>
          <w:sz w:val="24"/>
          <w:szCs w:val="24"/>
        </w:rPr>
      </w:pPr>
      <w:r w:rsidRPr="000312F4">
        <w:rPr>
          <w:sz w:val="24"/>
          <w:szCs w:val="24"/>
        </w:rPr>
        <w:t xml:space="preserve">Design/Civil Engineering/Construction </w:t>
      </w:r>
    </w:p>
    <w:p w:rsidR="00695A48" w:rsidRPr="00695A48" w:rsidRDefault="00695A48" w:rsidP="00695A48">
      <w:pPr>
        <w:rPr>
          <w:sz w:val="24"/>
          <w:szCs w:val="24"/>
        </w:rPr>
      </w:pPr>
    </w:p>
    <w:p w:rsidR="00695A48" w:rsidRPr="000312F4" w:rsidRDefault="00695A48" w:rsidP="000312F4">
      <w:pPr>
        <w:pStyle w:val="ListParagraph"/>
        <w:numPr>
          <w:ilvl w:val="0"/>
          <w:numId w:val="3"/>
        </w:numPr>
        <w:rPr>
          <w:sz w:val="24"/>
          <w:szCs w:val="24"/>
        </w:rPr>
      </w:pPr>
      <w:r w:rsidRPr="000312F4">
        <w:rPr>
          <w:sz w:val="24"/>
          <w:szCs w:val="24"/>
        </w:rPr>
        <w:t xml:space="preserve">Clinical/Pharmaceutical/Health Care </w:t>
      </w:r>
    </w:p>
    <w:p w:rsidR="00695A48" w:rsidRPr="00695A48" w:rsidRDefault="00695A48" w:rsidP="00695A48">
      <w:pPr>
        <w:rPr>
          <w:rFonts w:asciiTheme="majorHAnsi" w:hAnsiTheme="majorHAnsi" w:cstheme="majorHAnsi"/>
          <w:b/>
          <w:bCs/>
          <w:color w:val="0070C0"/>
          <w:sz w:val="28"/>
          <w:szCs w:val="28"/>
          <w:highlight w:val="yellow"/>
        </w:rPr>
      </w:pPr>
    </w:p>
    <w:p w:rsidR="00695A48" w:rsidRPr="00695A48" w:rsidRDefault="00695A48" w:rsidP="00695A48">
      <w:pPr>
        <w:rPr>
          <w:rFonts w:asciiTheme="majorHAnsi" w:hAnsiTheme="majorHAnsi" w:cstheme="majorHAnsi"/>
          <w:b/>
          <w:bCs/>
          <w:color w:val="0070C0"/>
          <w:sz w:val="28"/>
          <w:szCs w:val="28"/>
          <w:highlight w:val="yellow"/>
        </w:rPr>
      </w:pPr>
      <w:r w:rsidRPr="00695A48">
        <w:rPr>
          <w:rFonts w:asciiTheme="majorHAnsi" w:hAnsiTheme="majorHAnsi" w:cstheme="majorHAnsi"/>
          <w:b/>
          <w:bCs/>
          <w:color w:val="0070C0"/>
          <w:sz w:val="28"/>
          <w:szCs w:val="28"/>
          <w:highlight w:val="yellow"/>
        </w:rPr>
        <w:t xml:space="preserve">Make an interpretation of English </w:t>
      </w:r>
      <w:r w:rsidR="000312F4" w:rsidRPr="00695A48">
        <w:rPr>
          <w:rFonts w:asciiTheme="majorHAnsi" w:hAnsiTheme="majorHAnsi" w:cstheme="majorHAnsi"/>
          <w:b/>
          <w:bCs/>
          <w:color w:val="0070C0"/>
          <w:sz w:val="28"/>
          <w:szCs w:val="28"/>
          <w:highlight w:val="yellow"/>
        </w:rPr>
        <w:t>to</w:t>
      </w:r>
      <w:r w:rsidRPr="00695A48">
        <w:rPr>
          <w:rFonts w:asciiTheme="majorHAnsi" w:hAnsiTheme="majorHAnsi" w:cstheme="majorHAnsi"/>
          <w:b/>
          <w:bCs/>
          <w:color w:val="0070C0"/>
          <w:sz w:val="28"/>
          <w:szCs w:val="28"/>
          <w:highlight w:val="yellow"/>
        </w:rPr>
        <w:t xml:space="preserve"> Quechua administrations accessible for </w:t>
      </w:r>
    </w:p>
    <w:p w:rsidR="00695A48" w:rsidRPr="00695A48" w:rsidRDefault="00695A48" w:rsidP="00695A48">
      <w:pPr>
        <w:rPr>
          <w:sz w:val="24"/>
          <w:szCs w:val="24"/>
        </w:rPr>
      </w:pPr>
    </w:p>
    <w:p w:rsidR="00695A48" w:rsidRPr="000312F4" w:rsidRDefault="00695A48" w:rsidP="000312F4">
      <w:pPr>
        <w:pStyle w:val="ListParagraph"/>
        <w:numPr>
          <w:ilvl w:val="0"/>
          <w:numId w:val="1"/>
        </w:numPr>
        <w:rPr>
          <w:sz w:val="24"/>
          <w:szCs w:val="24"/>
        </w:rPr>
      </w:pPr>
      <w:r w:rsidRPr="000312F4">
        <w:rPr>
          <w:sz w:val="24"/>
          <w:szCs w:val="24"/>
        </w:rPr>
        <w:lastRenderedPageBreak/>
        <w:t xml:space="preserve">Agreements </w:t>
      </w:r>
    </w:p>
    <w:p w:rsidR="00695A48" w:rsidRPr="00695A48" w:rsidRDefault="00695A48" w:rsidP="00695A48">
      <w:pPr>
        <w:rPr>
          <w:sz w:val="24"/>
          <w:szCs w:val="24"/>
        </w:rPr>
      </w:pPr>
    </w:p>
    <w:p w:rsidR="00695A48" w:rsidRPr="000312F4" w:rsidRDefault="00695A48" w:rsidP="000312F4">
      <w:pPr>
        <w:pStyle w:val="ListParagraph"/>
        <w:numPr>
          <w:ilvl w:val="0"/>
          <w:numId w:val="1"/>
        </w:numPr>
        <w:rPr>
          <w:sz w:val="24"/>
          <w:szCs w:val="24"/>
        </w:rPr>
      </w:pPr>
      <w:r w:rsidRPr="000312F4">
        <w:rPr>
          <w:sz w:val="24"/>
          <w:szCs w:val="24"/>
        </w:rPr>
        <w:t xml:space="preserve">Leaflets and Catalogs </w:t>
      </w:r>
    </w:p>
    <w:p w:rsidR="00695A48" w:rsidRPr="00695A48" w:rsidRDefault="00695A48" w:rsidP="00695A48">
      <w:pPr>
        <w:rPr>
          <w:sz w:val="24"/>
          <w:szCs w:val="24"/>
        </w:rPr>
      </w:pPr>
    </w:p>
    <w:p w:rsidR="00695A48" w:rsidRPr="000312F4" w:rsidRDefault="00695A48" w:rsidP="000312F4">
      <w:pPr>
        <w:pStyle w:val="ListParagraph"/>
        <w:numPr>
          <w:ilvl w:val="0"/>
          <w:numId w:val="1"/>
        </w:numPr>
        <w:rPr>
          <w:sz w:val="24"/>
          <w:szCs w:val="24"/>
        </w:rPr>
      </w:pPr>
      <w:r w:rsidRPr="000312F4">
        <w:rPr>
          <w:sz w:val="24"/>
          <w:szCs w:val="24"/>
        </w:rPr>
        <w:t xml:space="preserve">Reports </w:t>
      </w:r>
    </w:p>
    <w:p w:rsidR="00695A48" w:rsidRPr="00695A48" w:rsidRDefault="00695A48" w:rsidP="00695A48">
      <w:pPr>
        <w:rPr>
          <w:sz w:val="24"/>
          <w:szCs w:val="24"/>
        </w:rPr>
      </w:pPr>
    </w:p>
    <w:p w:rsidR="00695A48" w:rsidRPr="000312F4" w:rsidRDefault="00695A48" w:rsidP="000312F4">
      <w:pPr>
        <w:pStyle w:val="ListParagraph"/>
        <w:numPr>
          <w:ilvl w:val="0"/>
          <w:numId w:val="1"/>
        </w:numPr>
        <w:rPr>
          <w:sz w:val="24"/>
          <w:szCs w:val="24"/>
        </w:rPr>
      </w:pPr>
      <w:r w:rsidRPr="000312F4">
        <w:rPr>
          <w:sz w:val="24"/>
          <w:szCs w:val="24"/>
        </w:rPr>
        <w:t xml:space="preserve">Client Guide/Technical Manuals </w:t>
      </w:r>
    </w:p>
    <w:p w:rsidR="00695A48" w:rsidRPr="00695A48" w:rsidRDefault="00695A48" w:rsidP="00695A48">
      <w:pPr>
        <w:rPr>
          <w:sz w:val="24"/>
          <w:szCs w:val="24"/>
        </w:rPr>
      </w:pPr>
    </w:p>
    <w:p w:rsidR="00695A48" w:rsidRPr="000312F4" w:rsidRDefault="00695A48" w:rsidP="000312F4">
      <w:pPr>
        <w:pStyle w:val="ListParagraph"/>
        <w:numPr>
          <w:ilvl w:val="0"/>
          <w:numId w:val="1"/>
        </w:numPr>
        <w:rPr>
          <w:sz w:val="24"/>
          <w:szCs w:val="24"/>
        </w:rPr>
      </w:pPr>
      <w:r w:rsidRPr="000312F4">
        <w:rPr>
          <w:sz w:val="24"/>
          <w:szCs w:val="24"/>
        </w:rPr>
        <w:t xml:space="preserve">Site </w:t>
      </w:r>
    </w:p>
    <w:p w:rsidR="00695A48" w:rsidRPr="00695A48" w:rsidRDefault="00695A48" w:rsidP="00695A48">
      <w:pPr>
        <w:rPr>
          <w:sz w:val="24"/>
          <w:szCs w:val="24"/>
        </w:rPr>
      </w:pPr>
    </w:p>
    <w:p w:rsidR="00695A48" w:rsidRPr="000312F4" w:rsidRDefault="00695A48" w:rsidP="000312F4">
      <w:pPr>
        <w:pStyle w:val="ListParagraph"/>
        <w:numPr>
          <w:ilvl w:val="0"/>
          <w:numId w:val="1"/>
        </w:numPr>
        <w:rPr>
          <w:sz w:val="24"/>
          <w:szCs w:val="24"/>
        </w:rPr>
      </w:pPr>
      <w:r w:rsidRPr="000312F4">
        <w:rPr>
          <w:sz w:val="24"/>
          <w:szCs w:val="24"/>
        </w:rPr>
        <w:t xml:space="preserve">Programming </w:t>
      </w:r>
    </w:p>
    <w:p w:rsidR="00695A48" w:rsidRPr="00695A48" w:rsidRDefault="00695A48" w:rsidP="00695A48">
      <w:pPr>
        <w:rPr>
          <w:sz w:val="24"/>
          <w:szCs w:val="24"/>
        </w:rPr>
      </w:pPr>
    </w:p>
    <w:p w:rsidR="00695A48" w:rsidRPr="000312F4" w:rsidRDefault="00695A48" w:rsidP="000312F4">
      <w:pPr>
        <w:pStyle w:val="ListParagraph"/>
        <w:numPr>
          <w:ilvl w:val="0"/>
          <w:numId w:val="1"/>
        </w:numPr>
        <w:rPr>
          <w:sz w:val="24"/>
          <w:szCs w:val="24"/>
        </w:rPr>
      </w:pPr>
      <w:r w:rsidRPr="000312F4">
        <w:rPr>
          <w:sz w:val="24"/>
          <w:szCs w:val="24"/>
        </w:rPr>
        <w:t xml:space="preserve">Books and Magazines </w:t>
      </w:r>
    </w:p>
    <w:p w:rsidR="00695A48" w:rsidRPr="00695A48" w:rsidRDefault="00695A48" w:rsidP="00695A48">
      <w:pPr>
        <w:rPr>
          <w:sz w:val="24"/>
          <w:szCs w:val="24"/>
        </w:rPr>
      </w:pPr>
    </w:p>
    <w:p w:rsidR="00695A48" w:rsidRPr="000312F4" w:rsidRDefault="00695A48" w:rsidP="000312F4">
      <w:pPr>
        <w:pStyle w:val="ListParagraph"/>
        <w:numPr>
          <w:ilvl w:val="0"/>
          <w:numId w:val="1"/>
        </w:numPr>
        <w:rPr>
          <w:sz w:val="24"/>
          <w:szCs w:val="24"/>
        </w:rPr>
      </w:pPr>
      <w:r w:rsidRPr="000312F4">
        <w:rPr>
          <w:sz w:val="24"/>
          <w:szCs w:val="24"/>
        </w:rPr>
        <w:t xml:space="preserve">Correspondence </w:t>
      </w:r>
    </w:p>
    <w:p w:rsidR="00695A48" w:rsidRPr="00695A48" w:rsidRDefault="00695A48" w:rsidP="00695A48">
      <w:pPr>
        <w:rPr>
          <w:sz w:val="24"/>
          <w:szCs w:val="24"/>
        </w:rPr>
      </w:pPr>
    </w:p>
    <w:p w:rsidR="00695A48" w:rsidRPr="000312F4" w:rsidRDefault="00695A48" w:rsidP="000312F4">
      <w:pPr>
        <w:pStyle w:val="ListParagraph"/>
        <w:numPr>
          <w:ilvl w:val="0"/>
          <w:numId w:val="1"/>
        </w:numPr>
        <w:rPr>
          <w:sz w:val="24"/>
          <w:szCs w:val="24"/>
        </w:rPr>
      </w:pPr>
      <w:r w:rsidRPr="000312F4">
        <w:rPr>
          <w:sz w:val="24"/>
          <w:szCs w:val="24"/>
        </w:rPr>
        <w:t xml:space="preserve">Authentications </w:t>
      </w:r>
    </w:p>
    <w:p w:rsidR="00695A48" w:rsidRPr="00695A48" w:rsidRDefault="00695A48" w:rsidP="00695A48">
      <w:pPr>
        <w:rPr>
          <w:sz w:val="24"/>
          <w:szCs w:val="24"/>
        </w:rPr>
      </w:pPr>
    </w:p>
    <w:p w:rsidR="00695A48" w:rsidRPr="000312F4" w:rsidRDefault="00695A48" w:rsidP="000312F4">
      <w:pPr>
        <w:pStyle w:val="ListParagraph"/>
        <w:numPr>
          <w:ilvl w:val="0"/>
          <w:numId w:val="1"/>
        </w:numPr>
        <w:rPr>
          <w:sz w:val="24"/>
          <w:szCs w:val="24"/>
        </w:rPr>
      </w:pPr>
      <w:r w:rsidRPr="000312F4">
        <w:rPr>
          <w:sz w:val="24"/>
          <w:szCs w:val="24"/>
        </w:rPr>
        <w:t xml:space="preserve">Authoritative Documents </w:t>
      </w:r>
    </w:p>
    <w:p w:rsidR="00695A48" w:rsidRPr="00695A48" w:rsidRDefault="00695A48" w:rsidP="00695A48">
      <w:pPr>
        <w:rPr>
          <w:sz w:val="24"/>
          <w:szCs w:val="24"/>
        </w:rPr>
      </w:pPr>
    </w:p>
    <w:p w:rsidR="00695A48" w:rsidRPr="000312F4" w:rsidRDefault="00695A48" w:rsidP="000312F4">
      <w:pPr>
        <w:pStyle w:val="ListParagraph"/>
        <w:numPr>
          <w:ilvl w:val="0"/>
          <w:numId w:val="1"/>
        </w:numPr>
        <w:rPr>
          <w:sz w:val="24"/>
          <w:szCs w:val="24"/>
        </w:rPr>
      </w:pPr>
      <w:r w:rsidRPr="000312F4">
        <w:rPr>
          <w:sz w:val="24"/>
          <w:szCs w:val="24"/>
        </w:rPr>
        <w:t xml:space="preserve">Interactive media Presentations </w:t>
      </w:r>
    </w:p>
    <w:p w:rsidR="00695A48" w:rsidRPr="00695A48" w:rsidRDefault="00695A48" w:rsidP="00695A48">
      <w:pPr>
        <w:rPr>
          <w:rFonts w:asciiTheme="majorHAnsi" w:hAnsiTheme="majorHAnsi" w:cstheme="majorHAnsi"/>
          <w:b/>
          <w:bCs/>
          <w:color w:val="0070C0"/>
          <w:sz w:val="28"/>
          <w:szCs w:val="28"/>
          <w:highlight w:val="yellow"/>
        </w:rPr>
      </w:pPr>
    </w:p>
    <w:p w:rsidR="000312F4" w:rsidRDefault="00695A48" w:rsidP="00695A48">
      <w:pPr>
        <w:rPr>
          <w:sz w:val="24"/>
          <w:szCs w:val="24"/>
        </w:rPr>
      </w:pPr>
      <w:r w:rsidRPr="00695A48">
        <w:rPr>
          <w:sz w:val="24"/>
          <w:szCs w:val="24"/>
        </w:rPr>
        <w:t xml:space="preserve">On the off chance that you need to make an interpretation of English to Quechua reports, </w:t>
      </w:r>
      <w:r>
        <w:rPr>
          <w:sz w:val="24"/>
          <w:szCs w:val="24"/>
        </w:rPr>
        <w:t>24X7OFFSHORING.CCOM</w:t>
      </w:r>
      <w:r w:rsidRPr="00695A48">
        <w:rPr>
          <w:sz w:val="24"/>
          <w:szCs w:val="24"/>
        </w:rPr>
        <w:t xml:space="preserve"> appoints an expert English to Quechua Translation group to meet your prerequisites. </w:t>
      </w:r>
    </w:p>
    <w:p w:rsidR="000312F4" w:rsidRDefault="000312F4" w:rsidP="00695A48">
      <w:pPr>
        <w:rPr>
          <w:sz w:val="24"/>
          <w:szCs w:val="24"/>
        </w:rPr>
      </w:pPr>
    </w:p>
    <w:p w:rsidR="000312F4" w:rsidRDefault="00695A48" w:rsidP="00695A48">
      <w:pPr>
        <w:rPr>
          <w:sz w:val="24"/>
          <w:szCs w:val="24"/>
        </w:rPr>
      </w:pPr>
      <w:r w:rsidRPr="00695A48">
        <w:rPr>
          <w:sz w:val="24"/>
          <w:szCs w:val="24"/>
        </w:rPr>
        <w:lastRenderedPageBreak/>
        <w:t xml:space="preserve">Likewise, </w:t>
      </w:r>
      <w:r>
        <w:rPr>
          <w:sz w:val="24"/>
          <w:szCs w:val="24"/>
        </w:rPr>
        <w:t>24X7OFFSHORING.CCOM</w:t>
      </w:r>
      <w:r w:rsidRPr="00695A48">
        <w:rPr>
          <w:sz w:val="24"/>
          <w:szCs w:val="24"/>
        </w:rPr>
        <w:t xml:space="preserve"> offers Quechua Localization administration. We have astounding Quechua programmers and quality affirmation editors who can decipher and restrict any site or programming. </w:t>
      </w:r>
    </w:p>
    <w:p w:rsidR="000312F4" w:rsidRDefault="000312F4" w:rsidP="00695A48">
      <w:pPr>
        <w:rPr>
          <w:sz w:val="24"/>
          <w:szCs w:val="24"/>
        </w:rPr>
      </w:pPr>
    </w:p>
    <w:p w:rsidR="00695A48" w:rsidRDefault="00695A48" w:rsidP="00695A48">
      <w:pPr>
        <w:rPr>
          <w:sz w:val="24"/>
          <w:szCs w:val="24"/>
        </w:rPr>
      </w:pPr>
      <w:r w:rsidRPr="00695A48">
        <w:rPr>
          <w:sz w:val="24"/>
          <w:szCs w:val="24"/>
        </w:rPr>
        <w:t>We can interpret and restrict any Quechua site, regardless of in the event that it is a static HTML site or a high level Java, PHP or Perl driven site.</w:t>
      </w:r>
    </w:p>
    <w:p w:rsidR="000312F4" w:rsidRDefault="000312F4" w:rsidP="00695A48">
      <w:pPr>
        <w:rPr>
          <w:sz w:val="24"/>
          <w:szCs w:val="24"/>
        </w:rPr>
      </w:pPr>
    </w:p>
    <w:p w:rsidR="00695A48" w:rsidRPr="00695A48" w:rsidRDefault="00695A48" w:rsidP="00695A48">
      <w:pPr>
        <w:jc w:val="center"/>
        <w:rPr>
          <w:sz w:val="36"/>
          <w:szCs w:val="36"/>
          <w:highlight w:val="yellow"/>
        </w:rPr>
      </w:pPr>
      <w:r w:rsidRPr="00695A48">
        <w:rPr>
          <w:sz w:val="36"/>
          <w:szCs w:val="36"/>
          <w:highlight w:val="yellow"/>
        </w:rPr>
        <w:t>TRANSLATE TO QUECHUA</w:t>
      </w:r>
    </w:p>
    <w:p w:rsidR="00695A48" w:rsidRPr="000312F4" w:rsidRDefault="00695A48" w:rsidP="000312F4">
      <w:pPr>
        <w:jc w:val="center"/>
        <w:rPr>
          <w:rFonts w:asciiTheme="majorHAnsi" w:hAnsiTheme="majorHAnsi" w:cstheme="majorHAnsi"/>
          <w:b/>
          <w:bCs/>
          <w:color w:val="0070C0"/>
          <w:sz w:val="24"/>
          <w:szCs w:val="24"/>
        </w:rPr>
      </w:pPr>
      <w:r w:rsidRPr="000312F4">
        <w:rPr>
          <w:rFonts w:asciiTheme="majorHAnsi" w:hAnsiTheme="majorHAnsi" w:cstheme="majorHAnsi"/>
          <w:b/>
          <w:bCs/>
          <w:color w:val="0070C0"/>
          <w:sz w:val="24"/>
          <w:szCs w:val="24"/>
        </w:rPr>
        <w:t>https://24x7offshoring.com/</w:t>
      </w:r>
    </w:p>
    <w:p w:rsidR="00695A48" w:rsidRPr="000312F4" w:rsidRDefault="00695A48" w:rsidP="000312F4">
      <w:pPr>
        <w:jc w:val="center"/>
        <w:rPr>
          <w:rFonts w:asciiTheme="majorHAnsi" w:hAnsiTheme="majorHAnsi" w:cstheme="majorHAnsi"/>
          <w:b/>
          <w:bCs/>
          <w:color w:val="0070C0"/>
          <w:sz w:val="24"/>
          <w:szCs w:val="24"/>
        </w:rPr>
      </w:pPr>
      <w:bookmarkStart w:id="0" w:name="_GoBack"/>
      <w:bookmarkEnd w:id="0"/>
      <w:r w:rsidRPr="000312F4">
        <w:rPr>
          <w:rFonts w:asciiTheme="majorHAnsi" w:hAnsiTheme="majorHAnsi" w:cstheme="majorHAnsi"/>
          <w:b/>
          <w:bCs/>
          <w:color w:val="0070C0"/>
          <w:sz w:val="24"/>
          <w:szCs w:val="24"/>
        </w:rPr>
        <w:t>http://24x7outsourcing.com/</w:t>
      </w:r>
    </w:p>
    <w:sectPr w:rsidR="00695A48" w:rsidRPr="000312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C5C83"/>
    <w:multiLevelType w:val="hybridMultilevel"/>
    <w:tmpl w:val="BA22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C08AE"/>
    <w:multiLevelType w:val="hybridMultilevel"/>
    <w:tmpl w:val="4EE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437FD"/>
    <w:multiLevelType w:val="hybridMultilevel"/>
    <w:tmpl w:val="491C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A48"/>
    <w:rsid w:val="000312F4"/>
    <w:rsid w:val="00070BAC"/>
    <w:rsid w:val="003F22BA"/>
    <w:rsid w:val="00695A48"/>
    <w:rsid w:val="00DE66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E9E4"/>
  <w15:chartTrackingRefBased/>
  <w15:docId w15:val="{FCDC83E3-E6BB-4816-B1FC-BB3E66C8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2F4"/>
    <w:pPr>
      <w:ind w:left="720"/>
      <w:contextualSpacing/>
    </w:pPr>
  </w:style>
  <w:style w:type="character" w:styleId="Hyperlink">
    <w:name w:val="Hyperlink"/>
    <w:basedOn w:val="DefaultParagraphFont"/>
    <w:uiPriority w:val="99"/>
    <w:unhideWhenUsed/>
    <w:rsid w:val="000312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4x7outsourcing.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2</cp:revision>
  <dcterms:created xsi:type="dcterms:W3CDTF">2021-04-10T19:35:00Z</dcterms:created>
  <dcterms:modified xsi:type="dcterms:W3CDTF">2021-04-11T20:39:00Z</dcterms:modified>
</cp:coreProperties>
</file>