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emf" ContentType="image/x-emf"/>
  <Default Extension="psmdcp" ContentType="application/vnd.openxmlformats-package.core-properties+xml"/>
  <Default Extension="rels" ContentType="application/vnd.openxmlformats-package.relationship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header2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4d0fad6f39649b2" /><Relationship Type="http://schemas.openxmlformats.org/officeDocument/2006/relationships/extended-properties" Target="/docProps/app.xml" Id="rId3" /><Relationship Type="http://schemas.openxmlformats.org/package/2006/relationships/metadata/core-properties" Target="/package/services/metadata/core-properties/ecf7d2f2a8424f139119bdc3714e6693.psmdcp" Id="R74b3b2570edf4dc8" /></Relationships>
</file>

<file path=word/document.xml><?xml version="1.0" encoding="utf-8"?>
<w:document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Chapter Title"/>
        <w:ind w:left="0" w:right="0" w:firstLine="0"/>
        <w:spacing w:after="160"/>
        <w:contextualSpacing w:val="false"/>
      </w:pPr>
      <w:r>
        <w:t xml:space="preserve"> ETABS Concrete Frame Design</w:t>
      </w:r>
    </w:p>
    <w:p>
      <w:pPr>
        <w:pStyle w:val="Custom 2"/>
        <w:ind w:left="0" w:right="0" w:firstLine="0"/>
        <w:spacing w:after="160"/>
        <w:contextualSpacing w:val="false"/>
      </w:pPr>
      <w:r>
        <w:t xml:space="preserve">IS 456:2000 + IS 13920:2016   Beam Section Design   (Summary)</w:t>
      </w:r>
    </w:p>
    <w:p>
      <w:pPr>
        <w:pStyle w:val="Body Text"/>
        <w:ind w:left="0" w:right="0" w:firstLine="0"/>
        <w:spacing w:after="0"/>
        <w:contextualSpacing w:val="false"/>
      </w:pPr>
      <w:r>
        <w:t xml:space="preserve"/>
      </w:r>
    </w:p>
    <w:p>
      <w:pPr>
        <w:pStyle w:val="Body Text"/>
        <w:ind w:left="0" w:right="0" w:firstLine="0"/>
        <w:spacing w:after="0"/>
        <w:contextualSpacing w:val="false"/>
      </w:pPr>
      <w:r>
        <w:t xml:space="preserve"/>
      </w:r>
    </w:p>
    <w:tbl>
      <w:tblPr>
        <w:tblBorders/>
        <w:tblInd w:w="0" w:type="dxa"/>
        <w:tblLayout w:type="fixed"/>
        <w:jc w:val="center"/>
        <w:tblW w:w="9720" w:type="dxa"/>
        <w:tblLook w:val="04A0"/>
      </w:tblPr>
      <w:tblGrid>
        <w:gridCol w:w="2304"/>
      </w:tblGrid>
      <w:tr>
        <w:trPr>
          <w:trHeight w:val="2131"/>
        </w:trPr>
        <w:tc>
          <w:tcPr>
            <w:tcW w:w="2304" w:type="dxa"/>
            <w:shd w:val="clear" w:color="auto" w:fill="FFFFFF"/>
            <w:vAlign w:val="center"/>
          </w:tcPr>
          <w:p>
            <w:pPr>
              <w:pStyle w:val="Normal"/>
              <w:ind w:left="0" w:right="0" w:firstLine="0"/>
              <w:spacing w:after="160"/>
              <w:contextualSpacing w:val="false"/>
              <w:jc w:val="center"/>
            </w:pPr>
            <w:r>
              <w:drawing>
                <wp:inline distT="0" distB="0" distL="0" distR="0">
                  <wp:extent cx="1371600" cy="1371600"/>
                  <wp:effectExtent l="19050" t="0" r="0" b="0"/>
                  <wp:docPr id="1" name="Picture 0" descr="Deser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.jpg"/>
                          <pic:cNvPicPr/>
                        </pic:nvPicPr>
                        <pic:blipFill>
                          <a:blip r:embed="Image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p>
      <w:pPr>
        <w:pStyle w:val="Table Caption"/>
        <w:ind w:left="0" w:right="0" w:firstLine="0"/>
        <w:spacing w:after="0"/>
        <w:contextualSpacing w:val="false"/>
      </w:pPr>
      <w:r>
        <w:t xml:space="preserve">Beam Element Details</w:t>
      </w:r>
    </w:p>
    <w:tbl>
      <w:tblPr>
        <w:tblBorders>
          <w:top w:val="single" w:color="505050" w:sz="10" w:space="0"/>
          <w:bottom w:val="single" w:color="505050" w:sz="10" w:space="0"/>
          <w:insideH w:val="single" w:color="505050" w:sz="1" w:space="0"/>
          <w:insideV w:val="single" w:color="505050" w:sz="1" w:space="0"/>
        </w:tblBorders>
        <w:tblInd w:w="0" w:type="dxa"/>
        <w:tblLayout w:type="fixed"/>
        <w:jc w:val="center"/>
        <w:tblW w:w="9720" w:type="dxa"/>
        <w:tblLook w:val="04A0"/>
      </w:tblPr>
      <w:tblGrid>
        <w:gridCol w:w="783.1048743059703"/>
        <w:gridCol w:w="875.5376145833851"/>
        <w:gridCol w:w="1278.867140202412"/>
        <w:gridCol w:w="1036.747147467712"/>
        <w:gridCol w:w="1424.8758651254375"/>
        <w:gridCol w:w="1126.299407102018"/>
        <w:gridCol w:w="1224.7993544146661"/>
        <w:gridCol w:w="783.1048743059703"/>
        <w:gridCol w:w="1186.663722492428"/>
      </w:tblGrid>
      <w:tr>
        <w:trPr>
          <w:trHeight w:val="294"/>
          <w:tblHeader/>
        </w:trPr>
        <w:tc>
          <w:tcPr>
            <w:tcW w:w="783.1048743059703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Level</w:t>
            </w:r>
          </w:p>
        </w:tc>
        <w:tc>
          <w:tcPr>
            <w:tcW w:w="875.5376145833851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Element</w:t>
            </w:r>
          </w:p>
        </w:tc>
        <w:tc>
          <w:tcPr>
            <w:tcW w:w="1278.867140202412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Unique Name</w:t>
            </w:r>
          </w:p>
        </w:tc>
        <w:tc>
          <w:tcPr>
            <w:tcW w:w="1036.747147467712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Section ID</w:t>
            </w:r>
          </w:p>
        </w:tc>
        <w:tc>
          <w:tcPr>
            <w:tcW w:w="1424.8758651254375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Combo ID</w:t>
            </w:r>
          </w:p>
        </w:tc>
        <w:tc>
          <w:tcPr>
            <w:tcW w:w="1126.299407102018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Station Loc</w:t>
            </w:r>
          </w:p>
        </w:tc>
        <w:tc>
          <w:tcPr>
            <w:tcW w:w="1224.7993544146661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Length (mm)</w:t>
            </w:r>
          </w:p>
        </w:tc>
        <w:tc>
          <w:tcPr>
            <w:tcW w:w="783.1048743059703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LLRF</w:t>
            </w:r>
          </w:p>
        </w:tc>
        <w:tc>
          <w:tcPr>
            <w:tcW w:w="1186.663722492428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Type</w:t>
            </w:r>
          </w:p>
        </w:tc>
      </w:tr>
      <w:tr>
        <w:trPr>
          <w:trHeight w:val="230"/>
        </w:trPr>
        <w:tc>
          <w:tcPr>
            <w:tcW w:w="783.104874305970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875.537614583385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B37</w:t>
            </w:r>
          </w:p>
        </w:tc>
        <w:tc>
          <w:tcPr>
            <w:tcW w:w="1278.8671402024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165</w:t>
            </w:r>
          </w:p>
        </w:tc>
        <w:tc>
          <w:tcPr>
            <w:tcW w:w="1036.7471474677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 9" *14"</w:t>
            </w:r>
          </w:p>
        </w:tc>
        <w:tc>
          <w:tcPr>
            <w:tcW w:w="1424.875865125437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+YLL-EQxULS</w:t>
            </w:r>
          </w:p>
        </w:tc>
        <w:tc>
          <w:tcPr>
            <w:tcW w:w="1126.29940710201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177.8</w:t>
            </w:r>
          </w:p>
        </w:tc>
        <w:tc>
          <w:tcPr>
            <w:tcW w:w="1224.799354414666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3302</w:t>
            </w:r>
          </w:p>
        </w:tc>
        <w:tc>
          <w:tcPr>
            <w:tcW w:w="783.104874305970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</w:t>
            </w:r>
          </w:p>
        </w:tc>
        <w:tc>
          <w:tcPr>
            <w:tcW w:w="1186.66372249242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 Ductile Frame</w:t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p>
      <w:pPr>
        <w:pStyle w:val="Table Caption"/>
        <w:ind w:left="0" w:right="0" w:firstLine="0"/>
        <w:spacing w:after="0"/>
        <w:contextualSpacing w:val="false"/>
      </w:pPr>
      <w:r>
        <w:t xml:space="preserve">Section Properties</w:t>
      </w:r>
    </w:p>
    <w:tbl>
      <w:tblPr>
        <w:tblBorders>
          <w:top w:val="single" w:color="505050" w:sz="10" w:space="0"/>
          <w:bottom w:val="single" w:color="505050" w:sz="10" w:space="0"/>
          <w:insideH w:val="single" w:color="505050" w:sz="1" w:space="0"/>
          <w:insideV w:val="single" w:color="505050" w:sz="1" w:space="0"/>
        </w:tblBorders>
        <w:tblInd w:w="0" w:type="dxa"/>
        <w:tblLayout w:type="fixed"/>
        <w:jc w:val="center"/>
        <w:tblW w:w="6115.386926651001" w:type="dxa"/>
        <w:tblLook w:val="04A0"/>
      </w:tblPr>
      <w:tblGrid>
        <w:gridCol w:w="864"/>
        <w:gridCol w:w="864"/>
        <w:gridCol w:w="1025.0435886383057"/>
        <w:gridCol w:w="1064.7842273712158"/>
        <w:gridCol w:w="1124.0154705047607"/>
        <w:gridCol w:w="1173.5436401367188"/>
      </w:tblGrid>
      <w:tr>
        <w:trPr>
          <w:trHeight w:val="294"/>
          <w:tblHeader/>
        </w:trPr>
        <w:tc>
          <w:tcPr>
            <w:tcW w:w="86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b (mm)</w:t>
            </w:r>
          </w:p>
        </w:tc>
        <w:tc>
          <w:tcPr>
            <w:tcW w:w="86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h (mm)</w:t>
            </w:r>
          </w:p>
        </w:tc>
        <w:tc>
          <w:tcPr>
            <w:tcW w:w="1025.0435886383057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b</w:t>
            </w:r>
            <w:r>
              <w:rPr>
                <w:vertAlign w:val="subscript"/>
              </w:rPr>
              <w:t xml:space="preserve">f</w:t>
            </w:r>
            <w:r>
              <w:t xml:space="preserve"> (mm)</w:t>
            </w:r>
          </w:p>
        </w:tc>
        <w:tc>
          <w:tcPr>
            <w:tcW w:w="1064.7842273712158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d</w:t>
            </w:r>
            <w:r>
              <w:rPr>
                <w:vertAlign w:val="subscript"/>
              </w:rPr>
              <w:t xml:space="preserve">s</w:t>
            </w:r>
            <w:r>
              <w:t xml:space="preserve"> (mm)</w:t>
            </w:r>
          </w:p>
        </w:tc>
        <w:tc>
          <w:tcPr>
            <w:tcW w:w="1124.0154705047607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d</w:t>
            </w:r>
            <w:r>
              <w:rPr>
                <w:vertAlign w:val="subscript"/>
              </w:rPr>
              <w:t xml:space="preserve">ct</w:t>
            </w:r>
            <w:r>
              <w:t xml:space="preserve"> (mm)</w:t>
            </w:r>
          </w:p>
        </w:tc>
        <w:tc>
          <w:tcPr>
            <w:tcW w:w="1173.5436401367188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d</w:t>
            </w:r>
            <w:r>
              <w:rPr>
                <w:vertAlign w:val="subscript"/>
              </w:rPr>
              <w:t xml:space="preserve">cb</w:t>
            </w:r>
            <w:r>
              <w:t xml:space="preserve"> (mm)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228.6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355.6</w:t>
            </w:r>
          </w:p>
        </w:tc>
        <w:tc>
          <w:tcPr>
            <w:tcW w:w="1025.043588638305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228.6</w:t>
            </w:r>
          </w:p>
        </w:tc>
        <w:tc>
          <w:tcPr>
            <w:tcW w:w="1064.78422737121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1124.015470504760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25</w:t>
            </w:r>
          </w:p>
        </w:tc>
        <w:tc>
          <w:tcPr>
            <w:tcW w:w="1173.543640136718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25</w:t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p>
      <w:pPr>
        <w:pStyle w:val="Table Caption"/>
        <w:ind w:left="0" w:right="0" w:firstLine="0"/>
        <w:spacing w:after="0"/>
        <w:contextualSpacing w:val="false"/>
      </w:pPr>
      <w:r>
        <w:t xml:space="preserve">Material Properties</w:t>
      </w:r>
    </w:p>
    <w:tbl>
      <w:tblPr>
        <w:tblBorders>
          <w:top w:val="single" w:color="505050" w:sz="10" w:space="0"/>
          <w:bottom w:val="single" w:color="505050" w:sz="10" w:space="0"/>
          <w:insideH w:val="single" w:color="505050" w:sz="1" w:space="0"/>
          <w:insideV w:val="single" w:color="505050" w:sz="1" w:space="0"/>
        </w:tblBorders>
        <w:tblInd w:w="0" w:type="dxa"/>
        <w:tblLayout w:type="fixed"/>
        <w:jc w:val="center"/>
        <w:tblW w:w="6687.758674621582" w:type="dxa"/>
        <w:tblLook w:val="04A0"/>
      </w:tblPr>
      <w:tblGrid>
        <w:gridCol w:w="1124.0999279022217"/>
        <w:gridCol w:w="1163.587366104126"/>
        <w:gridCol w:w="2171.8685302734375"/>
        <w:gridCol w:w="1064.615484237671"/>
        <w:gridCol w:w="1163.587366104126"/>
      </w:tblGrid>
      <w:tr>
        <w:trPr>
          <w:trHeight w:val="294"/>
          <w:tblHeader/>
        </w:trPr>
        <w:tc>
          <w:tcPr>
            <w:tcW w:w="1124.0999279022217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E</w:t>
            </w:r>
            <w:r>
              <w:rPr>
                <w:vertAlign w:val="subscript"/>
              </w:rPr>
              <w:t xml:space="preserve">c</w:t>
            </w:r>
            <w:r>
              <w:t xml:space="preserve"> (MPa)</w:t>
            </w:r>
          </w:p>
        </w:tc>
        <w:tc>
          <w:tcPr>
            <w:tcW w:w="1163.587366104126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f</w:t>
            </w:r>
            <w:r>
              <w:rPr>
                <w:vertAlign w:val="subscript"/>
              </w:rPr>
              <w:t xml:space="preserve">ck</w:t>
            </w:r>
            <w:r>
              <w:t xml:space="preserve"> (MPa)</w:t>
            </w:r>
          </w:p>
        </w:tc>
        <w:tc>
          <w:tcPr>
            <w:tcW w:w="2171.8685302734375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Lt.Wt Factor (Unitless)</w:t>
            </w:r>
          </w:p>
        </w:tc>
        <w:tc>
          <w:tcPr>
            <w:tcW w:w="1064.615484237671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f</w:t>
            </w:r>
            <w:r>
              <w:rPr>
                <w:vertAlign w:val="subscript"/>
              </w:rPr>
              <w:t xml:space="preserve">y</w:t>
            </w:r>
            <w:r>
              <w:t xml:space="preserve"> (MPa)</w:t>
            </w:r>
          </w:p>
        </w:tc>
        <w:tc>
          <w:tcPr>
            <w:tcW w:w="1163.587366104126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f</w:t>
            </w:r>
            <w:r>
              <w:rPr>
                <w:vertAlign w:val="subscript"/>
              </w:rPr>
              <w:t xml:space="preserve">ys</w:t>
            </w:r>
            <w:r>
              <w:t xml:space="preserve"> (MPa)</w:t>
            </w:r>
          </w:p>
        </w:tc>
      </w:tr>
      <w:tr>
        <w:trPr>
          <w:trHeight w:val="230"/>
        </w:trPr>
        <w:tc>
          <w:tcPr>
            <w:tcW w:w="1124.099927902221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27386.13</w:t>
            </w:r>
          </w:p>
        </w:tc>
        <w:tc>
          <w:tcPr>
            <w:tcW w:w="1163.58736610412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30</w:t>
            </w:r>
          </w:p>
        </w:tc>
        <w:tc>
          <w:tcPr>
            <w:tcW w:w="2171.868530273437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</w:t>
            </w:r>
          </w:p>
        </w:tc>
        <w:tc>
          <w:tcPr>
            <w:tcW w:w="1064.61548423767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500</w:t>
            </w:r>
          </w:p>
        </w:tc>
        <w:tc>
          <w:tcPr>
            <w:tcW w:w="1163.58736610412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500</w:t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p>
      <w:pPr>
        <w:pStyle w:val="Table Caption"/>
        <w:ind w:left="0" w:right="0" w:firstLine="0"/>
        <w:spacing w:after="0"/>
        <w:contextualSpacing w:val="false"/>
      </w:pPr>
      <w:r>
        <w:t xml:space="preserve">Design Code Parameters</w:t>
      </w:r>
    </w:p>
    <w:tbl>
      <w:tblPr>
        <w:tblBorders>
          <w:top w:val="single" w:color="505050" w:sz="10" w:space="0"/>
          <w:bottom w:val="single" w:color="505050" w:sz="10" w:space="0"/>
          <w:insideH w:val="single" w:color="505050" w:sz="1" w:space="0"/>
          <w:insideV w:val="single" w:color="505050" w:sz="1" w:space="0"/>
        </w:tblBorders>
        <w:tblInd w:w="0" w:type="dxa"/>
        <w:tblLayout w:type="fixed"/>
        <w:jc w:val="center"/>
        <w:tblW w:w="2614.387218475342" w:type="dxa"/>
        <w:tblLook w:val="04A0"/>
      </w:tblPr>
      <w:tblGrid>
        <w:gridCol w:w="1312.0873317718506"/>
        <w:gridCol w:w="1302.2998867034912"/>
      </w:tblGrid>
      <w:tr>
        <w:trPr>
          <w:trHeight w:val="294"/>
          <w:tblHeader/>
        </w:trPr>
        <w:tc>
          <w:tcPr>
            <w:tcW w:w="1312.0873317718506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ɣ</w:t>
            </w:r>
            <w:r>
              <w:rPr>
                <w:vertAlign w:val="subscript"/>
              </w:rPr>
              <w:t xml:space="preserve">C</w:t>
            </w:r>
          </w:p>
        </w:tc>
        <w:tc>
          <w:tcPr>
            <w:tcW w:w="1302.2998867034912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ɣ</w:t>
            </w:r>
            <w:r>
              <w:rPr>
                <w:vertAlign w:val="subscript"/>
              </w:rPr>
              <w:t xml:space="preserve">S</w:t>
            </w:r>
          </w:p>
        </w:tc>
      </w:tr>
      <w:tr>
        <w:trPr>
          <w:trHeight w:val="230"/>
        </w:trPr>
        <w:tc>
          <w:tcPr>
            <w:tcW w:w="1312.08733177185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1.5</w:t>
            </w:r>
          </w:p>
        </w:tc>
        <w:tc>
          <w:tcPr>
            <w:tcW w:w="1302.29988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1.15</w:t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p>
      <w:pPr>
        <w:pStyle w:val="Table Caption"/>
        <w:ind w:left="0" w:right="0" w:firstLine="0"/>
        <w:spacing w:after="0"/>
        <w:contextualSpacing w:val="false"/>
      </w:pPr>
      <w:r>
        <w:t xml:space="preserve">Factored Forces and Moments </w:t>
      </w:r>
    </w:p>
    <w:tbl>
      <w:tblPr>
        <w:tblBorders>
          <w:top w:val="single" w:color="505050" w:sz="10" w:space="0"/>
          <w:bottom w:val="single" w:color="505050" w:sz="10" w:space="0"/>
          <w:insideH w:val="single" w:color="505050" w:sz="1" w:space="0"/>
          <w:insideV w:val="single" w:color="505050" w:sz="1" w:space="0"/>
        </w:tblBorders>
        <w:tblInd w:w="0" w:type="dxa"/>
        <w:tblLayout w:type="fixed"/>
        <w:jc w:val="center"/>
        <w:tblW w:w="4101.187156677246" w:type="dxa"/>
        <w:tblLook w:val="04A0"/>
      </w:tblPr>
      <w:tblGrid>
        <w:gridCol w:w="1025.2967891693115"/>
        <w:gridCol w:w="1025.2967891693115"/>
        <w:gridCol w:w="1025.2967891693115"/>
        <w:gridCol w:w="1025.2967891693115"/>
      </w:tblGrid>
      <w:tr>
        <w:trPr>
          <w:trHeight w:val="723"/>
          <w:tblHeader/>
        </w:trPr>
        <w:tc>
          <w:tcPr>
            <w:tcW w:w="1025.2967891693115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Factored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</w:t>
            </w:r>
            <w:r>
              <w:rPr>
                <w:vertAlign w:val="subscript"/>
              </w:rPr>
              <w:t xml:space="preserve">u3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kN-m</w:t>
            </w:r>
          </w:p>
        </w:tc>
        <w:tc>
          <w:tcPr>
            <w:tcW w:w="1025.2967891693115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Factored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T</w:t>
            </w:r>
            <w:r>
              <w:rPr>
                <w:vertAlign w:val="subscript"/>
              </w:rPr>
              <w:t xml:space="preserve">u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kN-m</w:t>
            </w:r>
          </w:p>
        </w:tc>
        <w:tc>
          <w:tcPr>
            <w:tcW w:w="1025.2967891693115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Factored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V</w:t>
            </w:r>
            <w:r>
              <w:rPr>
                <w:vertAlign w:val="subscript"/>
              </w:rPr>
              <w:t xml:space="preserve">u2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kN</w:t>
            </w:r>
          </w:p>
        </w:tc>
        <w:tc>
          <w:tcPr>
            <w:tcW w:w="1025.2967891693115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Factored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P</w:t>
            </w:r>
            <w:r>
              <w:rPr>
                <w:vertAlign w:val="subscript"/>
              </w:rPr>
              <w:t xml:space="preserve">u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kN</w:t>
            </w:r>
          </w:p>
        </w:tc>
      </w:tr>
      <w:tr>
        <w:trPr>
          <w:trHeight w:val="230"/>
        </w:trPr>
        <w:tc>
          <w:tcPr>
            <w:tcW w:w="1025.29678916931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-89.605</w:t>
            </w:r>
          </w:p>
        </w:tc>
        <w:tc>
          <w:tcPr>
            <w:tcW w:w="1025.29678916931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8.3286</w:t>
            </w:r>
          </w:p>
        </w:tc>
        <w:tc>
          <w:tcPr>
            <w:tcW w:w="1025.29678916931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105.8438</w:t>
            </w:r>
          </w:p>
        </w:tc>
        <w:tc>
          <w:tcPr>
            <w:tcW w:w="1025.29678916931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p>
      <w:pPr>
        <w:pStyle w:val="Table Caption"/>
        <w:ind w:left="0" w:right="0" w:firstLine="0"/>
        <w:spacing w:after="0"/>
        <w:contextualSpacing w:val="false"/>
      </w:pPr>
      <w:r>
        <w:t xml:space="preserve">Design Moments, M</w:t>
      </w:r>
      <w:r>
        <w:rPr>
          <w:vertAlign w:val="subscript"/>
        </w:rPr>
        <w:t xml:space="preserve">u3</w:t>
      </w:r>
      <w:r>
        <w:t xml:space="preserve"> &amp; M</w:t>
      </w:r>
      <w:r>
        <w:rPr>
          <w:vertAlign w:val="subscript"/>
        </w:rPr>
        <w:t xml:space="preserve">t</w:t>
      </w:r>
    </w:p>
    <w:tbl>
      <w:tblPr>
        <w:tblBorders>
          <w:top w:val="single" w:color="505050" w:sz="10" w:space="0"/>
          <w:bottom w:val="single" w:color="505050" w:sz="10" w:space="0"/>
          <w:insideH w:val="single" w:color="505050" w:sz="1" w:space="0"/>
          <w:insideV w:val="single" w:color="505050" w:sz="1" w:space="0"/>
        </w:tblBorders>
        <w:tblInd w:w="0" w:type="dxa"/>
        <w:tblLayout w:type="fixed"/>
        <w:jc w:val="center"/>
        <w:tblW w:w="4022.127737045288" w:type="dxa"/>
        <w:tblLook w:val="04A0"/>
      </w:tblPr>
      <w:tblGrid>
        <w:gridCol w:w="1025.2967891693115"/>
        <w:gridCol w:w="1025.2967891693115"/>
        <w:gridCol w:w="956.1092720031738"/>
        <w:gridCol w:w="1015.4248867034912"/>
      </w:tblGrid>
      <w:tr>
        <w:trPr>
          <w:trHeight w:val="723"/>
          <w:tblHeader/>
        </w:trPr>
        <w:tc>
          <w:tcPr>
            <w:tcW w:w="1025.2967891693115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Factored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Moment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kN-m</w:t>
            </w:r>
          </w:p>
        </w:tc>
        <w:tc>
          <w:tcPr>
            <w:tcW w:w="1025.2967891693115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Factored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</w:t>
            </w:r>
            <w:r>
              <w:rPr>
                <w:vertAlign w:val="subscript"/>
              </w:rPr>
              <w:t xml:space="preserve">t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kN-m</w:t>
            </w:r>
          </w:p>
        </w:tc>
        <w:tc>
          <w:tcPr>
            <w:tcW w:w="956.1092720031738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Positive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Moment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kN-m</w:t>
            </w:r>
          </w:p>
        </w:tc>
        <w:tc>
          <w:tcPr>
            <w:tcW w:w="1015.4248867034912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Negative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Moment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kN-m</w:t>
            </w:r>
          </w:p>
        </w:tc>
      </w:tr>
      <w:tr>
        <w:trPr>
          <w:trHeight w:val="230"/>
        </w:trPr>
        <w:tc>
          <w:tcPr>
            <w:tcW w:w="1025.29678916931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-89.605</w:t>
            </w:r>
          </w:p>
        </w:tc>
        <w:tc>
          <w:tcPr>
            <w:tcW w:w="1025.29678916931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12.5201</w:t>
            </w:r>
          </w:p>
        </w:tc>
        <w:tc>
          <w:tcPr>
            <w:tcW w:w="956.10927200317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1015.42488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-102.1252</w:t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p>
      <w:pPr>
        <w:pStyle w:val="Table Caption"/>
        <w:ind w:left="0" w:right="0" w:firstLine="0"/>
        <w:spacing w:after="0"/>
        <w:contextualSpacing w:val="false"/>
      </w:pPr>
      <w:r>
        <w:t xml:space="preserve">Design Moment and Flexural Reinforcement for Moment, M</w:t>
      </w:r>
      <w:r>
        <w:rPr>
          <w:vertAlign w:val="subscript"/>
        </w:rPr>
        <w:t xml:space="preserve">u3</w:t>
      </w:r>
      <w:r>
        <w:t xml:space="preserve"> &amp; T</w:t>
      </w:r>
      <w:r>
        <w:rPr>
          <w:vertAlign w:val="subscript"/>
        </w:rPr>
        <w:t xml:space="preserve">u</w:t>
      </w:r>
    </w:p>
    <w:tbl>
      <w:tblPr>
        <w:tblBorders>
          <w:top w:val="single" w:color="505050" w:sz="10" w:space="0"/>
          <w:bottom w:val="single" w:color="505050" w:sz="10" w:space="0"/>
          <w:insideH w:val="single" w:color="505050" w:sz="1" w:space="0"/>
          <w:insideV w:val="single" w:color="505050" w:sz="1" w:space="0"/>
        </w:tblBorders>
        <w:tblInd w:w="0" w:type="dxa"/>
        <w:tblLayout w:type="fixed"/>
        <w:jc w:val="center"/>
        <w:tblW w:w="7607.957794189454" w:type="dxa"/>
        <w:tblLook w:val="04A0"/>
      </w:tblPr>
      <w:tblGrid>
        <w:gridCol w:w="1358.3021793365479"/>
        <w:gridCol w:w="1015.0874004364014"/>
        <w:gridCol w:w="1059.8061332702637"/>
        <w:gridCol w:w="1015.0874004364014"/>
        <w:gridCol w:w="1059.8061332702637"/>
        <w:gridCol w:w="1054.8280391693115"/>
        <w:gridCol w:w="1045.0405082702637"/>
      </w:tblGrid>
      <w:tr>
        <w:trPr>
          <w:trHeight w:val="723"/>
          <w:tblHeader/>
        </w:trPr>
        <w:tc>
          <w:tcPr>
            <w:tcW w:w="1358.3021793365479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 </w:t>
            </w:r>
          </w:p>
        </w:tc>
        <w:tc>
          <w:tcPr>
            <w:tcW w:w="1015.087400436401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Design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-Moment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kN-m</w:t>
            </w:r>
          </w:p>
        </w:tc>
        <w:tc>
          <w:tcPr>
            <w:tcW w:w="1059.8061332702637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Design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+Moment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kN-m</w:t>
            </w:r>
          </w:p>
        </w:tc>
        <w:tc>
          <w:tcPr>
            <w:tcW w:w="1015.087400436401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-Moment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Rebar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mm²</w:t>
            </w:r>
          </w:p>
        </w:tc>
        <w:tc>
          <w:tcPr>
            <w:tcW w:w="1059.8061332702637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+Moment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Rebar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mm²</w:t>
            </w:r>
          </w:p>
        </w:tc>
        <w:tc>
          <w:tcPr>
            <w:tcW w:w="1054.8280391693115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Minimum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Rebar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mm²</w:t>
            </w:r>
          </w:p>
        </w:tc>
        <w:tc>
          <w:tcPr>
            <w:tcW w:w="1045.0405082702637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Required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Rebar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mm²</w:t>
            </w:r>
          </w:p>
        </w:tc>
      </w:tr>
      <w:tr>
        <w:trPr>
          <w:trHeight w:val="230"/>
        </w:trPr>
        <w:tc>
          <w:tcPr>
            <w:tcW w:w="1358.302179336547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    (+2 Axis)</w:t>
            </w:r>
          </w:p>
        </w:tc>
        <w:tc>
          <w:tcPr>
            <w:tcW w:w="1015.087400436401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-102.1252</w:t>
            </w:r>
          </w:p>
        </w:tc>
        <w:tc>
          <w:tcPr>
            <w:tcW w:w="1059.806133270263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 </w:t>
            </w:r>
          </w:p>
        </w:tc>
        <w:tc>
          <w:tcPr>
            <w:tcW w:w="1015.087400436401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876</w:t>
            </w:r>
          </w:p>
        </w:tc>
        <w:tc>
          <w:tcPr>
            <w:tcW w:w="1059.806133270263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1054.82803916931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876</w:t>
            </w:r>
          </w:p>
        </w:tc>
        <w:tc>
          <w:tcPr>
            <w:tcW w:w="1045.040508270263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219</w:t>
            </w:r>
          </w:p>
        </w:tc>
      </w:tr>
      <w:tr>
        <w:trPr>
          <w:trHeight w:val="230"/>
        </w:trPr>
        <w:tc>
          <w:tcPr>
            <w:tcW w:w="1358.302179336547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 (-2 Axis)</w:t>
            </w:r>
          </w:p>
        </w:tc>
        <w:tc>
          <w:tcPr>
            <w:tcW w:w="1015.087400436401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 </w:t>
            </w:r>
          </w:p>
        </w:tc>
        <w:tc>
          <w:tcPr>
            <w:tcW w:w="1059.806133270263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1015.087400436401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438</w:t>
            </w:r>
          </w:p>
        </w:tc>
        <w:tc>
          <w:tcPr>
            <w:tcW w:w="1059.806133270263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1054.82803916931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20</w:t>
            </w:r>
          </w:p>
        </w:tc>
        <w:tc>
          <w:tcPr>
            <w:tcW w:w="1045.040508270263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438</w:t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p>
      <w:pPr>
        <w:pStyle w:val="Table Caption"/>
        <w:ind w:left="0" w:right="0" w:firstLine="0"/>
        <w:spacing w:after="0"/>
        <w:contextualSpacing w:val="false"/>
      </w:pPr>
      <w:r>
        <w:t xml:space="preserve">Shear Force and Reinforcement for Shear, V</w:t>
      </w:r>
      <w:r>
        <w:rPr>
          <w:vertAlign w:val="subscript"/>
        </w:rPr>
        <w:t xml:space="preserve">u2</w:t>
      </w:r>
      <w:r>
        <w:t xml:space="preserve"> &amp; T</w:t>
      </w:r>
      <w:r>
        <w:rPr>
          <w:vertAlign w:val="subscript"/>
        </w:rPr>
        <w:t xml:space="preserve">u</w:t>
      </w:r>
    </w:p>
    <w:tbl>
      <w:tblPr>
        <w:tblBorders>
          <w:top w:val="single" w:color="505050" w:sz="10" w:space="0"/>
          <w:bottom w:val="single" w:color="505050" w:sz="10" w:space="0"/>
          <w:insideH w:val="single" w:color="505050" w:sz="1" w:space="0"/>
          <w:insideV w:val="single" w:color="505050" w:sz="1" w:space="0"/>
        </w:tblBorders>
        <w:tblInd w:w="0" w:type="dxa"/>
        <w:tblLayout w:type="fixed"/>
        <w:jc w:val="center"/>
        <w:tblW w:w="5998.161792755127" w:type="dxa"/>
        <w:tblLook w:val="04A0"/>
      </w:tblPr>
      <w:tblGrid>
        <w:gridCol w:w="1134.3936023712158"/>
        <w:gridCol w:w="1134.3936023712158"/>
        <w:gridCol w:w="1134.3936023712158"/>
        <w:gridCol w:w="1144.1811332702637"/>
        <w:gridCol w:w="1450.799852371216"/>
      </w:tblGrid>
      <w:tr>
        <w:trPr>
          <w:trHeight w:val="508"/>
          <w:tblHeader/>
        </w:trPr>
        <w:tc>
          <w:tcPr>
            <w:tcW w:w="1134.3936023712158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Shear V</w:t>
            </w:r>
            <w:r>
              <w:rPr>
                <w:vertAlign w:val="subscript"/>
              </w:rPr>
              <w:t xml:space="preserve">e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kN</w:t>
            </w:r>
          </w:p>
        </w:tc>
        <w:tc>
          <w:tcPr>
            <w:tcW w:w="1134.3936023712158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Shear V</w:t>
            </w:r>
            <w:r>
              <w:rPr>
                <w:vertAlign w:val="subscript"/>
              </w:rPr>
              <w:t xml:space="preserve">c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kN</w:t>
            </w:r>
          </w:p>
        </w:tc>
        <w:tc>
          <w:tcPr>
            <w:tcW w:w="1134.3936023712158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Shear V</w:t>
            </w:r>
            <w:r>
              <w:rPr>
                <w:vertAlign w:val="subscript"/>
              </w:rPr>
              <w:t xml:space="preserve">s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kN</w:t>
            </w:r>
          </w:p>
        </w:tc>
        <w:tc>
          <w:tcPr>
            <w:tcW w:w="1144.1811332702637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Shear V</w:t>
            </w:r>
            <w:r>
              <w:rPr>
                <w:vertAlign w:val="subscript"/>
              </w:rPr>
              <w:t xml:space="preserve">p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kN</w:t>
            </w:r>
          </w:p>
        </w:tc>
        <w:tc>
          <w:tcPr>
            <w:tcW w:w="1450.799852371216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Rebar A</w:t>
            </w:r>
            <w:r>
              <w:rPr>
                <w:vertAlign w:val="subscript"/>
              </w:rPr>
              <w:t xml:space="preserve">sv</w:t>
            </w:r>
            <w:r>
              <w:t xml:space="preserve"> /s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mm²/m</w:t>
            </w:r>
          </w:p>
        </w:tc>
      </w:tr>
      <w:tr>
        <w:trPr>
          <w:trHeight w:val="230"/>
        </w:trPr>
        <w:tc>
          <w:tcPr>
            <w:tcW w:w="1134.39360237121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109.78</w:t>
            </w:r>
          </w:p>
        </w:tc>
        <w:tc>
          <w:tcPr>
            <w:tcW w:w="1134.39360237121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1134.39360237121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168.073</w:t>
            </w:r>
          </w:p>
        </w:tc>
        <w:tc>
          <w:tcPr>
            <w:tcW w:w="1144.181133270263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83.7902</w:t>
            </w:r>
          </w:p>
        </w:tc>
        <w:tc>
          <w:tcPr>
            <w:tcW w:w="1450.7998523712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1408.79</w:t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p>
      <w:pPr>
        <w:pStyle w:val="Table Caption"/>
        <w:ind w:left="0" w:right="0" w:firstLine="0"/>
        <w:spacing w:after="0"/>
        <w:contextualSpacing w:val="false"/>
      </w:pPr>
      <w:r>
        <w:t xml:space="preserve">Torsion Force and Torsion Reinforcement for Torsion, T</w:t>
      </w:r>
      <w:r>
        <w:rPr>
          <w:vertAlign w:val="subscript"/>
        </w:rPr>
        <w:t xml:space="preserve">u</w:t>
      </w:r>
      <w:r>
        <w:t xml:space="preserve"> &amp; V</w:t>
      </w:r>
      <w:r>
        <w:rPr>
          <w:vertAlign w:val="subscript"/>
        </w:rPr>
        <w:t xml:space="preserve">U2</w:t>
      </w:r>
    </w:p>
    <w:tbl>
      <w:tblPr>
        <w:tblBorders>
          <w:top w:val="single" w:color="505050" w:sz="10" w:space="0"/>
          <w:bottom w:val="single" w:color="505050" w:sz="10" w:space="0"/>
          <w:insideH w:val="single" w:color="505050" w:sz="1" w:space="0"/>
          <w:insideV w:val="single" w:color="505050" w:sz="1" w:space="0"/>
        </w:tblBorders>
        <w:tblInd w:w="0" w:type="dxa"/>
        <w:tblLayout w:type="fixed"/>
        <w:jc w:val="center"/>
        <w:tblW w:w="5308.537050247193" w:type="dxa"/>
        <w:tblLook w:val="04A0"/>
      </w:tblPr>
      <w:tblGrid>
        <w:gridCol w:w="864"/>
        <w:gridCol w:w="864"/>
        <w:gridCol w:w="1035.2529773712158"/>
        <w:gridCol w:w="1035.2529773712158"/>
        <w:gridCol w:w="1510.031095504761"/>
      </w:tblGrid>
      <w:tr>
        <w:trPr>
          <w:trHeight w:val="508"/>
          <w:tblHeader/>
        </w:trPr>
        <w:tc>
          <w:tcPr>
            <w:tcW w:w="86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T</w:t>
            </w:r>
            <w:r>
              <w:rPr>
                <w:vertAlign w:val="subscript"/>
              </w:rPr>
              <w:t xml:space="preserve">u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kN-m</w:t>
            </w:r>
          </w:p>
        </w:tc>
        <w:tc>
          <w:tcPr>
            <w:tcW w:w="86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V</w:t>
            </w:r>
            <w:r>
              <w:rPr>
                <w:vertAlign w:val="subscript"/>
              </w:rPr>
              <w:t xml:space="preserve">u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kN</w:t>
            </w:r>
          </w:p>
        </w:tc>
        <w:tc>
          <w:tcPr>
            <w:tcW w:w="1035.2529773712158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Core b</w:t>
            </w:r>
            <w:r>
              <w:rPr>
                <w:vertAlign w:val="subscript"/>
              </w:rPr>
              <w:t xml:space="preserve">1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mm</w:t>
            </w:r>
          </w:p>
        </w:tc>
        <w:tc>
          <w:tcPr>
            <w:tcW w:w="1035.2529773712158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Core d</w:t>
            </w:r>
            <w:r>
              <w:rPr>
                <w:vertAlign w:val="subscript"/>
              </w:rPr>
              <w:t xml:space="preserve">1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mm</w:t>
            </w:r>
          </w:p>
        </w:tc>
        <w:tc>
          <w:tcPr>
            <w:tcW w:w="1510.031095504761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Rebar A</w:t>
            </w:r>
            <w:r>
              <w:rPr>
                <w:vertAlign w:val="subscript"/>
              </w:rPr>
              <w:t xml:space="preserve">svt</w:t>
            </w:r>
            <w:r>
              <w:t xml:space="preserve"> /s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mm²/m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8.3286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105.8438</w:t>
            </w:r>
          </w:p>
        </w:tc>
        <w:tc>
          <w:tcPr>
            <w:tcW w:w="1035.25297737121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198.6</w:t>
            </w:r>
          </w:p>
        </w:tc>
        <w:tc>
          <w:tcPr>
            <w:tcW w:w="1035.25297737121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325.6</w:t>
            </w:r>
          </w:p>
        </w:tc>
        <w:tc>
          <w:tcPr>
            <w:tcW w:w="1510.03109550476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717.23</w:t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sectPr>
      <w:headerReference w:type="default" r:id="rId51"/>
      <w:footerReference w:type="default" r:id="rId61"/>
      <w:pgSz w:w="12240" w:h="15840"/>
      <w:pgMar w:top="1440" w:right="1080" w:bottom="720" w:left="1440" w:header="720" w:footer="720" w:gutter="0"/>
      <w:cols w:space="720"/>
      <w:docGrid w:linePitch="360"/>
    </w:sectPr>
  </w:body>
</w:document>
</file>

<file path=word/footer1.xml><?xml version="1.0" encoding="utf-8"?>
<w:ftr xmlns:w="http://schemas.openxmlformats.org/wordprocessingml/2006/main">
  <w:p>
    <w:pPr>
      <w:pStyle w:val="Header"/>
    </w:pPr>
    <w:r>
      <w:t>dummy beam.EDB</w:t>
    </w:r>
    <w:r>
      <w:tab/>
    </w:r>
    <w:r>
      <w:t xml:space="preserve">Page </w:t>
    </w:r>
    <w:r w:rsidRPr="00085C2B">
      <w:fldChar w:fldCharType="begin"/>
    </w:r>
    <w:r>
      <w:instrText xml:space="preserve"> PAGE  \* Arabic 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fldSimple w:instr=" NUMPAGES  \* Arabic  \* MERGEFORMAT ">
      <w:r>
        <w:rPr>
          <w:noProof/>
        </w:rPr>
        <w:t>1</w:t>
      </w:r>
    </w:fldSimple>
    <w:r>
      <w:tab/>
      <w:t>26/09/2026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header2.xml><?xml version="1.0" encoding="utf-8"?>
<w:hdr xmlns:w="http://schemas.openxmlformats.org/wordprocessingml/2006/main">
  <w:p>
    <w:pPr>
      <w:pStyle w:val="Header"/>
      <w:tabs>
        <w:tab w:val="right" w:pos="9720"/>
        <w:tab w:val="right" w:pos="4860"/>
      </w:tabs>
    </w:pPr>
    <w:r>
      <w:rPr>
        <w:rStyle w:val="Header Cell 1"/>
      </w:rPr>
      <w:t>ETABS 22.7.0</w:t>
    </w:r>
    <w:r>
      <w:tab/>
    </w:r>
    <w:r>
      <w:rPr>
        <w:rStyle w:val="Header Cell 2"/>
      </w:rPr>
      <w:t/>
    </w:r>
    <w:r>
      <w:tab/>
    </w:r>
    <w:r>
      <w:rPr>
        <w:rStyle w:val="Header Cell 3"/>
      </w:rPr>
      <w:t>License #*1RF2ZKNVQZCLVAH</w:t>
    </w:r>
  </w:p>
</w:hdr>
</file>

<file path=word/settings.xml><?xml version="1.0" encoding="utf-8"?>
<w:settings xmlns:w="http://schemas.openxmlformats.org/wordprocessingml/2006/main">
  <w:bordersDoNotSurroundHeader/>
  <w:bordersDoNotSurroundFooter/>
</w:settings>
</file>

<file path=word/styles.xml><?xml version="1.0" encoding="utf-8"?>
<w:styles xmlns:w="http://schemas.openxmlformats.org/wordprocessingml/2006/main">
  <w:latentStyles w:defLockedState="false" w:defUIPriority="99" w:defSemiHidden="true" w:defUnhideWhenUsed="true" w:defQFormat="false">
    <w:lsdException w:name="Normal" w:uiPriority="1" w:semiHidden="false" w:unhideWhenUsed="false" w:qFormat="true"/>
    <w:lsdException w:name="Cover Title" w:uiPriority="1" w:semiHidden="false" w:unhideWhenUsed="false" w:qFormat="true"/>
    <w:lsdException w:name="Cover Sub Title" w:uiPriority="2" w:semiHidden="false" w:unhideWhenUsed="false" w:qFormat="true"/>
    <w:lsdException w:name="Company Name" w:uiPriority="3" w:semiHidden="false" w:unhideWhenUsed="false" w:qFormat="true"/>
    <w:lsdException w:name="Other Cover Items" w:uiPriority="4" w:semiHidden="false" w:unhideWhenUsed="false" w:qFormat="true"/>
    <w:lsdException w:name="Cover Date" w:uiPriority="5" w:semiHidden="false" w:unhideWhenUsed="false" w:qFormat="true"/>
    <w:lsdException w:name="Cover Image" w:uiPriority="6" w:semiHidden="false" w:unhideWhenUsed="false" w:qFormat="true"/>
    <w:lsdException w:name="Cover CSI Logo" w:uiPriority="7" w:semiHidden="false" w:unhideWhenUsed="false" w:qFormat="true"/>
    <w:lsdException w:name="Cover Project Name" w:uiPriority="8" w:semiHidden="false" w:unhideWhenUsed="false" w:qFormat="true"/>
    <w:lsdException w:name="Chapter Title" w:uiPriority="9" w:semiHidden="false" w:unhideWhenUsed="false" w:qFormat="true"/>
    <w:lsdException w:name="Seperator Title" w:uiPriority="10" w:semiHidden="false" w:unhideWhenUsed="false" w:qFormat="true"/>
    <w:lsdException w:name="Seperator Sub Title" w:uiPriority="11" w:semiHidden="false" w:unhideWhenUsed="false" w:qFormat="true"/>
    <w:lsdException w:name="Heading 1" w:uiPriority="12" w:semiHidden="false" w:unhideWhenUsed="false" w:qFormat="true"/>
    <w:lsdException w:name="Heading2" w:uiPriority="13" w:semiHidden="false" w:unhideWhenUsed="false" w:qFormat="true"/>
    <w:lsdException w:name="Heading3" w:uiPriority="14" w:semiHidden="false" w:unhideWhenUsed="false" w:qFormat="true"/>
    <w:lsdException w:name="Heading4" w:uiPriority="15" w:semiHidden="false" w:unhideWhenUsed="false" w:qFormat="true"/>
    <w:lsdException w:name="Body Text" w:uiPriority="16" w:semiHidden="false" w:unhideWhenUsed="false" w:qFormat="true"/>
    <w:lsdException w:name="Body Text Warning" w:uiPriority="17" w:semiHidden="false" w:unhideWhenUsed="false" w:qFormat="true"/>
    <w:lsdException w:name="Body Text Emphasized" w:uiPriority="18" w:semiHidden="false" w:unhideWhenUsed="false" w:qFormat="true"/>
    <w:lsdException w:name="Equation" w:uiPriority="19" w:semiHidden="false" w:unhideWhenUsed="false" w:qFormat="true"/>
    <w:lsdException w:name="Tabbed Text" w:uiPriority="20" w:semiHidden="false" w:unhideWhenUsed="false" w:qFormat="true"/>
    <w:lsdException w:name="Tabbed Text Warning" w:uiPriority="21" w:semiHidden="false" w:unhideWhenUsed="false" w:qFormat="true"/>
    <w:lsdException w:name="Tabbed Text Emphasized" w:uiPriority="22" w:semiHidden="false" w:unhideWhenUsed="false" w:qFormat="true"/>
    <w:lsdException w:name="Bullet List" w:uiPriority="23" w:semiHidden="false" w:unhideWhenUsed="false" w:qFormat="true"/>
    <w:lsdException w:name="Bullet2" w:uiPriority="24" w:semiHidden="false" w:unhideWhenUsed="false" w:qFormat="true"/>
    <w:lsdException w:name="Numbered List" w:uiPriority="25" w:semiHidden="false" w:unhideWhenUsed="false" w:qFormat="true"/>
    <w:lsdException w:name="Numbered List2" w:uiPriority="26" w:semiHidden="false" w:unhideWhenUsed="false" w:qFormat="true"/>
    <w:lsdException w:name="Figure Caption" w:uiPriority="27" w:semiHidden="false" w:unhideWhenUsed="false" w:qFormat="true"/>
    <w:lsdException w:name="Table Caption" w:uiPriority="28" w:semiHidden="false" w:unhideWhenUsed="false" w:qFormat="true"/>
    <w:lsdException w:name="Table Caption Left" w:uiPriority="29" w:semiHidden="false" w:unhideWhenUsed="false" w:qFormat="true"/>
    <w:lsdException w:name="Table Column Header" w:uiPriority="30" w:semiHidden="false" w:unhideWhenUsed="false" w:qFormat="true"/>
    <w:lsdException w:name="Table Unit Header" w:uiPriority="31" w:semiHidden="false" w:unhideWhenUsed="false" w:qFormat="true"/>
    <w:lsdException w:name="Table Text" w:uiPriority="32" w:semiHidden="false" w:unhideWhenUsed="false" w:qFormat="true"/>
    <w:lsdException w:name="Table Text Left" w:uiPriority="33" w:semiHidden="false" w:unhideWhenUsed="false" w:qFormat="true"/>
    <w:lsdException w:name="Table Text Right" w:uiPriority="34" w:semiHidden="false" w:unhideWhenUsed="false" w:qFormat="true"/>
    <w:lsdException w:name="Table Text Warning" w:uiPriority="35" w:semiHidden="false" w:unhideWhenUsed="false" w:qFormat="true"/>
    <w:lsdException w:name="Table Text Emphasized" w:uiPriority="36" w:semiHidden="false" w:unhideWhenUsed="false" w:qFormat="true"/>
    <w:lsdException w:name="TOCTitle" w:uiPriority="37" w:semiHidden="false" w:unhideWhenUsed="false" w:qFormat="true"/>
    <w:lsdException w:name="TOCLevel1" w:uiPriority="38" w:semiHidden="false" w:unhideWhenUsed="false" w:qFormat="true"/>
    <w:lsdException w:name="TOCLevel2" w:uiPriority="39" w:semiHidden="false" w:unhideWhenUsed="false" w:qFormat="true"/>
    <w:lsdException w:name="TOCLevel3" w:uiPriority="40" w:semiHidden="false" w:unhideWhenUsed="false" w:qFormat="true"/>
    <w:lsdException w:name="TOCLevel4" w:uiPriority="41" w:semiHidden="false" w:unhideWhenUsed="false" w:qFormat="true"/>
    <w:lsdException w:name="Header Cell 1" w:uiPriority="42" w:semiHidden="false" w:unhideWhenUsed="false" w:qFormat="true"/>
    <w:lsdException w:name="Header Cell 2" w:uiPriority="43" w:semiHidden="false" w:unhideWhenUsed="false" w:qFormat="true"/>
    <w:lsdException w:name="Header Cell 3" w:uiPriority="44" w:semiHidden="false" w:unhideWhenUsed="false" w:qFormat="true"/>
    <w:lsdException w:name="Header Cell 4" w:uiPriority="45" w:semiHidden="false" w:unhideWhenUsed="false" w:qFormat="true"/>
    <w:lsdException w:name="Header Cell 5" w:uiPriority="46" w:semiHidden="false" w:unhideWhenUsed="false" w:qFormat="true"/>
    <w:lsdException w:name="Header Cell 6" w:uiPriority="47" w:semiHidden="false" w:unhideWhenUsed="false" w:qFormat="true"/>
    <w:lsdException w:name="Footer Cell 1" w:uiPriority="48" w:semiHidden="false" w:unhideWhenUsed="false" w:qFormat="true"/>
    <w:lsdException w:name="Footer Cell 2" w:uiPriority="49" w:semiHidden="false" w:unhideWhenUsed="false" w:qFormat="true"/>
    <w:lsdException w:name="Footer Cell 3" w:uiPriority="50" w:semiHidden="false" w:unhideWhenUsed="false" w:qFormat="true"/>
    <w:lsdException w:name="Custom 1" w:uiPriority="52" w:semiHidden="false" w:unhideWhenUsed="false" w:qFormat="true"/>
    <w:lsdException w:name="Custom 2" w:uiPriority="53" w:semiHidden="false" w:unhideWhenUsed="false" w:qFormat="true"/>
    <w:lsdException w:name="Custom3" w:uiPriority="54" w:semiHidden="false" w:unhideWhenUsed="false" w:qFormat="true"/>
    <w:lsdException w:name="Custom4" w:uiPriority="55" w:semiHidden="false" w:unhideWhenUsed="false" w:qFormat="true"/>
    <w:lsdException w:name="Custom5" w:uiPriority="56" w:semiHidden="false" w:unhideWhenUsed="false" w:qFormat="true"/>
    <w:lsdException w:name="Custom6" w:uiPriority="57" w:semiHidden="false" w:unhideWhenUsed="false" w:qFormat="true"/>
    <w:lsdException w:name="Custom7" w:uiPriority="58" w:semiHidden="false" w:unhideWhenUsed="false" w:qFormat="true"/>
    <w:lsdException w:name="Custom8" w:uiPriority="59" w:semiHidden="false" w:unhideWhenUsed="false" w:qFormat="true"/>
    <w:lsdException w:name="Custom9" w:uiPriority="60" w:semiHidden="false" w:unhideWhenUsed="false" w:qFormat="true"/>
    <w:lsdException w:name="Custom10" w:uiPriority="61" w:semiHidden="false" w:unhideWhenUsed="false" w:qFormat="true"/>
  </w:latentStyles>
  <w:style w:type="paragraph" w:styleId="Normal">
    <w:name w:val="Normal"/>
    <w:basedOn w:val="Normal"/>
    <w:uiPriority w:val="1"/>
    <w:qFormat/>
    <w:pPr>
      <w:contextualSpacing/>
      <w:ind w:left="360" w:right="360"/>
      <w:jc w:val="left"/>
    </w:pPr>
  </w:style>
  <w:style w:type="paragraph" w:styleId="Cover Title">
    <w:name w:val="Cover Title"/>
    <w:basedOn w:val="Normal"/>
    <w:uiPriority w:val="1"/>
    <w:qFormat/>
    <w:pPr>
      <w:contextualSpacing/>
      <w:ind w:left="360" w:right="360"/>
      <w:jc w:val="right"/>
    </w:pPr>
    <w:rPr>
      <w:b/>
      <w:bCs/>
      <w:rFonts w:ascii="Arial"/>
      <w:color w:val="000000"/>
      <w:sz w:val="44.9438202247191"/>
      <w:szCs w:val="44.9438202247191"/>
    </w:rPr>
  </w:style>
  <w:style w:type="paragraph" w:styleId="Cover Sub Title">
    <w:name w:val="Cover Sub Title"/>
    <w:basedOn w:val="Normal"/>
    <w:uiPriority w:val="2"/>
    <w:qFormat/>
    <w:pPr>
      <w:contextualSpacing/>
      <w:ind w:left="360" w:right="360"/>
      <w:jc w:val="right"/>
    </w:pPr>
    <w:rPr>
      <w:b/>
      <w:bCs/>
      <w:rFonts w:ascii="Arial"/>
      <w:color w:val="000000"/>
      <w:sz w:val="24.200518582541054"/>
      <w:szCs w:val="24.200518582541054"/>
    </w:rPr>
  </w:style>
  <w:style w:type="paragraph" w:styleId="Company Name">
    <w:name w:val="Company Name"/>
    <w:basedOn w:val="Normal"/>
    <w:uiPriority w:val="3"/>
    <w:qFormat/>
    <w:pPr>
      <w:contextualSpacing/>
      <w:ind w:left="360" w:right="360"/>
      <w:jc w:val="right"/>
    </w:pPr>
    <w:rPr>
      <w:b/>
      <w:bCs/>
      <w:rFonts w:ascii="Arial"/>
      <w:color w:val="000000"/>
      <w:sz w:val="20.743301642178047"/>
      <w:szCs w:val="20.743301642178047"/>
    </w:rPr>
  </w:style>
  <w:style w:type="paragraph" w:styleId="Other Cover Items">
    <w:name w:val="Other Cover Items"/>
    <w:basedOn w:val="Normal"/>
    <w:uiPriority w:val="4"/>
    <w:qFormat/>
    <w:pPr>
      <w:contextualSpacing/>
      <w:ind w:left="360" w:right="360"/>
      <w:jc w:val="right"/>
    </w:pPr>
    <w:rPr>
      <w:rFonts w:ascii="Arial"/>
      <w:color w:val="000000"/>
      <w:sz w:val="19.01469317199654"/>
      <w:szCs w:val="19.01469317199654"/>
    </w:rPr>
  </w:style>
  <w:style w:type="paragraph" w:styleId="Cover Date">
    <w:name w:val="Cover Date"/>
    <w:basedOn w:val="Normal"/>
    <w:uiPriority w:val="5"/>
    <w:qFormat/>
    <w:pPr>
      <w:contextualSpacing/>
      <w:ind w:left="360" w:right="360"/>
      <w:jc w:val="right"/>
    </w:pPr>
    <w:rPr>
      <w:rFonts w:ascii="Arial"/>
      <w:color w:val="000000"/>
      <w:sz w:val="20.743301642178047"/>
      <w:szCs w:val="20.743301642178047"/>
    </w:rPr>
  </w:style>
  <w:style w:type="paragraph" w:styleId="Cover Image">
    <w:name w:val="Cover Image"/>
    <w:basedOn w:val="Normal"/>
    <w:uiPriority w:val="6"/>
    <w:qFormat/>
    <w:pPr>
      <w:contextualSpacing/>
      <w:spacing w:before="60" w:after="60"/>
      <w:ind w:left="0" w:right="0"/>
      <w:jc w:val="right"/>
    </w:pPr>
    <w:rPr>
      <w:rFonts w:ascii="Arial"/>
      <w:color w:val="000000"/>
      <w:sz w:val="19.01469317199654"/>
      <w:szCs w:val="19.01469317199654"/>
    </w:rPr>
  </w:style>
  <w:style w:type="paragraph" w:styleId="Cover CSI Logo">
    <w:name w:val="Cover CSI Logo"/>
    <w:basedOn w:val="Normal"/>
    <w:uiPriority w:val="7"/>
    <w:qFormat/>
    <w:pPr>
      <w:contextualSpacing/>
      <w:ind w:left="360" w:right="360"/>
      <w:jc w:val="right"/>
    </w:pPr>
    <w:rPr>
      <w:rFonts w:ascii="Arial"/>
      <w:color w:val="000000"/>
      <w:sz w:val="19.01469317199654"/>
      <w:szCs w:val="19.01469317199654"/>
    </w:rPr>
  </w:style>
  <w:style w:type="paragraph" w:styleId="Cover Project Name">
    <w:name w:val="Cover Project Name"/>
    <w:basedOn w:val="Normal"/>
    <w:uiPriority w:val="8"/>
    <w:qFormat/>
    <w:pPr>
      <w:contextualSpacing/>
      <w:ind w:left="360" w:right="360"/>
      <w:jc w:val="right"/>
    </w:pPr>
    <w:rPr>
      <w:b/>
      <w:bCs/>
      <w:rFonts w:ascii="Arial"/>
      <w:color w:val="000000"/>
      <w:sz w:val="24.200518582541054"/>
      <w:szCs w:val="24.200518582541054"/>
    </w:rPr>
  </w:style>
  <w:style w:type="paragraph" w:styleId="Chapter Title">
    <w:name w:val="Chapter Title"/>
    <w:basedOn w:val="Normal"/>
    <w:uiPriority w:val="9"/>
    <w:qFormat/>
    <w:pPr>
      <w:contextualSpacing/>
      <w:ind w:left="360" w:right="360"/>
      <w:jc w:val="center"/>
    </w:pPr>
    <w:rPr>
      <w:b/>
      <w:bCs/>
      <w:rFonts w:ascii="Arial"/>
      <w:color w:val="000000"/>
      <w:sz w:val="27.657735522904062"/>
      <w:szCs w:val="27.657735522904062"/>
    </w:rPr>
  </w:style>
  <w:style w:type="paragraph" w:styleId="Seperator Title">
    <w:name w:val="Seperator Title"/>
    <w:basedOn w:val="Normal"/>
    <w:uiPriority w:val="10"/>
    <w:qFormat/>
    <w:pPr>
      <w:contextualSpacing/>
      <w:ind w:left="360" w:right="360"/>
      <w:jc w:val="left"/>
    </w:pPr>
    <w:rPr>
      <w:b/>
      <w:bCs/>
      <w:rFonts w:ascii="Arial"/>
      <w:color w:val="000000"/>
      <w:sz w:val="62.22990492653414"/>
      <w:szCs w:val="62.22990492653414"/>
    </w:rPr>
  </w:style>
  <w:style w:type="paragraph" w:styleId="Seperator Sub Title">
    <w:name w:val="Seperator Sub Title"/>
    <w:basedOn w:val="Normal"/>
    <w:uiPriority w:val="11"/>
    <w:qFormat/>
    <w:pPr>
      <w:contextualSpacing/>
      <w:ind w:left="360" w:right="360"/>
      <w:jc w:val="left"/>
    </w:pPr>
    <w:rPr>
      <w:i/>
      <w:iCs/>
      <w:rFonts w:ascii="Arial"/>
      <w:color w:val="000000"/>
      <w:sz w:val="34.57216940363008"/>
      <w:szCs w:val="34.57216940363008"/>
    </w:rPr>
  </w:style>
  <w:style w:type="paragraph" w:styleId="Heading 1">
    <w:name w:val="Heading 1"/>
    <w:basedOn w:val="Normal"/>
    <w:uiPriority w:val="12"/>
    <w:qFormat/>
    <w:pPr>
      <w:contextualSpacing/>
      <w:ind w:left="360" w:right="36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Heading2">
    <w:name w:val="Heading2"/>
    <w:basedOn w:val="Normal"/>
    <w:uiPriority w:val="13"/>
    <w:qFormat/>
    <w:pPr>
      <w:contextualSpacing/>
      <w:ind w:left="360" w:right="360"/>
      <w:jc w:val="left"/>
    </w:pPr>
    <w:rPr>
      <w:b/>
      <w:bCs/>
      <w:rFonts w:ascii="Arial"/>
      <w:color w:val="000000"/>
      <w:sz w:val="19.01469317199654"/>
      <w:szCs w:val="19.01469317199654"/>
    </w:rPr>
  </w:style>
  <w:style w:type="paragraph" w:styleId="Heading3">
    <w:name w:val="Heading3"/>
    <w:basedOn w:val="Normal"/>
    <w:uiPriority w:val="14"/>
    <w:qFormat/>
    <w:pPr>
      <w:contextualSpacing/>
      <w:ind w:left="360" w:right="36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Heading4">
    <w:name w:val="Heading4"/>
    <w:basedOn w:val="Normal"/>
    <w:uiPriority w:val="15"/>
    <w:qFormat/>
    <w:pPr>
      <w:contextualSpacing/>
      <w:ind w:left="360" w:right="36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Body Text">
    <w:name w:val="Body Text"/>
    <w:basedOn w:val="Normal"/>
    <w:uiPriority w:val="16"/>
    <w:qFormat/>
    <w:pPr>
      <w:contextualSpacing/>
      <w:ind w:left="360" w:right="360"/>
      <w:jc w:val="left"/>
    </w:pPr>
    <w:rPr>
      <w:rFonts w:ascii="Arial"/>
      <w:color w:val="000000"/>
      <w:sz w:val="15.557476231633535"/>
      <w:szCs w:val="15.557476231633535"/>
    </w:rPr>
  </w:style>
  <w:style w:type="paragraph" w:styleId="Body Text Warning">
    <w:name w:val="Body Text Warning"/>
    <w:basedOn w:val="Normal"/>
    <w:uiPriority w:val="17"/>
    <w:qFormat/>
    <w:pPr>
      <w:contextualSpacing/>
      <w:ind w:left="360" w:right="360"/>
      <w:jc w:val="left"/>
    </w:pPr>
    <w:rPr>
      <w:i/>
      <w:iCs/>
      <w:rFonts w:ascii="Arial"/>
      <w:color w:val="000000"/>
      <w:sz w:val="17.28608470181504"/>
      <w:szCs w:val="17.28608470181504"/>
    </w:rPr>
  </w:style>
  <w:style w:type="paragraph" w:styleId="Body Text Emphasized">
    <w:name w:val="Body Text Emphasized"/>
    <w:basedOn w:val="Normal"/>
    <w:uiPriority w:val="18"/>
    <w:qFormat/>
    <w:pPr>
      <w:contextualSpacing/>
      <w:ind w:left="360" w:right="36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Equation">
    <w:name w:val="Equation"/>
    <w:basedOn w:val="Normal"/>
    <w:uiPriority w:val="19"/>
    <w:qFormat/>
    <w:pPr>
      <w:contextualSpacing/>
      <w:ind w:left="360" w:right="360"/>
      <w:jc w:val="left"/>
    </w:pPr>
    <w:rPr>
      <w:i/>
      <w:iCs/>
      <w:rFonts w:ascii="Arial"/>
      <w:color w:val="000000"/>
      <w:sz w:val="17.28608470181504"/>
      <w:szCs w:val="17.28608470181504"/>
    </w:rPr>
  </w:style>
  <w:style w:type="paragraph" w:styleId="Tabbed Text">
    <w:name w:val="Tabbed Text"/>
    <w:basedOn w:val="Normal"/>
    <w:uiPriority w:val="20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7.28608470181504"/>
      <w:szCs w:val="17.28608470181504"/>
    </w:rPr>
  </w:style>
  <w:style w:type="paragraph" w:styleId="Tabbed Text Warning">
    <w:name w:val="Tabbed Text Warning"/>
    <w:basedOn w:val="Normal"/>
    <w:uiPriority w:val="21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7.28608470181504"/>
      <w:szCs w:val="17.28608470181504"/>
    </w:rPr>
  </w:style>
  <w:style w:type="paragraph" w:styleId="Tabbed Text Emphasized">
    <w:name w:val="Tabbed Text Emphasized"/>
    <w:basedOn w:val="Normal"/>
    <w:uiPriority w:val="22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7.28608470181504"/>
      <w:szCs w:val="17.28608470181504"/>
    </w:rPr>
  </w:style>
  <w:style w:type="paragraph" w:styleId="Bullet List">
    <w:name w:val="Bullet List"/>
    <w:basedOn w:val="Normal"/>
    <w:uiPriority w:val="23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Bullet2">
    <w:name w:val="Bullet2"/>
    <w:basedOn w:val="Normal"/>
    <w:uiPriority w:val="24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Numbered List">
    <w:name w:val="Numbered List"/>
    <w:basedOn w:val="Normal"/>
    <w:uiPriority w:val="25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Numbered List2">
    <w:name w:val="Numbered List2"/>
    <w:basedOn w:val="Normal"/>
    <w:uiPriority w:val="26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Figure Caption">
    <w:name w:val="Figure Caption"/>
    <w:basedOn w:val="Normal"/>
    <w:uiPriority w:val="27"/>
    <w:qFormat/>
    <w:pPr>
      <w:contextualSpacing/>
      <w:ind w:left="360" w:right="360"/>
      <w:jc w:val="center"/>
    </w:pPr>
    <w:rPr>
      <w:b/>
      <w:bCs/>
      <w:rFonts w:ascii="Arial"/>
      <w:color w:val="000000"/>
      <w:sz w:val="15.557476231633535"/>
      <w:szCs w:val="15.557476231633535"/>
    </w:rPr>
  </w:style>
  <w:style w:type="paragraph" w:styleId="Table Caption">
    <w:name w:val="Table Caption"/>
    <w:basedOn w:val="Normal"/>
    <w:uiPriority w:val="28"/>
    <w:qFormat/>
    <w:pPr>
      <w:contextualSpacing/>
      <w:spacing w:before="0" w:after="0"/>
      <w:ind w:left="0" w:right="0"/>
      <w:jc w:val="center"/>
    </w:pPr>
    <w:rPr>
      <w:b/>
      <w:bCs/>
      <w:rFonts w:ascii="Arial"/>
      <w:color w:val="000000"/>
      <w:sz w:val="17.28608470181504"/>
      <w:szCs w:val="17.28608470181504"/>
    </w:rPr>
  </w:style>
  <w:style w:type="paragraph" w:styleId="Table Caption Left">
    <w:name w:val="Table Caption Left"/>
    <w:basedOn w:val="Normal"/>
    <w:uiPriority w:val="29"/>
    <w:qFormat/>
    <w:pPr>
      <w:contextualSpacing/>
      <w:spacing w:before="0" w:after="0"/>
      <w:ind w:left="0" w:right="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Table Column Header">
    <w:name w:val="Table Column Header"/>
    <w:basedOn w:val="Normal"/>
    <w:uiPriority w:val="30"/>
    <w:qFormat/>
    <w:pPr>
      <w:contextualSpacing/>
      <w:spacing w:before="0" w:after="0"/>
      <w:ind w:left="0" w:right="0"/>
      <w:jc w:val="center"/>
    </w:pPr>
    <w:rPr>
      <w:b/>
      <w:bCs/>
      <w:rFonts w:ascii="Arial"/>
      <w:color w:val="000000"/>
      <w:sz w:val="17.28608470181504"/>
      <w:szCs w:val="17.28608470181504"/>
    </w:rPr>
  </w:style>
  <w:style w:type="paragraph" w:styleId="Table Unit Header">
    <w:name w:val="Table Unit Header"/>
    <w:basedOn w:val="Normal"/>
    <w:uiPriority w:val="31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7.28608470181504"/>
      <w:szCs w:val="17.28608470181504"/>
    </w:rPr>
  </w:style>
  <w:style w:type="paragraph" w:styleId="Table Text">
    <w:name w:val="Table Text"/>
    <w:basedOn w:val="Normal"/>
    <w:uiPriority w:val="32"/>
    <w:qFormat/>
    <w:pPr>
      <w:contextualSpacing/>
      <w:spacing w:before="0" w:after="0"/>
      <w:ind w:left="0" w:right="0"/>
      <w:jc w:val="center"/>
    </w:pPr>
    <w:rPr>
      <w:rFonts w:ascii="Arial"/>
      <w:color w:val="000000"/>
      <w:sz w:val="15.557476231633535"/>
      <w:szCs w:val="15.557476231633535"/>
    </w:rPr>
  </w:style>
  <w:style w:type="paragraph" w:styleId="Table Text Left">
    <w:name w:val="Table Text Left"/>
    <w:basedOn w:val="Normal"/>
    <w:uiPriority w:val="33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5.557476231633535"/>
      <w:szCs w:val="15.557476231633535"/>
    </w:rPr>
  </w:style>
  <w:style w:type="paragraph" w:styleId="Table Text Right">
    <w:name w:val="Table Text Right"/>
    <w:basedOn w:val="Normal"/>
    <w:uiPriority w:val="34"/>
    <w:qFormat/>
    <w:pPr>
      <w:contextualSpacing/>
      <w:spacing w:before="0" w:after="0"/>
      <w:ind w:left="0" w:right="0"/>
      <w:jc w:val="right"/>
    </w:pPr>
    <w:rPr>
      <w:rFonts w:ascii="Arial"/>
      <w:color w:val="000000"/>
      <w:sz w:val="15.557476231633535"/>
      <w:szCs w:val="15.557476231633535"/>
    </w:rPr>
  </w:style>
  <w:style w:type="paragraph" w:styleId="Table Text Warning">
    <w:name w:val="Table Text Warning"/>
    <w:basedOn w:val="Normal"/>
    <w:uiPriority w:val="35"/>
    <w:qFormat/>
    <w:pPr>
      <w:contextualSpacing/>
      <w:spacing w:before="0" w:after="0"/>
      <w:ind w:left="0" w:right="0"/>
      <w:jc w:val="left"/>
    </w:pPr>
    <w:rPr>
      <w:i/>
      <w:iCs/>
      <w:rFonts w:ascii="Arial"/>
      <w:color w:val="000000"/>
      <w:sz w:val="17.28608470181504"/>
      <w:szCs w:val="17.28608470181504"/>
    </w:rPr>
  </w:style>
  <w:style w:type="paragraph" w:styleId="Table Text Emphasized">
    <w:name w:val="Table Text Emphasized"/>
    <w:basedOn w:val="Normal"/>
    <w:uiPriority w:val="36"/>
    <w:qFormat/>
    <w:pPr>
      <w:contextualSpacing/>
      <w:spacing w:before="0" w:after="0"/>
      <w:ind w:left="0" w:right="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TOCTitle">
    <w:name w:val="TOCTitle"/>
    <w:basedOn w:val="Normal"/>
    <w:uiPriority w:val="37"/>
    <w:qFormat/>
    <w:pPr>
      <w:contextualSpacing/>
      <w:ind w:left="360" w:right="360"/>
      <w:jc w:val="left"/>
    </w:pPr>
    <w:rPr>
      <w:b/>
      <w:bCs/>
      <w:rFonts w:ascii="Arial"/>
      <w:color w:val="000000"/>
      <w:sz w:val="34.57216940363008"/>
      <w:szCs w:val="34.57216940363008"/>
    </w:rPr>
  </w:style>
  <w:style w:type="paragraph" w:styleId="TOCLevel1">
    <w:name w:val="TOCLevel1"/>
    <w:basedOn w:val="Normal"/>
    <w:uiPriority w:val="38"/>
    <w:qFormat/>
    <w:pPr>
      <w:contextualSpacing/>
      <w:ind w:left="360" w:right="360"/>
      <w:jc w:val="left"/>
    </w:pPr>
    <w:rPr>
      <w:rFonts w:ascii="Arial"/>
      <w:color w:val="000000"/>
      <w:sz w:val="24.200518582541054"/>
      <w:szCs w:val="24.200518582541054"/>
    </w:rPr>
  </w:style>
  <w:style w:type="paragraph" w:styleId="TOCLevel2">
    <w:name w:val="TOCLevel2"/>
    <w:basedOn w:val="Normal"/>
    <w:uiPriority w:val="39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TOCLevel3">
    <w:name w:val="TOCLevel3"/>
    <w:basedOn w:val="Normal"/>
    <w:uiPriority w:val="40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TOCLevel4">
    <w:name w:val="TOCLevel4"/>
    <w:basedOn w:val="Normal"/>
    <w:uiPriority w:val="41"/>
    <w:qFormat/>
    <w:pPr>
      <w:contextualSpacing/>
      <w:ind w:left="360" w:right="360"/>
      <w:jc w:val="right"/>
    </w:pPr>
    <w:rPr>
      <w:rFonts w:ascii="Arial"/>
      <w:color w:val="000000"/>
      <w:sz w:val="19.01469317199654"/>
      <w:szCs w:val="19.01469317199654"/>
    </w:rPr>
  </w:style>
  <w:style w:type="paragraph" w:styleId="Header Cell 1">
    <w:name w:val="Header Cell 1"/>
    <w:basedOn w:val="Normal"/>
    <w:uiPriority w:val="42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Header Cell 2">
    <w:name w:val="Header Cell 2"/>
    <w:basedOn w:val="Normal"/>
    <w:uiPriority w:val="43"/>
    <w:qFormat/>
    <w:pPr>
      <w:contextualSpacing/>
      <w:ind w:left="360" w:right="360"/>
      <w:jc w:val="center"/>
    </w:pPr>
    <w:rPr>
      <w:rFonts w:ascii="Arial"/>
      <w:color w:val="000000"/>
      <w:sz w:val="17.28608470181504"/>
      <w:szCs w:val="17.28608470181504"/>
    </w:rPr>
  </w:style>
  <w:style w:type="paragraph" w:styleId="Header Cell 3">
    <w:name w:val="Header Cell 3"/>
    <w:basedOn w:val="Normal"/>
    <w:uiPriority w:val="44"/>
    <w:qFormat/>
    <w:pPr>
      <w:contextualSpacing/>
      <w:ind w:left="360" w:right="360"/>
      <w:jc w:val="right"/>
    </w:pPr>
    <w:rPr>
      <w:rFonts w:ascii="Arial"/>
      <w:color w:val="000000"/>
      <w:sz w:val="17.28608470181504"/>
      <w:szCs w:val="17.28608470181504"/>
    </w:rPr>
  </w:style>
  <w:style w:type="paragraph" w:styleId="Header Cell 4">
    <w:name w:val="Header Cell 4"/>
    <w:basedOn w:val="Normal"/>
    <w:uiPriority w:val="45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Header Cell 5">
    <w:name w:val="Header Cell 5"/>
    <w:basedOn w:val="Normal"/>
    <w:uiPriority w:val="46"/>
    <w:qFormat/>
    <w:pPr>
      <w:contextualSpacing/>
      <w:ind w:left="360" w:right="360"/>
      <w:jc w:val="center"/>
    </w:pPr>
    <w:rPr>
      <w:rFonts w:ascii="Arial"/>
      <w:color w:val="000000"/>
      <w:sz w:val="17.28608470181504"/>
      <w:szCs w:val="17.28608470181504"/>
    </w:rPr>
  </w:style>
  <w:style w:type="paragraph" w:styleId="Header Cell 6">
    <w:name w:val="Header Cell 6"/>
    <w:basedOn w:val="Normal"/>
    <w:uiPriority w:val="47"/>
    <w:qFormat/>
    <w:pPr>
      <w:contextualSpacing/>
      <w:ind w:left="360" w:right="360"/>
      <w:jc w:val="right"/>
    </w:pPr>
    <w:rPr>
      <w:rFonts w:ascii="Arial"/>
      <w:color w:val="000000"/>
      <w:sz w:val="17.28608470181504"/>
      <w:szCs w:val="17.28608470181504"/>
    </w:rPr>
  </w:style>
  <w:style w:type="paragraph" w:styleId="Footer Cell 1">
    <w:name w:val="Footer Cell 1"/>
    <w:basedOn w:val="Normal"/>
    <w:uiPriority w:val="48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Footer Cell 2">
    <w:name w:val="Footer Cell 2"/>
    <w:basedOn w:val="Normal"/>
    <w:uiPriority w:val="49"/>
    <w:qFormat/>
    <w:pPr>
      <w:contextualSpacing/>
      <w:ind w:left="360" w:right="360"/>
      <w:jc w:val="center"/>
    </w:pPr>
    <w:rPr>
      <w:rFonts w:ascii="Arial"/>
      <w:color w:val="000000"/>
      <w:sz w:val="17.28608470181504"/>
      <w:szCs w:val="17.28608470181504"/>
    </w:rPr>
  </w:style>
  <w:style w:type="paragraph" w:styleId="Footer Cell 3">
    <w:name w:val="Footer Cell 3"/>
    <w:basedOn w:val="Normal"/>
    <w:uiPriority w:val="50"/>
    <w:qFormat/>
    <w:pPr>
      <w:contextualSpacing/>
      <w:ind w:left="360" w:right="360"/>
      <w:jc w:val="right"/>
    </w:pPr>
    <w:rPr>
      <w:rFonts w:ascii="Arial"/>
      <w:color w:val="000000"/>
      <w:sz w:val="17.28608470181504"/>
      <w:szCs w:val="17.28608470181504"/>
    </w:rPr>
  </w:style>
  <w:style w:type="paragraph" w:styleId="Custom 1">
    <w:name w:val="Custom 1"/>
    <w:basedOn w:val="Normal"/>
    <w:uiPriority w:val="52"/>
    <w:qFormat/>
    <w:pPr>
      <w:contextualSpacing/>
      <w:ind w:left="360" w:right="360"/>
      <w:jc w:val="center"/>
    </w:pPr>
    <w:rPr>
      <w:b/>
      <w:bCs/>
      <w:rFonts w:ascii="Arial"/>
      <w:color w:val="FF0000"/>
      <w:sz w:val="15.557476231633535"/>
      <w:szCs w:val="15.557476231633535"/>
    </w:rPr>
  </w:style>
  <w:style w:type="paragraph" w:styleId="Custom 2">
    <w:name w:val="Custom 2"/>
    <w:basedOn w:val="Normal"/>
    <w:uiPriority w:val="53"/>
    <w:qFormat/>
    <w:pPr>
      <w:contextualSpacing/>
      <w:ind w:left="360" w:right="360"/>
      <w:jc w:val="center"/>
    </w:pPr>
    <w:rPr>
      <w:b/>
      <w:bCs/>
      <w:rFonts w:ascii="Arial"/>
      <w:color w:val="000000"/>
      <w:sz w:val="19.01469317199654"/>
      <w:szCs w:val="19.01469317199654"/>
    </w:rPr>
  </w:style>
  <w:style w:type="paragraph" w:styleId="Custom3">
    <w:name w:val="Custom3"/>
    <w:basedOn w:val="Normal"/>
    <w:uiPriority w:val="54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4">
    <w:name w:val="Custom4"/>
    <w:basedOn w:val="Normal"/>
    <w:uiPriority w:val="55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5">
    <w:name w:val="Custom5"/>
    <w:basedOn w:val="Normal"/>
    <w:uiPriority w:val="56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6">
    <w:name w:val="Custom6"/>
    <w:basedOn w:val="Normal"/>
    <w:uiPriority w:val="57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7">
    <w:name w:val="Custom7"/>
    <w:basedOn w:val="Normal"/>
    <w:uiPriority w:val="58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8">
    <w:name w:val="Custom8"/>
    <w:basedOn w:val="Normal"/>
    <w:uiPriority w:val="59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9">
    <w:name w:val="Custom9"/>
    <w:basedOn w:val="Normal"/>
    <w:uiPriority w:val="60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10">
    <w:name w:val="Custom10"/>
    <w:basedOn w:val="Normal"/>
    <w:uiPriority w:val="61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10080"/>
      </w:tabs>
      <w:spacing w:after="0" w:line="240" w:lineRule="auto"/>
      <w:ind w:left="0" w:right="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media/image.emf" Id="Image7" /><Relationship Type="http://schemas.openxmlformats.org/officeDocument/2006/relationships/header" Target="/word/header1.xml" Id="rId5" /><Relationship Type="http://schemas.openxmlformats.org/officeDocument/2006/relationships/footer" Target="/word/footer1.xml" Id="rId61" /><Relationship Type="http://schemas.openxmlformats.org/officeDocument/2006/relationships/settings" Target="/word/settings.xml" Id="rId4" /><Relationship Type="http://schemas.openxmlformats.org/officeDocument/2006/relationships/webSettings" Target="/word/webSettings.xml" Id="rId3" /><Relationship Type="http://schemas.openxmlformats.org/officeDocument/2006/relationships/styles" Target="/word/styles.xml" Id="rId1" /><Relationship Type="http://schemas.openxmlformats.org/officeDocument/2006/relationships/header" Target="/word/header2.xml" Id="rId51" 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Application>Microsoft Office Word</ap:Application>
  <ap:Company>Computer Structures Inc.</ap:Company>
  <ap:AppVersion>12.0000</ap:AppVersion>
</ap:Properties>
</file>