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62D" w:rsidRPr="00485F44" w:rsidRDefault="0099662D" w:rsidP="0099662D">
      <w:pPr>
        <w:tabs>
          <w:tab w:val="left" w:pos="4590"/>
        </w:tabs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28"/>
          <w:cs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บันทึกประชุมปิดการตรวจสอบ</w:t>
      </w:r>
    </w:p>
    <w:p w:rsidR="00DC13E5" w:rsidRPr="00485F44" w:rsidRDefault="00DC13E5" w:rsidP="00DC13E5">
      <w:pPr>
        <w:spacing w:line="276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485F44">
        <w:rPr>
          <w:rFonts w:ascii="TH SarabunPSK" w:hAnsi="TH SarabunPSK" w:cs="TH SarabunPSK"/>
          <w:b/>
          <w:bCs/>
          <w:sz w:val="28"/>
          <w:cs/>
        </w:rPr>
        <w:t>กองตรวจสอบบริหารการเงินและบัญชี  ฝ่ายตรวจสอบกระบวนงานสนับสนุน</w:t>
      </w:r>
    </w:p>
    <w:p w:rsidR="0099662D" w:rsidRPr="00485F44" w:rsidRDefault="0099662D" w:rsidP="0099662D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sz w:val="28"/>
        </w:rPr>
      </w:pPr>
      <w:r w:rsidRPr="00485F44">
        <w:rPr>
          <w:rFonts w:ascii="TH SarabunPSK" w:eastAsia="Cordia New" w:hAnsi="TH SarabunPSK" w:cs="TH SarabunPSK"/>
          <w:sz w:val="28"/>
        </w:rPr>
        <w:tab/>
      </w:r>
      <w:r w:rsidR="004A4A3F" w:rsidRPr="00485F44">
        <w:rPr>
          <w:rFonts w:ascii="TH SarabunPSK" w:eastAsia="Cordia New" w:hAnsi="TH SarabunPSK" w:cs="TH SarabunPSK"/>
          <w:sz w:val="28"/>
        </w:rPr>
        <w:tab/>
      </w:r>
      <w:r w:rsidR="004A4A3F" w:rsidRPr="00485F44">
        <w:rPr>
          <w:rFonts w:ascii="TH SarabunPSK" w:eastAsia="Cordia New" w:hAnsi="TH SarabunPSK" w:cs="TH SarabunPSK"/>
          <w:sz w:val="28"/>
        </w:rPr>
        <w:tab/>
      </w:r>
      <w:r w:rsidR="004A4A3F" w:rsidRPr="00485F44">
        <w:rPr>
          <w:rFonts w:ascii="TH SarabunPSK" w:eastAsia="Cordia New" w:hAnsi="TH SarabunPSK" w:cs="TH SarabunPSK"/>
          <w:sz w:val="28"/>
        </w:rPr>
        <w:tab/>
      </w:r>
      <w:r w:rsidR="00A036BC" w:rsidRPr="00485F44">
        <w:rPr>
          <w:rFonts w:ascii="TH SarabunPSK" w:eastAsia="Cordia New" w:hAnsi="TH SarabunPSK" w:cs="TH SarabunPSK" w:hint="cs"/>
          <w:sz w:val="28"/>
          <w:cs/>
        </w:rPr>
        <w:t xml:space="preserve">        </w:t>
      </w:r>
      <w:r w:rsidRPr="00485F44">
        <w:rPr>
          <w:rFonts w:ascii="TH SarabunPSK" w:eastAsia="Cordia New" w:hAnsi="TH SarabunPSK" w:cs="TH SarabunPSK"/>
          <w:sz w:val="28"/>
          <w:cs/>
        </w:rPr>
        <w:t>วันที่</w:t>
      </w:r>
      <w:r w:rsidR="00322949" w:rsidRPr="00485F44">
        <w:rPr>
          <w:rFonts w:ascii="TH SarabunPSK" w:eastAsia="Cordia New" w:hAnsi="TH SarabunPSK" w:cs="TH SarabunPSK"/>
          <w:b/>
          <w:bCs/>
          <w:sz w:val="28"/>
          <w:cs/>
        </w:rPr>
        <w:t xml:space="preserve"> </w:t>
      </w:r>
      <w:r w:rsidR="00322949" w:rsidRPr="00485F44">
        <w:rPr>
          <w:rFonts w:ascii="TH SarabunPSK" w:eastAsia="Cordia New" w:hAnsi="TH SarabunPSK" w:cs="TH SarabunPSK"/>
          <w:sz w:val="28"/>
        </w:rPr>
        <w:t xml:space="preserve">5 </w:t>
      </w:r>
      <w:r w:rsidR="00322949" w:rsidRPr="00485F44">
        <w:rPr>
          <w:rFonts w:ascii="TH SarabunPSK" w:eastAsia="Cordia New" w:hAnsi="TH SarabunPSK" w:cs="TH SarabunPSK"/>
          <w:sz w:val="28"/>
          <w:cs/>
        </w:rPr>
        <w:t xml:space="preserve">กันยายน </w:t>
      </w:r>
      <w:r w:rsidR="00322949" w:rsidRPr="00485F44">
        <w:rPr>
          <w:rFonts w:ascii="TH SarabunPSK" w:eastAsia="Cordia New" w:hAnsi="TH SarabunPSK" w:cs="TH SarabunPSK"/>
          <w:sz w:val="28"/>
        </w:rPr>
        <w:t>2560</w:t>
      </w:r>
    </w:p>
    <w:p w:rsidR="0099662D" w:rsidRPr="00485F44" w:rsidRDefault="0099662D" w:rsidP="0099662D">
      <w:pPr>
        <w:tabs>
          <w:tab w:val="left" w:pos="4590"/>
        </w:tabs>
        <w:spacing w:after="0" w:line="240" w:lineRule="auto"/>
        <w:ind w:hanging="540"/>
        <w:rPr>
          <w:rFonts w:ascii="TH SarabunPSK" w:eastAsia="Cordia New" w:hAnsi="TH SarabunPSK" w:cs="TH SarabunPSK"/>
          <w:sz w:val="28"/>
        </w:rPr>
      </w:pPr>
    </w:p>
    <w:p w:rsidR="004C13D6" w:rsidRPr="00485F44" w:rsidRDefault="0099662D" w:rsidP="004C13D6">
      <w:pPr>
        <w:tabs>
          <w:tab w:val="left" w:pos="4590"/>
        </w:tabs>
        <w:spacing w:after="0" w:line="240" w:lineRule="auto"/>
        <w:ind w:hanging="450"/>
        <w:rPr>
          <w:rFonts w:ascii="TH SarabunPSK" w:eastAsia="Cordia New" w:hAnsi="TH SarabunPSK" w:cs="TH SarabunPSK"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เรื่อง</w:t>
      </w:r>
      <w:r w:rsidR="00342608" w:rsidRPr="00485F44">
        <w:rPr>
          <w:rFonts w:ascii="TH SarabunPSK" w:eastAsia="Cordia New" w:hAnsi="TH SarabunPSK" w:cs="TH SarabunPSK"/>
          <w:b/>
          <w:bCs/>
          <w:sz w:val="28"/>
        </w:rPr>
        <w:t xml:space="preserve"> </w:t>
      </w:r>
      <w:r w:rsidR="00342608" w:rsidRPr="00485F44">
        <w:rPr>
          <w:rFonts w:ascii="TH SarabunPSK" w:eastAsia="Cordia New" w:hAnsi="TH SarabunPSK" w:cs="TH SarabunPSK"/>
          <w:sz w:val="28"/>
          <w:cs/>
        </w:rPr>
        <w:t xml:space="preserve">การตรวจสอบระบบ </w:t>
      </w:r>
      <w:r w:rsidR="00342608" w:rsidRPr="00485F44">
        <w:rPr>
          <w:rFonts w:ascii="TH SarabunPSK" w:eastAsia="Cordia New" w:hAnsi="TH SarabunPSK" w:cs="TH SarabunPSK"/>
          <w:sz w:val="28"/>
        </w:rPr>
        <w:t xml:space="preserve">SAP (System Application and Products </w:t>
      </w:r>
      <w:r w:rsidR="004C13D6" w:rsidRPr="00485F44">
        <w:rPr>
          <w:rFonts w:ascii="TH SarabunPSK" w:eastAsia="Cordia New" w:hAnsi="TH SarabunPSK" w:cs="TH SarabunPSK"/>
          <w:sz w:val="28"/>
        </w:rPr>
        <w:t>in data processing) System Audi</w:t>
      </w:r>
    </w:p>
    <w:p w:rsidR="004C13D6" w:rsidRPr="00485F44" w:rsidRDefault="004C13D6" w:rsidP="004C13D6">
      <w:pPr>
        <w:tabs>
          <w:tab w:val="left" w:pos="4590"/>
        </w:tabs>
        <w:spacing w:after="0" w:line="240" w:lineRule="auto"/>
        <w:ind w:hanging="450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 w:hint="cs"/>
          <w:b/>
          <w:bCs/>
          <w:sz w:val="28"/>
          <w:cs/>
        </w:rPr>
        <w:t xml:space="preserve">วัตถุประสงค์การตรวจสอบ </w:t>
      </w:r>
    </w:p>
    <w:p w:rsidR="004C13D6" w:rsidRPr="00485F44" w:rsidRDefault="004C13D6" w:rsidP="00B54A9B">
      <w:pPr>
        <w:pStyle w:val="ListParagraph"/>
        <w:numPr>
          <w:ilvl w:val="1"/>
          <w:numId w:val="24"/>
        </w:num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sz w:val="28"/>
        </w:rPr>
      </w:pPr>
      <w:r w:rsidRPr="00485F44">
        <w:rPr>
          <w:rFonts w:ascii="TH Sarabun New" w:hAnsi="TH Sarabun New" w:cs="TH Sarabun New"/>
          <w:sz w:val="28"/>
          <w:cs/>
        </w:rPr>
        <w:t>เพื่อให้มั่นใจว่า วงจรรายจ่าย ของการประปานครหลวงนั้น ถูกต้อง ครบถ้วน ทันเวลา กระบวนการจัดซื้อมีการควบคุมการใช้ข้อมูลอย่างถูกต้อง ทันเวลา และผ่านการอนุมัติโดยผู้บริหารหรือผู้มีอำนาจ มีการควบคุมและบริหารวัสดุสำรองคลังอย่างมีประสิทธิภาพ เอกสารที่เกี่ยวข้องถูกบันทึกอย่างถูกต้อง ทันเวลา รวมถึงการบันทึกทางบัญชีที่เกี่ยวข้องกับวัสดุสำรองคลัง การบันทึกบัญชีเจ้าหนี้จากการซื้อสินค้าหรือบริการ การควบคุมดูแลบัญชีเจ้าหนี้ตั้งพัก (</w:t>
      </w:r>
      <w:r w:rsidRPr="00485F44">
        <w:rPr>
          <w:rFonts w:ascii="TH Sarabun New" w:hAnsi="TH Sarabun New" w:cs="TH Sarabun New"/>
          <w:sz w:val="28"/>
        </w:rPr>
        <w:t xml:space="preserve">GR/IR account) </w:t>
      </w:r>
      <w:r w:rsidRPr="00485F44">
        <w:rPr>
          <w:rFonts w:ascii="TH Sarabun New" w:hAnsi="TH Sarabun New" w:cs="TH Sarabun New"/>
          <w:sz w:val="28"/>
          <w:cs/>
        </w:rPr>
        <w:t xml:space="preserve">และการป้องกันต่าง ๆ เพื่อให้การบันทึกบัญชีเจ้าหนี้เป็นไปอย่าง ถูกต้อง ครบถ้วน ทันเวลา กระบวนการชำระเงินที่ถูกต้อง ครบถ้วน ทันเวลา ไม่ซ้ำซ้อน หรือ มีการเปลี่ยนแปลง รวมถึงวงจรรายจ่ายที่เกี่ยวเนื่องจากระบบ </w:t>
      </w:r>
      <w:r w:rsidRPr="00485F44">
        <w:rPr>
          <w:rFonts w:ascii="TH Sarabun New" w:hAnsi="TH Sarabun New" w:cs="TH Sarabun New"/>
          <w:sz w:val="28"/>
        </w:rPr>
        <w:t xml:space="preserve">SAP </w:t>
      </w:r>
    </w:p>
    <w:p w:rsidR="004C13D6" w:rsidRPr="00485F44" w:rsidRDefault="004C13D6" w:rsidP="00B54A9B">
      <w:pPr>
        <w:pStyle w:val="ListParagraph"/>
        <w:numPr>
          <w:ilvl w:val="1"/>
          <w:numId w:val="24"/>
        </w:num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sz w:val="28"/>
        </w:rPr>
      </w:pPr>
      <w:r w:rsidRPr="00485F44">
        <w:rPr>
          <w:rFonts w:ascii="TH Sarabun New" w:hAnsi="TH Sarabun New" w:cs="TH Sarabun New"/>
          <w:sz w:val="28"/>
          <w:cs/>
        </w:rPr>
        <w:t>เพื่อให้มั่นใจว่า มีการแบ่งแยกหน้าที่รหัสผู้ใช้งานในระบบ</w:t>
      </w:r>
      <w:r w:rsidRPr="00485F44">
        <w:rPr>
          <w:rFonts w:ascii="TH Sarabun New" w:hAnsi="TH Sarabun New" w:cs="TH Sarabun New"/>
          <w:sz w:val="28"/>
        </w:rPr>
        <w:t xml:space="preserve"> SAP</w:t>
      </w:r>
      <w:r w:rsidRPr="00485F44">
        <w:rPr>
          <w:rFonts w:ascii="TH Sarabun New" w:hAnsi="TH Sarabun New" w:cs="TH Sarabun New"/>
          <w:sz w:val="28"/>
          <w:cs/>
        </w:rPr>
        <w:t xml:space="preserve"> </w:t>
      </w:r>
      <w:r w:rsidRPr="00485F44">
        <w:rPr>
          <w:rFonts w:ascii="TH Sarabun New" w:hAnsi="TH Sarabun New" w:cs="TH Sarabun New"/>
          <w:sz w:val="28"/>
        </w:rPr>
        <w:t xml:space="preserve">(System Application and Products in data processing) </w:t>
      </w:r>
      <w:r w:rsidRPr="00485F44">
        <w:rPr>
          <w:rFonts w:ascii="TH Sarabun New" w:hAnsi="TH Sarabun New" w:cs="TH Sarabun New"/>
          <w:sz w:val="28"/>
          <w:cs/>
        </w:rPr>
        <w:t>อย่างถูกต้องและเหมาะสม</w:t>
      </w:r>
    </w:p>
    <w:p w:rsidR="004C13D6" w:rsidRPr="00485F44" w:rsidRDefault="004C13D6" w:rsidP="00B54A9B">
      <w:pPr>
        <w:pStyle w:val="ListParagraph"/>
        <w:numPr>
          <w:ilvl w:val="1"/>
          <w:numId w:val="24"/>
        </w:num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sz w:val="28"/>
        </w:rPr>
      </w:pPr>
      <w:r w:rsidRPr="00485F44">
        <w:rPr>
          <w:rFonts w:ascii="TH Sarabun New" w:eastAsia="Cordia New" w:hAnsi="TH Sarabun New" w:cs="TH Sarabun New"/>
          <w:sz w:val="28"/>
          <w:cs/>
        </w:rPr>
        <w:t xml:space="preserve">เพื่อให้มั่นใจว่า ระบบการควบคุมภายในด้าน </w:t>
      </w:r>
      <w:r w:rsidRPr="00485F44">
        <w:rPr>
          <w:rFonts w:ascii="TH Sarabun New" w:eastAsia="Cordia New" w:hAnsi="TH Sarabun New" w:cs="TH Sarabun New"/>
          <w:sz w:val="28"/>
        </w:rPr>
        <w:t xml:space="preserve">Application Control </w:t>
      </w:r>
      <w:r w:rsidRPr="00485F44">
        <w:rPr>
          <w:rFonts w:ascii="TH Sarabun New" w:eastAsia="Cordia New" w:hAnsi="TH Sarabun New" w:cs="TH Sarabun New"/>
          <w:sz w:val="28"/>
          <w:cs/>
        </w:rPr>
        <w:t>ที่เกี่ยวข้องกับระบบรายจ่ายของการประปานครหลวง มีความเพียงพอและมีประสิทธิผล</w:t>
      </w:r>
    </w:p>
    <w:p w:rsidR="0099662D" w:rsidRPr="00485F44" w:rsidRDefault="0099662D" w:rsidP="00924CD7">
      <w:pPr>
        <w:tabs>
          <w:tab w:val="left" w:pos="4590"/>
        </w:tabs>
        <w:spacing w:after="0" w:line="240" w:lineRule="auto"/>
        <w:ind w:hanging="450"/>
        <w:rPr>
          <w:rFonts w:ascii="TH SarabunPSK" w:eastAsia="Cordia New" w:hAnsi="TH SarabunPSK" w:cs="TH SarabunPSK"/>
          <w:sz w:val="28"/>
          <w:cs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ขอบเขตการตรวจสอบ</w:t>
      </w:r>
      <w:r w:rsidRPr="00485F44">
        <w:rPr>
          <w:rFonts w:ascii="TH SarabunPSK" w:eastAsia="Cordia New" w:hAnsi="TH SarabunPSK" w:cs="TH SarabunPSK"/>
          <w:sz w:val="28"/>
          <w:cs/>
        </w:rPr>
        <w:t xml:space="preserve"> </w:t>
      </w:r>
      <w:r w:rsidR="003B5E41" w:rsidRPr="00485F44">
        <w:rPr>
          <w:rFonts w:ascii="TH SarabunPSK" w:eastAsia="Cordia New" w:hAnsi="TH SarabunPSK" w:cs="TH SarabunPSK" w:hint="cs"/>
          <w:sz w:val="28"/>
          <w:cs/>
        </w:rPr>
        <w:t>วงจรทางรายจ่าย</w:t>
      </w:r>
      <w:r w:rsidR="00930126" w:rsidRPr="00485F44">
        <w:rPr>
          <w:rFonts w:ascii="TH SarabunPSK" w:eastAsia="Cordia New" w:hAnsi="TH SarabunPSK" w:cs="TH SarabunPSK" w:hint="cs"/>
          <w:sz w:val="28"/>
          <w:cs/>
        </w:rPr>
        <w:t xml:space="preserve"> </w:t>
      </w:r>
      <w:r w:rsidR="009137E7" w:rsidRPr="00485F44">
        <w:rPr>
          <w:rFonts w:ascii="TH SarabunPSK" w:eastAsia="Cordia New" w:hAnsi="TH SarabunPSK" w:cs="TH SarabunPSK"/>
          <w:sz w:val="28"/>
        </w:rPr>
        <w:t>(SAP Expenditure Process</w:t>
      </w:r>
      <w:r w:rsidR="00930126" w:rsidRPr="00485F44">
        <w:rPr>
          <w:rFonts w:ascii="TH SarabunPSK" w:eastAsia="Cordia New" w:hAnsi="TH SarabunPSK" w:cs="TH SarabunPSK"/>
          <w:sz w:val="28"/>
        </w:rPr>
        <w:t>)</w:t>
      </w:r>
    </w:p>
    <w:p w:rsidR="0099662D" w:rsidRPr="00485F44" w:rsidRDefault="0099662D" w:rsidP="00924CD7">
      <w:pPr>
        <w:tabs>
          <w:tab w:val="left" w:pos="4590"/>
        </w:tabs>
        <w:spacing w:after="0" w:line="240" w:lineRule="auto"/>
        <w:ind w:hanging="450"/>
        <w:rPr>
          <w:rFonts w:ascii="TH SarabunPSK" w:eastAsia="Cordia New" w:hAnsi="TH SarabunPSK" w:cs="TH SarabunPSK"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วันเริ่มต้น</w:t>
      </w:r>
      <w:r w:rsidRPr="00485F44">
        <w:rPr>
          <w:rFonts w:ascii="TH SarabunPSK" w:eastAsia="Cordia New" w:hAnsi="TH SarabunPSK" w:cs="TH SarabunPSK"/>
          <w:b/>
          <w:bCs/>
          <w:sz w:val="28"/>
        </w:rPr>
        <w:t>-</w:t>
      </w: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สิ้นสุดการตรวจสอบ</w:t>
      </w:r>
      <w:r w:rsidRPr="00485F44">
        <w:rPr>
          <w:rFonts w:ascii="TH SarabunPSK" w:eastAsia="Cordia New" w:hAnsi="TH SarabunPSK" w:cs="TH SarabunPSK"/>
          <w:sz w:val="28"/>
          <w:cs/>
        </w:rPr>
        <w:t xml:space="preserve"> </w:t>
      </w:r>
      <w:r w:rsidR="00342608" w:rsidRPr="00485F44">
        <w:rPr>
          <w:rFonts w:ascii="TH SarabunPSK" w:eastAsia="Cordia New" w:hAnsi="TH SarabunPSK" w:cs="TH SarabunPSK"/>
          <w:sz w:val="28"/>
        </w:rPr>
        <w:t xml:space="preserve">28 </w:t>
      </w:r>
      <w:r w:rsidR="00342608" w:rsidRPr="00485F44">
        <w:rPr>
          <w:rFonts w:ascii="TH SarabunPSK" w:eastAsia="Cordia New" w:hAnsi="TH SarabunPSK" w:cs="TH SarabunPSK"/>
          <w:sz w:val="28"/>
          <w:cs/>
        </w:rPr>
        <w:t xml:space="preserve">เมษายน </w:t>
      </w:r>
      <w:r w:rsidR="00342608" w:rsidRPr="00485F44">
        <w:rPr>
          <w:rFonts w:ascii="TH SarabunPSK" w:eastAsia="Cordia New" w:hAnsi="TH SarabunPSK" w:cs="TH SarabunPSK"/>
          <w:sz w:val="28"/>
        </w:rPr>
        <w:t xml:space="preserve">2560 – 30 </w:t>
      </w:r>
      <w:r w:rsidR="00342608" w:rsidRPr="00485F44">
        <w:rPr>
          <w:rFonts w:ascii="TH SarabunPSK" w:eastAsia="Cordia New" w:hAnsi="TH SarabunPSK" w:cs="TH SarabunPSK"/>
          <w:sz w:val="28"/>
          <w:cs/>
        </w:rPr>
        <w:t xml:space="preserve">สิงหาคม </w:t>
      </w:r>
      <w:r w:rsidR="00342608" w:rsidRPr="00485F44">
        <w:rPr>
          <w:rFonts w:ascii="TH SarabunPSK" w:eastAsia="Cordia New" w:hAnsi="TH SarabunPSK" w:cs="TH SarabunPSK"/>
          <w:sz w:val="28"/>
        </w:rPr>
        <w:t>2560</w:t>
      </w:r>
    </w:p>
    <w:p w:rsidR="00F27DC6" w:rsidRPr="00485F44" w:rsidRDefault="0099662D" w:rsidP="00924CD7">
      <w:pPr>
        <w:tabs>
          <w:tab w:val="left" w:pos="4590"/>
        </w:tabs>
        <w:spacing w:after="0" w:line="240" w:lineRule="auto"/>
        <w:ind w:hanging="450"/>
        <w:rPr>
          <w:rFonts w:ascii="TH SarabunPSK" w:eastAsia="Cordia New" w:hAnsi="TH SarabunPSK" w:cs="TH SarabunPSK"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หน่วยรับตรวจ</w:t>
      </w:r>
      <w:r w:rsidRPr="00485F44">
        <w:rPr>
          <w:rFonts w:ascii="TH SarabunPSK" w:eastAsia="Cordia New" w:hAnsi="TH SarabunPSK" w:cs="TH SarabunPSK"/>
          <w:sz w:val="28"/>
          <w:cs/>
        </w:rPr>
        <w:t xml:space="preserve"> </w:t>
      </w:r>
      <w:r w:rsidR="00F27DC6" w:rsidRPr="00485F44">
        <w:rPr>
          <w:rFonts w:ascii="TH SarabunPSK" w:eastAsia="Cordia New" w:hAnsi="TH SarabunPSK" w:cs="TH SarabunPSK"/>
          <w:sz w:val="28"/>
        </w:rPr>
        <w:t xml:space="preserve"> </w:t>
      </w:r>
      <w:r w:rsidR="00F27DC6" w:rsidRPr="00485F44">
        <w:rPr>
          <w:rFonts w:ascii="TH SarabunPSK" w:eastAsia="Cordia New" w:hAnsi="TH SarabunPSK" w:cs="TH SarabunPSK" w:hint="cs"/>
          <w:sz w:val="28"/>
          <w:cs/>
        </w:rPr>
        <w:t>ฝ่ายพัฒนาและสนับสนุนเทคโนโลยี</w:t>
      </w:r>
    </w:p>
    <w:p w:rsidR="0099662D" w:rsidRPr="00485F44" w:rsidRDefault="00F27DC6" w:rsidP="00F27DC6">
      <w:pPr>
        <w:tabs>
          <w:tab w:val="left" w:pos="4590"/>
        </w:tabs>
        <w:spacing w:after="0" w:line="240" w:lineRule="auto"/>
        <w:ind w:hanging="450"/>
        <w:rPr>
          <w:rFonts w:ascii="TH SarabunPSK" w:eastAsia="Cordia New" w:hAnsi="TH SarabunPSK" w:cs="TH SarabunPSK"/>
          <w:sz w:val="28"/>
        </w:rPr>
      </w:pPr>
      <w:r w:rsidRPr="00485F44">
        <w:rPr>
          <w:rFonts w:ascii="TH SarabunPSK" w:eastAsia="Cordia New" w:hAnsi="TH SarabunPSK" w:cs="TH SarabunPSK"/>
          <w:sz w:val="28"/>
          <w:cs/>
        </w:rPr>
        <w:tab/>
      </w:r>
      <w:r w:rsidRPr="00485F44">
        <w:rPr>
          <w:rFonts w:ascii="TH SarabunPSK" w:eastAsia="Cordia New" w:hAnsi="TH SarabunPSK" w:cs="TH SarabunPSK" w:hint="cs"/>
          <w:sz w:val="28"/>
          <w:cs/>
        </w:rPr>
        <w:t xml:space="preserve">             กองพัฒนาระบบงานบริหาร</w:t>
      </w:r>
      <w:r w:rsidR="0099662D" w:rsidRPr="00485F44">
        <w:rPr>
          <w:rFonts w:ascii="TH SarabunPSK" w:eastAsia="Cordia New" w:hAnsi="TH SarabunPSK" w:cs="TH SarabunPSK"/>
          <w:sz w:val="28"/>
          <w:cs/>
        </w:rPr>
        <w:t xml:space="preserve"> </w:t>
      </w:r>
      <w:r w:rsidR="0099662D" w:rsidRPr="00485F44">
        <w:rPr>
          <w:rFonts w:ascii="TH SarabunPSK" w:eastAsia="Cordia New" w:hAnsi="TH SarabunPSK" w:cs="TH SarabunPSK"/>
          <w:b/>
          <w:bCs/>
          <w:sz w:val="28"/>
        </w:rPr>
        <w:tab/>
      </w:r>
      <w:r w:rsidR="0099662D" w:rsidRPr="00485F44">
        <w:rPr>
          <w:rFonts w:ascii="TH SarabunPSK" w:eastAsia="Cordia New" w:hAnsi="TH SarabunPSK" w:cs="TH SarabunPSK"/>
          <w:b/>
          <w:bCs/>
          <w:sz w:val="28"/>
        </w:rPr>
        <w:tab/>
      </w:r>
    </w:p>
    <w:p w:rsidR="0099662D" w:rsidRPr="00485F44" w:rsidRDefault="0099662D" w:rsidP="00924CD7">
      <w:pPr>
        <w:tabs>
          <w:tab w:val="left" w:pos="4590"/>
        </w:tabs>
        <w:spacing w:after="0" w:line="240" w:lineRule="auto"/>
        <w:ind w:hanging="450"/>
        <w:rPr>
          <w:rFonts w:ascii="TH SarabunPSK" w:eastAsia="Cordia New" w:hAnsi="TH SarabunPSK" w:cs="TH SarabunPSK"/>
          <w:b/>
          <w:bCs/>
          <w:sz w:val="28"/>
          <w:cs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ผู้รับตรวจ</w:t>
      </w:r>
      <w:r w:rsidR="004C13D6" w:rsidRPr="00485F44">
        <w:rPr>
          <w:rFonts w:ascii="TH SarabunPSK" w:eastAsia="Cordia New" w:hAnsi="TH SarabunPSK" w:cs="TH SarabunPSK" w:hint="cs"/>
          <w:b/>
          <w:bCs/>
          <w:sz w:val="28"/>
          <w:cs/>
        </w:rPr>
        <w:t xml:space="preserve"> </w:t>
      </w:r>
      <w:r w:rsidR="004C13D6" w:rsidRPr="00485F44">
        <w:rPr>
          <w:rFonts w:ascii="TH SarabunPSK" w:eastAsia="Cordia New" w:hAnsi="TH SarabunPSK" w:cs="TH SarabunPSK"/>
          <w:sz w:val="28"/>
        </w:rPr>
        <w:t>1.</w:t>
      </w:r>
      <w:r w:rsidR="004C13D6" w:rsidRPr="00485F44">
        <w:rPr>
          <w:rFonts w:ascii="TH SarabunPSK" w:eastAsia="Cordia New" w:hAnsi="TH SarabunPSK" w:cs="TH SarabunPSK"/>
          <w:b/>
          <w:bCs/>
          <w:sz w:val="28"/>
        </w:rPr>
        <w:t xml:space="preserve"> </w:t>
      </w:r>
      <w:r w:rsidR="004C13D6" w:rsidRPr="00485F44">
        <w:rPr>
          <w:rFonts w:ascii="TH SarabunPSK" w:hAnsi="TH SarabunPSK" w:cs="TH SarabunPSK" w:hint="cs"/>
          <w:sz w:val="28"/>
          <w:cs/>
          <w:lang w:eastAsia="ja-JP"/>
        </w:rPr>
        <w:t>นางขนิษฐา</w:t>
      </w:r>
      <w:r w:rsidR="004C13D6" w:rsidRPr="00485F44">
        <w:rPr>
          <w:rFonts w:ascii="TH SarabunPSK" w:hAnsi="TH SarabunPSK" w:cs="TH SarabunPSK"/>
          <w:sz w:val="28"/>
          <w:cs/>
          <w:lang w:eastAsia="ja-JP"/>
        </w:rPr>
        <w:t xml:space="preserve"> </w:t>
      </w:r>
      <w:r w:rsidR="004C13D6" w:rsidRPr="00485F44">
        <w:rPr>
          <w:rFonts w:ascii="TH SarabunPSK" w:hAnsi="TH SarabunPSK" w:cs="TH SarabunPSK" w:hint="cs"/>
          <w:sz w:val="28"/>
          <w:cs/>
          <w:lang w:eastAsia="ja-JP"/>
        </w:rPr>
        <w:t>ผลเจริญ        ผอ.</w:t>
      </w:r>
      <w:proofErr w:type="spellStart"/>
      <w:r w:rsidR="004C13D6" w:rsidRPr="00485F44">
        <w:rPr>
          <w:rFonts w:ascii="TH SarabunPSK" w:hAnsi="TH SarabunPSK" w:cs="TH SarabunPSK" w:hint="cs"/>
          <w:sz w:val="28"/>
          <w:cs/>
          <w:lang w:eastAsia="ja-JP"/>
        </w:rPr>
        <w:t>ฝพท</w:t>
      </w:r>
      <w:proofErr w:type="spellEnd"/>
      <w:r w:rsidR="004C13D6" w:rsidRPr="00485F44">
        <w:rPr>
          <w:rFonts w:ascii="TH SarabunPSK" w:hAnsi="TH SarabunPSK" w:cs="TH SarabunPSK" w:hint="cs"/>
          <w:sz w:val="28"/>
          <w:cs/>
          <w:lang w:eastAsia="ja-JP"/>
        </w:rPr>
        <w:t xml:space="preserve">                 </w:t>
      </w: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ทีมผู้ตรวจสอบ</w:t>
      </w:r>
      <w:r w:rsidR="00342608" w:rsidRPr="00485F44">
        <w:rPr>
          <w:rFonts w:ascii="TH SarabunPSK" w:eastAsia="Cordia New" w:hAnsi="TH SarabunPSK" w:cs="TH SarabunPSK"/>
          <w:sz w:val="28"/>
          <w:cs/>
        </w:rPr>
        <w:t xml:space="preserve"> </w:t>
      </w:r>
      <w:r w:rsidR="004C13D6" w:rsidRPr="00485F44">
        <w:rPr>
          <w:rFonts w:ascii="TH SarabunPSK" w:hAnsi="TH SarabunPSK" w:cs="TH SarabunPSK"/>
          <w:sz w:val="28"/>
          <w:cs/>
          <w:lang w:eastAsia="ja-JP"/>
        </w:rPr>
        <w:t xml:space="preserve">1. </w:t>
      </w:r>
      <w:r w:rsidR="00214406" w:rsidRPr="00485F44">
        <w:rPr>
          <w:rFonts w:ascii="TH SarabunPSK" w:hAnsi="TH SarabunPSK" w:cs="TH SarabunPSK" w:hint="cs"/>
          <w:sz w:val="28"/>
          <w:cs/>
          <w:lang w:eastAsia="ja-JP"/>
        </w:rPr>
        <w:t>น</w:t>
      </w:r>
      <w:r w:rsidR="004C13D6" w:rsidRPr="00485F44">
        <w:rPr>
          <w:rFonts w:ascii="TH SarabunPSK" w:hAnsi="TH SarabunPSK" w:cs="TH SarabunPSK"/>
          <w:sz w:val="28"/>
          <w:cs/>
          <w:lang w:eastAsia="ja-JP"/>
        </w:rPr>
        <w:t xml:space="preserve">างสุชาดา  นาคย้อย   </w:t>
      </w:r>
      <w:r w:rsidR="004C13D6" w:rsidRPr="00485F44">
        <w:rPr>
          <w:rFonts w:ascii="TH SarabunPSK" w:hAnsi="TH SarabunPSK" w:cs="TH SarabunPSK" w:hint="cs"/>
          <w:sz w:val="28"/>
          <w:cs/>
          <w:lang w:eastAsia="ja-JP"/>
        </w:rPr>
        <w:t xml:space="preserve"> </w:t>
      </w:r>
      <w:r w:rsidR="004C13D6" w:rsidRPr="00485F44">
        <w:rPr>
          <w:rFonts w:ascii="TH SarabunPSK" w:hAnsi="TH SarabunPSK" w:cs="TH SarabunPSK"/>
          <w:sz w:val="28"/>
          <w:cs/>
          <w:lang w:eastAsia="ja-JP"/>
        </w:rPr>
        <w:t>ผอ.กตง.</w:t>
      </w:r>
      <w:r w:rsidR="004C13D6" w:rsidRPr="00485F44">
        <w:rPr>
          <w:rFonts w:ascii="TH SarabunPSK" w:hAnsi="TH SarabunPSK" w:cs="TH SarabunPSK" w:hint="cs"/>
          <w:sz w:val="28"/>
          <w:cs/>
          <w:lang w:eastAsia="ja-JP"/>
        </w:rPr>
        <w:t>ฝตน.</w:t>
      </w:r>
    </w:p>
    <w:p w:rsidR="00342608" w:rsidRPr="00485F44" w:rsidRDefault="00744B07" w:rsidP="00924CD7">
      <w:pPr>
        <w:pStyle w:val="Default"/>
        <w:rPr>
          <w:rFonts w:ascii="TH SarabunPSK" w:eastAsia="Cordia New" w:hAnsi="TH SarabunPSK" w:cs="TH SarabunPSK"/>
          <w:sz w:val="28"/>
          <w:szCs w:val="28"/>
          <w:cs/>
        </w:rPr>
      </w:pPr>
      <w:r w:rsidRPr="00485F44">
        <w:rPr>
          <w:rFonts w:ascii="TH SarabunPSK" w:eastAsia="Cordia New" w:hAnsi="TH SarabunPSK" w:cs="TH SarabunPSK" w:hint="cs"/>
          <w:sz w:val="28"/>
          <w:szCs w:val="28"/>
          <w:cs/>
        </w:rPr>
        <w:t xml:space="preserve">   </w:t>
      </w:r>
      <w:r w:rsidR="004C13D6" w:rsidRPr="00485F44">
        <w:rPr>
          <w:rFonts w:ascii="TH SarabunPSK" w:eastAsia="Cordia New" w:hAnsi="TH SarabunPSK" w:cs="TH SarabunPSK" w:hint="cs"/>
          <w:sz w:val="28"/>
          <w:szCs w:val="28"/>
          <w:cs/>
        </w:rPr>
        <w:t xml:space="preserve">    </w:t>
      </w:r>
      <w:r w:rsidR="00485F44" w:rsidRPr="00485F44">
        <w:rPr>
          <w:rFonts w:ascii="TH SarabunPSK" w:eastAsia="Cordia New" w:hAnsi="TH SarabunPSK" w:cs="TH SarabunPSK"/>
          <w:sz w:val="28"/>
          <w:szCs w:val="28"/>
        </w:rPr>
        <w:t>2.</w:t>
      </w:r>
      <w:r w:rsidR="00485F44" w:rsidRPr="00485F44">
        <w:rPr>
          <w:rFonts w:ascii="TH SarabunPSK" w:eastAsia="Cordia New" w:hAnsi="TH SarabunPSK" w:cs="TH SarabunPSK" w:hint="cs"/>
          <w:sz w:val="28"/>
          <w:szCs w:val="28"/>
          <w:cs/>
        </w:rPr>
        <w:t xml:space="preserve"> </w:t>
      </w:r>
      <w:r w:rsidR="004C13D6" w:rsidRPr="00485F44">
        <w:rPr>
          <w:rFonts w:ascii="TH SarabunPSK" w:hAnsi="TH SarabunPSK" w:cs="TH SarabunPSK" w:hint="cs"/>
          <w:sz w:val="28"/>
          <w:szCs w:val="28"/>
          <w:cs/>
          <w:lang w:eastAsia="ja-JP"/>
        </w:rPr>
        <w:t>นายธานินทร์</w:t>
      </w:r>
      <w:r w:rsidR="004C13D6" w:rsidRPr="00485F44">
        <w:rPr>
          <w:rFonts w:ascii="TH SarabunPSK" w:hAnsi="TH SarabunPSK" w:cs="TH SarabunPSK"/>
          <w:sz w:val="28"/>
          <w:szCs w:val="28"/>
          <w:cs/>
          <w:lang w:eastAsia="ja-JP"/>
        </w:rPr>
        <w:t xml:space="preserve"> </w:t>
      </w:r>
      <w:r w:rsidR="004C13D6" w:rsidRPr="00485F44">
        <w:rPr>
          <w:rFonts w:ascii="TH SarabunPSK" w:hAnsi="TH SarabunPSK" w:cs="TH SarabunPSK" w:hint="cs"/>
          <w:sz w:val="28"/>
          <w:szCs w:val="28"/>
          <w:cs/>
          <w:lang w:eastAsia="ja-JP"/>
        </w:rPr>
        <w:t xml:space="preserve">จตุพฤกษ์    </w:t>
      </w:r>
      <w:r w:rsidR="004C13D6" w:rsidRPr="00485F44">
        <w:rPr>
          <w:rFonts w:ascii="TH SarabunPSK" w:hAnsi="TH SarabunPSK" w:cs="TH SarabunPSK"/>
          <w:sz w:val="28"/>
          <w:szCs w:val="28"/>
          <w:cs/>
          <w:lang w:eastAsia="ja-JP"/>
        </w:rPr>
        <w:t>ผอ.</w:t>
      </w:r>
      <w:r w:rsidR="004C13D6" w:rsidRPr="00485F44">
        <w:rPr>
          <w:rFonts w:ascii="TH SarabunPSK" w:hAnsi="TH SarabunPSK" w:cs="TH SarabunPSK" w:hint="cs"/>
          <w:sz w:val="28"/>
          <w:szCs w:val="28"/>
          <w:cs/>
          <w:lang w:eastAsia="ja-JP"/>
        </w:rPr>
        <w:t>กพบ</w:t>
      </w:r>
      <w:r w:rsidR="004C13D6" w:rsidRPr="00485F44">
        <w:rPr>
          <w:rFonts w:ascii="TH SarabunPSK" w:hAnsi="TH SarabunPSK" w:cs="TH SarabunPSK"/>
          <w:sz w:val="28"/>
          <w:szCs w:val="28"/>
          <w:cs/>
          <w:lang w:eastAsia="ja-JP"/>
        </w:rPr>
        <w:t xml:space="preserve">.    </w:t>
      </w:r>
      <w:r w:rsidR="004C13D6" w:rsidRPr="00485F44">
        <w:rPr>
          <w:rFonts w:ascii="TH SarabunPSK" w:eastAsia="Cordia New" w:hAnsi="TH SarabunPSK" w:cs="TH SarabunPSK"/>
          <w:b/>
          <w:bCs/>
          <w:sz w:val="28"/>
          <w:szCs w:val="28"/>
        </w:rPr>
        <w:tab/>
      </w:r>
      <w:r w:rsidR="004C13D6" w:rsidRPr="00485F44">
        <w:rPr>
          <w:rFonts w:ascii="TH SarabunPSK" w:eastAsia="Cordia New" w:hAnsi="TH SarabunPSK" w:cs="TH SarabunPSK"/>
          <w:b/>
          <w:bCs/>
          <w:sz w:val="28"/>
          <w:szCs w:val="28"/>
          <w:cs/>
        </w:rPr>
        <w:tab/>
      </w:r>
      <w:r w:rsidR="004C13D6" w:rsidRPr="00485F44">
        <w:rPr>
          <w:rFonts w:ascii="TH SarabunPSK" w:eastAsia="Cordia New" w:hAnsi="TH SarabunPSK" w:cs="TH SarabunPSK"/>
          <w:b/>
          <w:bCs/>
          <w:sz w:val="28"/>
          <w:szCs w:val="28"/>
          <w:cs/>
        </w:rPr>
        <w:tab/>
      </w:r>
      <w:r w:rsidR="00485F44">
        <w:rPr>
          <w:rFonts w:ascii="TH SarabunPSK" w:eastAsia="Cordia New" w:hAnsi="TH SarabunPSK" w:cs="TH SarabunPSK"/>
          <w:b/>
          <w:bCs/>
          <w:sz w:val="28"/>
          <w:szCs w:val="28"/>
        </w:rPr>
        <w:t xml:space="preserve">     </w:t>
      </w:r>
      <w:r w:rsidR="004C13D6" w:rsidRPr="00485F44">
        <w:rPr>
          <w:rFonts w:ascii="TH SarabunPSK" w:eastAsia="Cordia New" w:hAnsi="TH SarabunPSK" w:cs="TH SarabunPSK"/>
          <w:sz w:val="28"/>
          <w:szCs w:val="28"/>
        </w:rPr>
        <w:t xml:space="preserve">2. </w:t>
      </w:r>
      <w:r w:rsidR="004C13D6" w:rsidRPr="00485F44">
        <w:rPr>
          <w:rFonts w:ascii="TH SarabunPSK" w:eastAsia="Cordia New" w:hAnsi="TH SarabunPSK" w:cs="TH SarabunPSK" w:hint="cs"/>
          <w:sz w:val="28"/>
          <w:szCs w:val="28"/>
          <w:cs/>
        </w:rPr>
        <w:t xml:space="preserve">นางสาวจารุณี รอตเจริญ </w:t>
      </w:r>
      <w:r w:rsidR="00485F44" w:rsidRPr="00485F44">
        <w:rPr>
          <w:rFonts w:ascii="TH SarabunPSK" w:eastAsia="Cordia New" w:hAnsi="TH SarabunPSK" w:cs="TH SarabunPSK" w:hint="cs"/>
          <w:sz w:val="28"/>
          <w:szCs w:val="28"/>
          <w:cs/>
        </w:rPr>
        <w:t xml:space="preserve">   </w:t>
      </w:r>
      <w:proofErr w:type="spellStart"/>
      <w:r w:rsidR="0032669A" w:rsidRPr="00485F44">
        <w:rPr>
          <w:rFonts w:ascii="TH SarabunPSK" w:eastAsia="Cordia New" w:hAnsi="TH SarabunPSK" w:cs="TH SarabunPSK" w:hint="cs"/>
          <w:sz w:val="28"/>
          <w:szCs w:val="28"/>
          <w:cs/>
        </w:rPr>
        <w:t>ผส</w:t>
      </w:r>
      <w:proofErr w:type="spellEnd"/>
      <w:r w:rsidR="00705ED9" w:rsidRPr="00485F44">
        <w:rPr>
          <w:rFonts w:ascii="TH SarabunPSK" w:eastAsia="Cordia New" w:hAnsi="TH SarabunPSK" w:cs="TH SarabunPSK"/>
          <w:sz w:val="28"/>
          <w:szCs w:val="28"/>
        </w:rPr>
        <w:t xml:space="preserve">.7 </w:t>
      </w:r>
      <w:r w:rsidR="00705ED9" w:rsidRPr="00485F44">
        <w:rPr>
          <w:rFonts w:ascii="TH SarabunPSK" w:eastAsia="Cordia New" w:hAnsi="TH SarabunPSK" w:cs="TH SarabunPSK" w:hint="cs"/>
          <w:sz w:val="28"/>
          <w:szCs w:val="28"/>
          <w:cs/>
        </w:rPr>
        <w:t>สตส.</w:t>
      </w:r>
    </w:p>
    <w:p w:rsidR="00F27DC6" w:rsidRPr="00485F44" w:rsidRDefault="0032669A" w:rsidP="00F27DC6">
      <w:pPr>
        <w:pStyle w:val="Default"/>
        <w:rPr>
          <w:rFonts w:ascii="TH SarabunPSK" w:hAnsi="TH SarabunPSK" w:cs="TH SarabunPSK"/>
          <w:sz w:val="28"/>
          <w:szCs w:val="28"/>
        </w:rPr>
      </w:pPr>
      <w:r w:rsidRPr="00485F44">
        <w:rPr>
          <w:rFonts w:ascii="TH SarabunPSK" w:eastAsia="Cordia New" w:hAnsi="TH SarabunPSK" w:cs="TH SarabunPSK" w:hint="cs"/>
          <w:sz w:val="28"/>
          <w:szCs w:val="28"/>
          <w:cs/>
        </w:rPr>
        <w:t xml:space="preserve">                                                                                         </w:t>
      </w:r>
      <w:r w:rsidRPr="00485F44">
        <w:rPr>
          <w:rFonts w:ascii="TH SarabunPSK" w:eastAsia="Cordia New" w:hAnsi="TH SarabunPSK" w:cs="TH SarabunPSK"/>
          <w:sz w:val="28"/>
          <w:szCs w:val="28"/>
        </w:rPr>
        <w:t xml:space="preserve">3. </w:t>
      </w:r>
      <w:r w:rsidR="00485F44" w:rsidRPr="00485F44">
        <w:rPr>
          <w:rFonts w:ascii="TH SarabunPSK" w:eastAsia="Cordia New" w:hAnsi="TH SarabunPSK" w:cs="TH SarabunPSK" w:hint="cs"/>
          <w:sz w:val="28"/>
          <w:szCs w:val="28"/>
          <w:cs/>
        </w:rPr>
        <w:t>นาย</w:t>
      </w:r>
      <w:r w:rsidR="00214406" w:rsidRPr="00485F44">
        <w:rPr>
          <w:rFonts w:ascii="TH SarabunPSK" w:eastAsia="Cordia New" w:hAnsi="TH SarabunPSK" w:cs="TH SarabunPSK" w:hint="cs"/>
          <w:sz w:val="28"/>
          <w:szCs w:val="28"/>
          <w:cs/>
        </w:rPr>
        <w:t>รัฐธนินท์</w:t>
      </w:r>
      <w:r w:rsidRPr="00485F44">
        <w:rPr>
          <w:rFonts w:ascii="TH SarabunPSK" w:eastAsia="Cordia New" w:hAnsi="TH SarabunPSK" w:cs="TH SarabunPSK" w:hint="cs"/>
          <w:sz w:val="28"/>
          <w:szCs w:val="28"/>
          <w:cs/>
        </w:rPr>
        <w:t xml:space="preserve"> ไตรมณีพงศ์    ที่ปรึกษา</w:t>
      </w:r>
    </w:p>
    <w:p w:rsidR="00485F44" w:rsidRDefault="00485F44" w:rsidP="00F27DC6">
      <w:pPr>
        <w:pStyle w:val="Default"/>
        <w:ind w:left="-450"/>
        <w:rPr>
          <w:rFonts w:ascii="TH SarabunPSK" w:eastAsia="Cordia New" w:hAnsi="TH SarabunPSK" w:cs="TH SarabunPSK"/>
          <w:b/>
          <w:bCs/>
          <w:sz w:val="28"/>
          <w:szCs w:val="28"/>
          <w:lang w:val="en-GB"/>
        </w:rPr>
      </w:pPr>
    </w:p>
    <w:p w:rsidR="00485F44" w:rsidRDefault="00485F44" w:rsidP="00F27DC6">
      <w:pPr>
        <w:pStyle w:val="Default"/>
        <w:ind w:left="-450"/>
        <w:rPr>
          <w:rFonts w:ascii="TH SarabunPSK" w:eastAsia="Cordia New" w:hAnsi="TH SarabunPSK" w:cs="TH SarabunPSK"/>
          <w:b/>
          <w:bCs/>
          <w:sz w:val="28"/>
          <w:szCs w:val="28"/>
          <w:lang w:val="en-GB"/>
        </w:rPr>
      </w:pPr>
    </w:p>
    <w:p w:rsidR="00485F44" w:rsidRDefault="00485F44" w:rsidP="00F27DC6">
      <w:pPr>
        <w:pStyle w:val="Default"/>
        <w:ind w:left="-450"/>
        <w:rPr>
          <w:rFonts w:ascii="TH SarabunPSK" w:eastAsia="Cordia New" w:hAnsi="TH SarabunPSK" w:cs="TH SarabunPSK"/>
          <w:b/>
          <w:bCs/>
          <w:sz w:val="28"/>
          <w:szCs w:val="28"/>
          <w:lang w:val="en-GB"/>
        </w:rPr>
      </w:pPr>
    </w:p>
    <w:p w:rsidR="00485F44" w:rsidRDefault="00485F44" w:rsidP="00F27DC6">
      <w:pPr>
        <w:pStyle w:val="Default"/>
        <w:ind w:left="-450"/>
        <w:rPr>
          <w:rFonts w:ascii="TH SarabunPSK" w:eastAsia="Cordia New" w:hAnsi="TH SarabunPSK" w:cs="TH SarabunPSK"/>
          <w:b/>
          <w:bCs/>
          <w:sz w:val="28"/>
          <w:szCs w:val="28"/>
          <w:lang w:val="en-GB"/>
        </w:rPr>
      </w:pPr>
    </w:p>
    <w:p w:rsidR="003B5E41" w:rsidRPr="00485F44" w:rsidRDefault="0099662D" w:rsidP="00F27DC6">
      <w:pPr>
        <w:pStyle w:val="Default"/>
        <w:ind w:left="-450"/>
        <w:rPr>
          <w:rFonts w:ascii="TH SarabunPSK" w:hAnsi="TH SarabunPSK" w:cs="TH SarabunPSK"/>
          <w:sz w:val="28"/>
          <w:szCs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szCs w:val="28"/>
          <w:cs/>
          <w:lang w:val="en-GB"/>
        </w:rPr>
        <w:t>ผลการตรวจสอบ</w:t>
      </w:r>
    </w:p>
    <w:p w:rsidR="003B5E41" w:rsidRPr="00485F44" w:rsidRDefault="003B5E41" w:rsidP="003B5E41">
      <w:pPr>
        <w:tabs>
          <w:tab w:val="left" w:pos="4590"/>
        </w:tabs>
        <w:spacing w:after="0" w:line="240" w:lineRule="auto"/>
        <w:ind w:left="-450"/>
        <w:rPr>
          <w:rFonts w:ascii="TH SarabunPSK" w:eastAsia="Cordia New" w:hAnsi="TH SarabunPSK" w:cs="TH SarabunPSK"/>
          <w:b/>
          <w:bCs/>
          <w:sz w:val="28"/>
          <w:lang w:val="en-GB"/>
        </w:rPr>
      </w:pPr>
    </w:p>
    <w:p w:rsidR="003B5E41" w:rsidRPr="00485F44" w:rsidRDefault="003B5E41" w:rsidP="00B54A9B">
      <w:pPr>
        <w:pStyle w:val="ListParagraph"/>
        <w:numPr>
          <w:ilvl w:val="0"/>
          <w:numId w:val="1"/>
        </w:num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  <w:lang w:val="en-GB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  <w:lang w:val="en-GB"/>
        </w:rPr>
        <w:t>กระบวนการจัดซื้อ</w:t>
      </w:r>
    </w:p>
    <w:p w:rsidR="003B5E41" w:rsidRPr="00485F44" w:rsidRDefault="003B5E41" w:rsidP="003B5E41">
      <w:pPr>
        <w:tabs>
          <w:tab w:val="left" w:pos="4590"/>
        </w:tabs>
        <w:spacing w:after="0" w:line="240" w:lineRule="auto"/>
        <w:ind w:left="-450"/>
        <w:rPr>
          <w:rFonts w:ascii="TH SarabunPSK" w:eastAsia="Cordia New" w:hAnsi="TH SarabunPSK" w:cs="TH SarabunPSK"/>
          <w:b/>
          <w:bCs/>
          <w:sz w:val="28"/>
          <w:lang w:val="en-GB"/>
        </w:rPr>
      </w:pPr>
    </w:p>
    <w:p w:rsidR="003B5E41" w:rsidRPr="00485F44" w:rsidRDefault="003B5E41" w:rsidP="003B5E41">
      <w:pPr>
        <w:spacing w:after="0" w:line="240" w:lineRule="auto"/>
        <w:ind w:left="-450"/>
        <w:rPr>
          <w:rFonts w:ascii="TH SarabunPSK" w:eastAsia="Cordia New" w:hAnsi="TH SarabunPSK" w:cs="TH SarabunPSK"/>
          <w:sz w:val="28"/>
          <w:lang w:val="en-GB"/>
        </w:rPr>
      </w:pPr>
      <w:r w:rsidRPr="00485F44">
        <w:rPr>
          <w:rFonts w:ascii="TH SarabunPSK" w:eastAsia="Cordia New" w:hAnsi="TH SarabunPSK" w:cs="TH SarabunPSK"/>
          <w:sz w:val="28"/>
          <w:cs/>
          <w:lang w:val="en-GB"/>
        </w:rPr>
        <w:tab/>
        <w:t>กระบวนการจัดซื้อนั้นเป็นกระบวนการแรกที่เกี่ยวข้องกับค่าใช้จ่ายที่กำลังจะเกิดขึ้น ตามแผนงบประมาณประจำปีที่ได้กำหนดไว้ ซึ่งถือเป็นกระบวนการสำคัญที่จะต้องมีกระบวนการทำงานที่ถูกต้อง ครบถ้วนและทันเวลา โดยได้ทำจากการตรวจสอบการติดตั้ง (</w:t>
      </w:r>
      <w:r w:rsidRPr="00485F44">
        <w:rPr>
          <w:rFonts w:ascii="TH SarabunPSK" w:eastAsia="Cordia New" w:hAnsi="TH SarabunPSK" w:cs="TH SarabunPSK"/>
          <w:sz w:val="28"/>
          <w:lang w:val="en-GB"/>
        </w:rPr>
        <w:t xml:space="preserve">Configuration) </w:t>
      </w:r>
      <w:r w:rsidRPr="00485F44">
        <w:rPr>
          <w:rFonts w:ascii="TH SarabunPSK" w:eastAsia="Cordia New" w:hAnsi="TH SarabunPSK" w:cs="TH SarabunPSK"/>
          <w:sz w:val="28"/>
          <w:cs/>
          <w:lang w:val="en-GB"/>
        </w:rPr>
        <w:t xml:space="preserve">ในระบบ </w:t>
      </w:r>
      <w:r w:rsidRPr="00485F44">
        <w:rPr>
          <w:rFonts w:ascii="TH SarabunPSK" w:eastAsia="Cordia New" w:hAnsi="TH SarabunPSK" w:cs="TH SarabunPSK"/>
          <w:sz w:val="28"/>
          <w:lang w:val="en-GB"/>
        </w:rPr>
        <w:t xml:space="preserve">SAP </w:t>
      </w:r>
      <w:r w:rsidRPr="00485F44">
        <w:rPr>
          <w:rFonts w:ascii="TH SarabunPSK" w:eastAsia="Cordia New" w:hAnsi="TH SarabunPSK" w:cs="TH SarabunPSK"/>
          <w:sz w:val="28"/>
          <w:cs/>
          <w:lang w:val="en-GB"/>
        </w:rPr>
        <w:t>ของรายการเอกสารต่าง ๆ ที่เกี่ยวข้อง ทั้งเอกสารใบขอซื้อ (</w:t>
      </w:r>
      <w:r w:rsidRPr="00485F44">
        <w:rPr>
          <w:rFonts w:ascii="TH SarabunPSK" w:eastAsia="Cordia New" w:hAnsi="TH SarabunPSK" w:cs="TH SarabunPSK"/>
          <w:sz w:val="28"/>
          <w:lang w:val="en-GB"/>
        </w:rPr>
        <w:t xml:space="preserve">Purchase Requisition) </w:t>
      </w:r>
      <w:r w:rsidRPr="00485F44">
        <w:rPr>
          <w:rFonts w:ascii="TH SarabunPSK" w:eastAsia="Cordia New" w:hAnsi="TH SarabunPSK" w:cs="TH SarabunPSK"/>
          <w:sz w:val="28"/>
          <w:cs/>
          <w:lang w:val="en-GB"/>
        </w:rPr>
        <w:t>และ ใบสั่งซื้อ (</w:t>
      </w:r>
      <w:r w:rsidRPr="00485F44">
        <w:rPr>
          <w:rFonts w:ascii="TH SarabunPSK" w:eastAsia="Cordia New" w:hAnsi="TH SarabunPSK" w:cs="TH SarabunPSK"/>
          <w:sz w:val="28"/>
          <w:lang w:val="en-GB"/>
        </w:rPr>
        <w:t xml:space="preserve">Purchase Order) </w:t>
      </w:r>
      <w:r w:rsidRPr="00485F44">
        <w:rPr>
          <w:rFonts w:ascii="TH SarabunPSK" w:eastAsia="Cordia New" w:hAnsi="TH SarabunPSK" w:cs="TH SarabunPSK"/>
          <w:sz w:val="28"/>
          <w:cs/>
          <w:lang w:val="en-GB"/>
        </w:rPr>
        <w:t>ว่าเป็นไปตามหลักมาตรฐานสากล (</w:t>
      </w:r>
      <w:r w:rsidRPr="00485F44">
        <w:rPr>
          <w:rFonts w:ascii="TH SarabunPSK" w:eastAsia="Cordia New" w:hAnsi="TH SarabunPSK" w:cs="TH SarabunPSK"/>
          <w:sz w:val="28"/>
          <w:lang w:val="en-GB"/>
        </w:rPr>
        <w:t xml:space="preserve">SAP Standard) </w:t>
      </w:r>
      <w:r w:rsidRPr="00485F44">
        <w:rPr>
          <w:rFonts w:ascii="TH SarabunPSK" w:eastAsia="Cordia New" w:hAnsi="TH SarabunPSK" w:cs="TH SarabunPSK"/>
          <w:sz w:val="28"/>
          <w:cs/>
          <w:lang w:val="en-GB"/>
        </w:rPr>
        <w:t xml:space="preserve">และมีรายการเอกสารคงค้างหรือไม่ รวมถึงการตรวจสอบการใช้ข้อมูลหลักว่ามีการใช้งานอย่างถูกต้อง รวมถึงการเข้าถึงข้อมูลของผู้ใช้งานในส่วนงานต่าง ๆ นั้นมีความเหมาะสมตรงตามหลักเกณฑ์ที่กำหนด ในกระบวนการจัดซื้อในระบบ </w:t>
      </w:r>
      <w:r w:rsidRPr="00485F44">
        <w:rPr>
          <w:rFonts w:ascii="TH SarabunPSK" w:eastAsia="Cordia New" w:hAnsi="TH SarabunPSK" w:cs="TH SarabunPSK"/>
          <w:sz w:val="28"/>
          <w:lang w:val="en-GB"/>
        </w:rPr>
        <w:t xml:space="preserve">SAP </w:t>
      </w:r>
    </w:p>
    <w:p w:rsidR="003B5E41" w:rsidRPr="00485F44" w:rsidRDefault="003B5E41" w:rsidP="003B5E41">
      <w:pPr>
        <w:tabs>
          <w:tab w:val="left" w:pos="4590"/>
        </w:tabs>
        <w:spacing w:after="0" w:line="240" w:lineRule="auto"/>
        <w:ind w:left="-450"/>
        <w:rPr>
          <w:rFonts w:ascii="TH SarabunPSK" w:eastAsia="Cordia New" w:hAnsi="TH SarabunPSK" w:cs="TH SarabunPSK"/>
          <w:sz w:val="28"/>
          <w:lang w:val="en-GB"/>
        </w:rPr>
      </w:pPr>
      <w:r w:rsidRPr="00485F44">
        <w:rPr>
          <w:rFonts w:ascii="TH SarabunPSK" w:eastAsia="Cordia New" w:hAnsi="TH SarabunPSK" w:cs="TH SarabunPSK"/>
          <w:sz w:val="28"/>
          <w:cs/>
          <w:lang w:val="en-GB"/>
        </w:rPr>
        <w:t>จากการตรวจสอบ พบการควบคุมภายในของกระบวนการต่าง ๆ ที่ไม่เหมาะสม ดังนี้</w:t>
      </w:r>
    </w:p>
    <w:p w:rsidR="003B5E41" w:rsidRPr="00485F44" w:rsidRDefault="003B5E41" w:rsidP="00204354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</w:p>
    <w:p w:rsidR="003B5E41" w:rsidRPr="00485F44" w:rsidRDefault="003B5E41" w:rsidP="003B5E41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</w:p>
    <w:tbl>
      <w:tblPr>
        <w:tblStyle w:val="GridTable5Dark-Accent3"/>
        <w:tblW w:w="9990" w:type="dxa"/>
        <w:tblInd w:w="-185" w:type="dxa"/>
        <w:tblLook w:val="04A0" w:firstRow="1" w:lastRow="0" w:firstColumn="1" w:lastColumn="0" w:noHBand="0" w:noVBand="1"/>
      </w:tblPr>
      <w:tblGrid>
        <w:gridCol w:w="2070"/>
        <w:gridCol w:w="7920"/>
      </w:tblGrid>
      <w:tr w:rsidR="00F760D8" w:rsidRPr="00485F44" w:rsidTr="00A60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8496B0" w:themeFill="text2" w:themeFillTint="99"/>
            <w:vAlign w:val="center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u w:val="single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lastRenderedPageBreak/>
              <w:drawing>
                <wp:anchor distT="0" distB="0" distL="114300" distR="114300" simplePos="0" relativeHeight="251773952" behindDoc="0" locked="0" layoutInCell="1" allowOverlap="1" wp14:anchorId="157F3E6B" wp14:editId="4D8A5108">
                  <wp:simplePos x="0" y="0"/>
                  <wp:positionH relativeFrom="margin">
                    <wp:posOffset>46990</wp:posOffset>
                  </wp:positionH>
                  <wp:positionV relativeFrom="margin">
                    <wp:posOffset>17780</wp:posOffset>
                  </wp:positionV>
                  <wp:extent cx="182880" cy="182880"/>
                  <wp:effectExtent l="0" t="57150" r="45720" b="102870"/>
                  <wp:wrapNone/>
                  <wp:docPr id="1" name="Graphic 1" descr="Un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Unloc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Pr="00485F44">
              <w:rPr>
                <w:rFonts w:ascii="TH Sarabun New" w:hAnsi="TH Sarabun New" w:cs="TH Sarabun New"/>
                <w:sz w:val="28"/>
                <w:u w:val="single"/>
                <w:cs/>
              </w:rPr>
              <w:t xml:space="preserve">ประเด็นที่ </w:t>
            </w:r>
            <w:r w:rsidRPr="00485F44">
              <w:rPr>
                <w:rFonts w:ascii="TH Sarabun New" w:hAnsi="TH Sarabun New" w:cs="TH Sarabun New"/>
                <w:sz w:val="28"/>
                <w:u w:val="single"/>
              </w:rPr>
              <w:t>2</w:t>
            </w:r>
          </w:p>
        </w:tc>
        <w:tc>
          <w:tcPr>
            <w:tcW w:w="7920" w:type="dxa"/>
            <w:shd w:val="clear" w:color="auto" w:fill="8496B0" w:themeFill="text2" w:themeFillTint="99"/>
            <w:vAlign w:val="center"/>
          </w:tcPr>
          <w:p w:rsidR="00F760D8" w:rsidRPr="00485F44" w:rsidRDefault="00F760D8" w:rsidP="00A60A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การติดตั้งลักษณะการแสดงผลของหน้าจอ (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Selection Screen)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สำหรับใบสั่งซื้อที่ไม่เหมาะสม 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74976" behindDoc="0" locked="0" layoutInCell="1" allowOverlap="1" wp14:anchorId="46473A60" wp14:editId="35975A8E">
                  <wp:simplePos x="0" y="0"/>
                  <wp:positionH relativeFrom="column">
                    <wp:posOffset>4387</wp:posOffset>
                  </wp:positionH>
                  <wp:positionV relativeFrom="paragraph">
                    <wp:posOffset>12700</wp:posOffset>
                  </wp:positionV>
                  <wp:extent cx="186690" cy="186690"/>
                  <wp:effectExtent l="0" t="0" r="3810" b="3810"/>
                  <wp:wrapNone/>
                  <wp:docPr id="2" name="Graphic 2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wnload?provider=MicrosoftIcon&amp;fileName=Information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ข้อเท็จจริง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2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ไม่มีการกำหนด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  <w:cs/>
              </w:rPr>
              <w:t>ฟิ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ลด์ สาขา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(Plant)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ให้เป็น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  <w:cs/>
              </w:rPr>
              <w:t>ฟิ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ลด์ข้อมูลที่จำเป็น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(Required Field)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สำหรับหน้าจอการสร้างเอกสารใบสั่งซื้อ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(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</w:rPr>
              <w:t>T.Code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</w:rPr>
              <w:t>: ME21N, ME22N, ME23N)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ในทุกประเภทเอกสารใบสั่งซื้อ ซึ่งทำให้ผู้ใช้งานสามารถบันทึกเอกสารใบสั่งซื้อได้โดยที่เอกสารใบนั้นยังไม่สมบูรณ์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2"/>
              </w:numPr>
              <w:ind w:left="346" w:hanging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ตรวจสอบเอกสารใบสั่งซื้อ ที่ถูกสร้างไม่สมบูรณ์ ณ วันที่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29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สิงหาคม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2560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พบว่ามี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199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รายการ</w:t>
            </w:r>
          </w:p>
          <w:p w:rsidR="00F760D8" w:rsidRPr="00485F44" w:rsidRDefault="00F760D8" w:rsidP="00A6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กระดาษทำการ </w:t>
            </w:r>
            <w:r w:rsidRPr="00485F44">
              <w:rPr>
                <w:rFonts w:ascii="TH Sarabun New" w:hAnsi="TH Sarabun New" w:cs="TH Sarabun New"/>
                <w:sz w:val="28"/>
              </w:rPr>
              <w:t>: WEXP2.02.1</w:t>
            </w:r>
          </w:p>
        </w:tc>
      </w:tr>
      <w:tr w:rsidR="00F760D8" w:rsidRPr="00485F44" w:rsidTr="00A60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76000" behindDoc="0" locked="0" layoutInCell="1" allowOverlap="1" wp14:anchorId="3EC34362" wp14:editId="63FCD44D">
                  <wp:simplePos x="0" y="0"/>
                  <wp:positionH relativeFrom="column">
                    <wp:posOffset>18184</wp:posOffset>
                  </wp:positionH>
                  <wp:positionV relativeFrom="paragraph">
                    <wp:posOffset>21590</wp:posOffset>
                  </wp:positionV>
                  <wp:extent cx="173182" cy="173182"/>
                  <wp:effectExtent l="0" t="0" r="0" b="0"/>
                  <wp:wrapNone/>
                  <wp:docPr id="3" name="Graphic 3" descr="Scales of Just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?provider=MicrosoftIcon&amp;fileName=ScalesofJustic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2" cy="17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หลักเกณฑ์</w:t>
            </w:r>
          </w:p>
        </w:tc>
        <w:tc>
          <w:tcPr>
            <w:tcW w:w="7920" w:type="dxa"/>
          </w:tcPr>
          <w:p w:rsidR="00F760D8" w:rsidRPr="00485F44" w:rsidRDefault="00F760D8" w:rsidP="00A60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proofErr w:type="spellStart"/>
            <w:r w:rsidRPr="00485F44">
              <w:rPr>
                <w:rFonts w:ascii="TH Sarabun New" w:hAnsi="TH Sarabun New" w:cs="TH Sarabun New"/>
                <w:sz w:val="28"/>
                <w:cs/>
              </w:rPr>
              <w:t>ฟิ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  <w:cs/>
              </w:rPr>
              <w:t>ลด์สาขา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(Plant)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ควรจะถูกกำหนดให้เป็น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  <w:cs/>
              </w:rPr>
              <w:t>ฟิ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  <w:cs/>
              </w:rPr>
              <w:t>ลด์จำเป็น (</w:t>
            </w:r>
            <w:r w:rsidRPr="00485F44">
              <w:rPr>
                <w:rFonts w:ascii="TH Sarabun New" w:hAnsi="TH Sarabun New" w:cs="TH Sarabun New"/>
                <w:sz w:val="28"/>
              </w:rPr>
              <w:t>Required Field)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สำหรับการสร้างเอกสารใบสั่งซื้อ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77024" behindDoc="0" locked="0" layoutInCell="1" allowOverlap="1" wp14:anchorId="7EA8CCA9" wp14:editId="2CC07A7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33713</wp:posOffset>
                  </wp:positionV>
                  <wp:extent cx="200891" cy="200891"/>
                  <wp:effectExtent l="0" t="0" r="0" b="8890"/>
                  <wp:wrapNone/>
                  <wp:docPr id="4" name="Graphic 4" descr="D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dna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91" cy="20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สาเหตุ</w:t>
            </w:r>
          </w:p>
        </w:tc>
        <w:tc>
          <w:tcPr>
            <w:tcW w:w="7920" w:type="dxa"/>
          </w:tcPr>
          <w:p w:rsidR="00F760D8" w:rsidRPr="00485F44" w:rsidRDefault="00F760D8" w:rsidP="00A6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การกำหนดลักษณะการแสดงผลของหน้าจอมาจากการติดตั้งระบบ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SAP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หรือมีการเปลี่ยนแปลงจาก </w:t>
            </w:r>
            <w:r w:rsidRPr="00485F44">
              <w:rPr>
                <w:rFonts w:ascii="TH Sarabun New" w:hAnsi="TH Sarabun New" w:cs="TH Sarabun New"/>
                <w:sz w:val="28"/>
              </w:rPr>
              <w:t>SAP version 4.6</w:t>
            </w:r>
          </w:p>
        </w:tc>
      </w:tr>
      <w:tr w:rsidR="00F760D8" w:rsidRPr="00485F44" w:rsidTr="00A60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78048" behindDoc="0" locked="0" layoutInCell="1" allowOverlap="1" wp14:anchorId="101C240A" wp14:editId="229F4BD5">
                  <wp:simplePos x="0" y="0"/>
                  <wp:positionH relativeFrom="column">
                    <wp:posOffset>17722</wp:posOffset>
                  </wp:positionH>
                  <wp:positionV relativeFrom="paragraph">
                    <wp:posOffset>34290</wp:posOffset>
                  </wp:positionV>
                  <wp:extent cx="182880" cy="182880"/>
                  <wp:effectExtent l="0" t="0" r="7620" b="7620"/>
                  <wp:wrapNone/>
                  <wp:docPr id="5" name="Graphic 5" descr="High Volt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?provider=MicrosoftIcon&amp;fileName=HighVoltag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ผลกระทบและ      </w:t>
            </w:r>
          </w:p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ความเสี่ยง</w:t>
            </w:r>
          </w:p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920" w:type="dxa"/>
          </w:tcPr>
          <w:p w:rsidR="00F760D8" w:rsidRPr="00485F44" w:rsidRDefault="00F760D8" w:rsidP="00A60A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2060"/>
                <w:sz w:val="28"/>
                <w:cs/>
              </w:rPr>
              <w:t>ระดับความเสี่ยง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485F44">
              <w:rPr>
                <w:rFonts w:ascii="TH Sarabun New" w:hAnsi="TH Sarabun New" w:cs="TH Sarabun New"/>
                <w:b/>
                <w:bCs/>
                <w:sz w:val="28"/>
                <w:cs/>
              </w:rPr>
              <w:t>ต่ำ</w:t>
            </w:r>
          </w:p>
          <w:p w:rsidR="00F760D8" w:rsidRPr="00485F44" w:rsidRDefault="00F760D8" w:rsidP="00A60A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เอกสารใบสั่งซื้อที่ไม่ถูกต้องจะถูกสร้างเพิ่มขึ้นในระบบโดยไม่ได้รับการแก้ไขและอาจจะเกิดความสับสนในการใช้งาน 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79072" behindDoc="0" locked="0" layoutInCell="1" allowOverlap="1" wp14:anchorId="10C52DD2" wp14:editId="777B9EB0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31808</wp:posOffset>
                  </wp:positionV>
                  <wp:extent cx="186575" cy="186575"/>
                  <wp:effectExtent l="0" t="0" r="4445" b="4445"/>
                  <wp:wrapNone/>
                  <wp:docPr id="6" name="Graphic 6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?provider=MicrosoftIcon&amp;fileName=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75" cy="18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ข้อเสนอแนะ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25"/>
              </w:numPr>
              <w:ind w:left="430" w:hanging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 w:hint="cs"/>
                <w:sz w:val="28"/>
                <w:cs/>
              </w:rPr>
              <w:t>จากการประชุมกับฝ่ายจัดซื้อจัดจ้างพบว่าควรมีการปรับปรุงหน้าจอของเอกสารใบสั่งซื้อให้มีการกำหนด</w:t>
            </w:r>
            <w:proofErr w:type="spellStart"/>
            <w:r w:rsidRPr="00485F44">
              <w:rPr>
                <w:rFonts w:ascii="TH Sarabun New" w:hAnsi="TH Sarabun New" w:cs="TH Sarabun New" w:hint="cs"/>
                <w:sz w:val="28"/>
                <w:cs/>
              </w:rPr>
              <w:t>ฟิ</w:t>
            </w:r>
            <w:proofErr w:type="spellEnd"/>
            <w:r w:rsidRPr="00485F44">
              <w:rPr>
                <w:rFonts w:ascii="TH Sarabun New" w:hAnsi="TH Sarabun New" w:cs="TH Sarabun New" w:hint="cs"/>
                <w:sz w:val="28"/>
                <w:cs/>
              </w:rPr>
              <w:t>ลด์ที่จำเป็น เพื่อป้องกันการสร้างเอกสารที่ผิดพลาดหรือไม่สมบูรณ์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25"/>
              </w:numPr>
              <w:ind w:left="430" w:hanging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ให้ใช้ 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</w:rPr>
              <w:t>T.Code</w:t>
            </w:r>
            <w:proofErr w:type="spellEnd"/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'SPRO'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และตามด้วย "</w:t>
            </w:r>
            <w:r w:rsidRPr="00485F44">
              <w:rPr>
                <w:rFonts w:ascii="TH Sarabun New" w:hAnsi="TH Sarabun New" w:cs="TH Sarabun New"/>
                <w:sz w:val="28"/>
              </w:rPr>
              <w:t>SAP Reference IMG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เลือก "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Materials Management"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และไปที่ "</w:t>
            </w:r>
            <w:r w:rsidRPr="00485F44">
              <w:rPr>
                <w:rFonts w:ascii="TH Sarabun New" w:hAnsi="TH Sarabun New" w:cs="TH Sarabun New"/>
                <w:sz w:val="28"/>
              </w:rPr>
              <w:t>Purchasing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ไปที่ "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Purchase Order"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และเลือก "</w:t>
            </w:r>
            <w:r w:rsidRPr="00485F44">
              <w:rPr>
                <w:rFonts w:ascii="TH Sarabun New" w:hAnsi="TH Sarabun New" w:cs="TH Sarabun New"/>
                <w:sz w:val="28"/>
              </w:rPr>
              <w:t>Define Screen Layout at Document Level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เมื่อหน้าจอ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Change View Screen Layout: Purchase Orders : Overview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ปรากฏ ให้ดับ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  <w:cs/>
              </w:rPr>
              <w:t>เบิ้ล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  <w:cs/>
              </w:rPr>
              <w:t>คล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  <w:cs/>
              </w:rPr>
              <w:t>ิ๊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  <w:cs/>
              </w:rPr>
              <w:t>กบนบ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  <w:cs/>
              </w:rPr>
              <w:t>รร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ทัดของ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Field Selection Keys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ตามนี้:</w:t>
            </w:r>
          </w:p>
          <w:p w:rsidR="00F760D8" w:rsidRPr="00485F44" w:rsidRDefault="00F760D8" w:rsidP="00A60AD7">
            <w:pPr>
              <w:pStyle w:val="ListParagraph"/>
              <w:ind w:left="790" w:hanging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- </w:t>
            </w:r>
            <w:r w:rsidRPr="00485F44">
              <w:rPr>
                <w:rFonts w:ascii="TH Sarabun New" w:hAnsi="TH Sarabun New" w:cs="TH Sarabun New"/>
                <w:sz w:val="28"/>
              </w:rPr>
              <w:t>ME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21</w:t>
            </w:r>
            <w:r w:rsidRPr="00485F44">
              <w:rPr>
                <w:rFonts w:ascii="TH Sarabun New" w:hAnsi="TH Sarabun New" w:cs="TH Sarabun New"/>
                <w:sz w:val="28"/>
              </w:rPr>
              <w:t>N (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สร้างใบสั่งซื้อ)</w:t>
            </w:r>
          </w:p>
          <w:p w:rsidR="00F760D8" w:rsidRPr="00485F44" w:rsidRDefault="00F760D8" w:rsidP="00A60AD7">
            <w:pPr>
              <w:pStyle w:val="ListParagraph"/>
              <w:ind w:left="790" w:hanging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- </w:t>
            </w:r>
            <w:r w:rsidRPr="00485F44">
              <w:rPr>
                <w:rFonts w:ascii="TH Sarabun New" w:hAnsi="TH Sarabun New" w:cs="TH Sarabun New"/>
                <w:sz w:val="28"/>
              </w:rPr>
              <w:t>ZPO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0 (ใบสั่งซื้อ)</w:t>
            </w:r>
          </w:p>
          <w:p w:rsidR="00F760D8" w:rsidRPr="00485F44" w:rsidRDefault="00F760D8" w:rsidP="00A60AD7">
            <w:pPr>
              <w:pStyle w:val="ListParagraph"/>
              <w:ind w:left="790" w:hanging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- </w:t>
            </w:r>
            <w:r w:rsidRPr="00485F44">
              <w:rPr>
                <w:rFonts w:ascii="TH Sarabun New" w:hAnsi="TH Sarabun New" w:cs="TH Sarabun New"/>
                <w:sz w:val="28"/>
              </w:rPr>
              <w:t>AKTH (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ประเภท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Activity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การสร้าง)</w:t>
            </w:r>
          </w:p>
          <w:p w:rsidR="00F760D8" w:rsidRPr="00485F44" w:rsidRDefault="00F760D8" w:rsidP="00A60AD7">
            <w:pPr>
              <w:pStyle w:val="ListParagraph"/>
              <w:ind w:left="790" w:hanging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           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ดับ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  <w:cs/>
              </w:rPr>
              <w:t>เบิ้ล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  <w:cs/>
              </w:rPr>
              <w:t>คล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  <w:cs/>
              </w:rPr>
              <w:t>ิ๊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กบน </w:t>
            </w:r>
            <w:r w:rsidRPr="00485F44">
              <w:rPr>
                <w:rFonts w:ascii="TH Sarabun New" w:hAnsi="TH Sarabun New" w:cs="TH Sarabun New"/>
                <w:sz w:val="28"/>
              </w:rPr>
              <w:t>Basic Data, Item</w:t>
            </w:r>
          </w:p>
          <w:p w:rsidR="00F760D8" w:rsidRPr="00485F44" w:rsidRDefault="00F760D8" w:rsidP="00A60AD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</w:rPr>
              <w:t xml:space="preserve">     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กำหนด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  <w:cs/>
              </w:rPr>
              <w:t>ฟิ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  <w:cs/>
              </w:rPr>
              <w:t>ลด์สาขา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(Plant)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ให้เป็น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  <w:cs/>
              </w:rPr>
              <w:t>ฟิ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  <w:cs/>
              </w:rPr>
              <w:t>ลด์จำเป็น (</w:t>
            </w:r>
            <w:r w:rsidRPr="00485F44">
              <w:rPr>
                <w:rFonts w:ascii="TH Sarabun New" w:hAnsi="TH Sarabun New" w:cs="TH Sarabun New"/>
                <w:sz w:val="28"/>
              </w:rPr>
              <w:t>Required Field)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ในหน้าจอการแสดงผลของใบสั่งซื้อสินค้า</w:t>
            </w:r>
          </w:p>
        </w:tc>
      </w:tr>
    </w:tbl>
    <w:p w:rsidR="00F760D8" w:rsidRPr="00485F44" w:rsidRDefault="00F760D8" w:rsidP="003B5E41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</w:p>
    <w:p w:rsidR="003B5E41" w:rsidRPr="00485F44" w:rsidRDefault="003B5E41" w:rsidP="003B5E41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ความเห็นของผู้รับตรวจ…………….…...........................…………………...........……………….……………………..………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ความเห็นเพิ่มเติม…………….…...........................…………………...........……………….……………………..………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485F44" w:rsidRDefault="00485F44">
      <w:pPr>
        <w:rPr>
          <w:rFonts w:ascii="TH SarabunPSK" w:eastAsia="Cordia New" w:hAnsi="TH SarabunPSK" w:cs="TH SarabunPSK"/>
          <w:b/>
          <w:bCs/>
          <w:sz w:val="28"/>
        </w:rPr>
      </w:pPr>
      <w:r>
        <w:rPr>
          <w:rFonts w:ascii="TH SarabunPSK" w:eastAsia="Cordia New" w:hAnsi="TH SarabunPSK" w:cs="TH SarabunPSK"/>
          <w:b/>
          <w:bCs/>
          <w:sz w:val="28"/>
        </w:rPr>
        <w:br w:type="page"/>
      </w:r>
    </w:p>
    <w:tbl>
      <w:tblPr>
        <w:tblStyle w:val="GridTable5Dark-Accent3"/>
        <w:tblW w:w="9990" w:type="dxa"/>
        <w:tblInd w:w="-185" w:type="dxa"/>
        <w:tblLook w:val="04A0" w:firstRow="1" w:lastRow="0" w:firstColumn="1" w:lastColumn="0" w:noHBand="0" w:noVBand="1"/>
      </w:tblPr>
      <w:tblGrid>
        <w:gridCol w:w="2070"/>
        <w:gridCol w:w="7920"/>
      </w:tblGrid>
      <w:tr w:rsidR="00F760D8" w:rsidRPr="00485F44" w:rsidTr="00A60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8496B0" w:themeFill="text2" w:themeFillTint="99"/>
            <w:vAlign w:val="center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u w:val="single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lastRenderedPageBreak/>
              <w:drawing>
                <wp:anchor distT="0" distB="0" distL="114300" distR="114300" simplePos="0" relativeHeight="251781120" behindDoc="0" locked="0" layoutInCell="1" allowOverlap="1" wp14:anchorId="795EAD00" wp14:editId="401FC306">
                  <wp:simplePos x="0" y="0"/>
                  <wp:positionH relativeFrom="margin">
                    <wp:posOffset>46990</wp:posOffset>
                  </wp:positionH>
                  <wp:positionV relativeFrom="margin">
                    <wp:posOffset>57785</wp:posOffset>
                  </wp:positionV>
                  <wp:extent cx="182880" cy="182880"/>
                  <wp:effectExtent l="0" t="57150" r="45720" b="102870"/>
                  <wp:wrapNone/>
                  <wp:docPr id="22" name="Graphic 22" descr="Un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Unloc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Pr="00485F44">
              <w:rPr>
                <w:rFonts w:ascii="TH Sarabun New" w:hAnsi="TH Sarabun New" w:cs="TH Sarabun New"/>
                <w:sz w:val="28"/>
                <w:u w:val="single"/>
                <w:cs/>
              </w:rPr>
              <w:t xml:space="preserve">ประเด็นที่ </w:t>
            </w:r>
            <w:r w:rsidRPr="00485F44">
              <w:rPr>
                <w:rFonts w:ascii="TH Sarabun New" w:hAnsi="TH Sarabun New" w:cs="TH Sarabun New"/>
                <w:sz w:val="28"/>
                <w:u w:val="single"/>
              </w:rPr>
              <w:t>3</w:t>
            </w:r>
          </w:p>
        </w:tc>
        <w:tc>
          <w:tcPr>
            <w:tcW w:w="7920" w:type="dxa"/>
            <w:shd w:val="clear" w:color="auto" w:fill="8496B0" w:themeFill="text2" w:themeFillTint="99"/>
            <w:vAlign w:val="center"/>
          </w:tcPr>
          <w:p w:rsidR="00F760D8" w:rsidRPr="00485F44" w:rsidRDefault="00F760D8" w:rsidP="00A60A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การเข้าถึงข้อมูลและการแบ่งแยกอำนาจหน้าที่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82144" behindDoc="0" locked="0" layoutInCell="1" allowOverlap="1" wp14:anchorId="1D8997EC" wp14:editId="4295EAF0">
                  <wp:simplePos x="0" y="0"/>
                  <wp:positionH relativeFrom="column">
                    <wp:posOffset>4387</wp:posOffset>
                  </wp:positionH>
                  <wp:positionV relativeFrom="paragraph">
                    <wp:posOffset>12700</wp:posOffset>
                  </wp:positionV>
                  <wp:extent cx="186690" cy="186690"/>
                  <wp:effectExtent l="0" t="0" r="3810" b="3810"/>
                  <wp:wrapNone/>
                  <wp:docPr id="23" name="Graphic 23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wnload?provider=MicrosoftIcon&amp;fileName=Information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ข้อเท็จจริง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3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ตรวจพบรหัสผู้ใช้งาน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ALEREMOTE, BASIS, DDIC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SOLMAN_ADMIN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สามารถเข้าถึงและดำเนินการได้ทุกส่วนงานของกระบวนการจัดซื้อ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3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ตรวจสอบรหัสผู้ใช้งานที่สามารถสร้างเอกสารใบสั่งซื้อทุกรหัส จำนวน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43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>รหัส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สามารถสร้างเอกสารใบขอเสนอซื้อ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(Purchase Requisition)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และ อนุมัติเอกสารใบสั่งซื้อได้ด้วยตนเอง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3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ตรวจพบรหัสผู้ใช้งานที่ไม่มีการล็อค หลังจากหมดอายุ</w:t>
            </w:r>
          </w:p>
          <w:p w:rsidR="00F760D8" w:rsidRPr="00485F44" w:rsidRDefault="00F760D8" w:rsidP="00A6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กระดาษทำการ </w:t>
            </w:r>
            <w:r w:rsidRPr="00485F44">
              <w:rPr>
                <w:rFonts w:ascii="TH Sarabun New" w:hAnsi="TH Sarabun New" w:cs="TH Sarabun New"/>
                <w:sz w:val="28"/>
              </w:rPr>
              <w:t>: Segregation of Duties</w:t>
            </w:r>
          </w:p>
        </w:tc>
      </w:tr>
      <w:tr w:rsidR="00F760D8" w:rsidRPr="00485F44" w:rsidTr="00A60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83168" behindDoc="0" locked="0" layoutInCell="1" allowOverlap="1" wp14:anchorId="0C62C77E" wp14:editId="448BD922">
                  <wp:simplePos x="0" y="0"/>
                  <wp:positionH relativeFrom="column">
                    <wp:posOffset>18184</wp:posOffset>
                  </wp:positionH>
                  <wp:positionV relativeFrom="paragraph">
                    <wp:posOffset>21590</wp:posOffset>
                  </wp:positionV>
                  <wp:extent cx="173182" cy="173182"/>
                  <wp:effectExtent l="0" t="0" r="0" b="0"/>
                  <wp:wrapNone/>
                  <wp:docPr id="24" name="Graphic 24" descr="Scales of Just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?provider=MicrosoftIcon&amp;fileName=ScalesofJustic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2" cy="17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หลักเกณฑ์</w:t>
            </w:r>
          </w:p>
        </w:tc>
        <w:tc>
          <w:tcPr>
            <w:tcW w:w="7920" w:type="dxa"/>
          </w:tcPr>
          <w:p w:rsidR="00F760D8" w:rsidRPr="00485F44" w:rsidRDefault="00F760D8" w:rsidP="00A60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อ้างอิง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หลักเกณฑ์จาก สมาคม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ISACA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เรื่องการแก้ไขปัญหาความขัดแย้งทางหน้าที่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(Segregation of Duties)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เรื่องการแบ่งแยกรหัสผู้ใช้งานสำหรับการสร้างเอกสารใบสั่งซื้อและการอนุมัติใบสั่งซื้อ 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84192" behindDoc="0" locked="0" layoutInCell="1" allowOverlap="1" wp14:anchorId="4415B535" wp14:editId="0FD5938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33713</wp:posOffset>
                  </wp:positionV>
                  <wp:extent cx="200891" cy="200891"/>
                  <wp:effectExtent l="0" t="0" r="0" b="8890"/>
                  <wp:wrapNone/>
                  <wp:docPr id="64" name="Graphic 64" descr="D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dna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91" cy="20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สาเหตุ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4"/>
              </w:numPr>
              <w:ind w:left="340" w:hanging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รหัสผู้ใช้งาน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ALEREMOTE, BASIS, DDIC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SOLMAN_ADMIN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ได้รับ </w:t>
            </w:r>
            <w:r w:rsidRPr="00485F44">
              <w:rPr>
                <w:rFonts w:ascii="TH Sarabun New" w:hAnsi="TH Sarabun New" w:cs="TH Sarabun New"/>
                <w:sz w:val="28"/>
              </w:rPr>
              <w:t>Profile : SAP_ALL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4"/>
              </w:numPr>
              <w:ind w:left="340" w:hanging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รหัสผู้ใช้งานในแต่ละสาขา ของการประปานครหลวง มีจำนวนจำกัดซึ่งทำให้ต้องมีการใช้งานรหัสผู้ใช้เดียวกันในหลายๆ หน้าที่</w:t>
            </w:r>
          </w:p>
        </w:tc>
      </w:tr>
      <w:tr w:rsidR="00F760D8" w:rsidRPr="00485F44" w:rsidTr="00A60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85216" behindDoc="0" locked="0" layoutInCell="1" allowOverlap="1" wp14:anchorId="0F88D997" wp14:editId="101036E5">
                  <wp:simplePos x="0" y="0"/>
                  <wp:positionH relativeFrom="column">
                    <wp:posOffset>17722</wp:posOffset>
                  </wp:positionH>
                  <wp:positionV relativeFrom="paragraph">
                    <wp:posOffset>34290</wp:posOffset>
                  </wp:positionV>
                  <wp:extent cx="182880" cy="182880"/>
                  <wp:effectExtent l="0" t="0" r="7620" b="7620"/>
                  <wp:wrapNone/>
                  <wp:docPr id="65" name="Graphic 65" descr="High Volt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?provider=MicrosoftIcon&amp;fileName=HighVoltag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ผลกระทบและ      </w:t>
            </w:r>
          </w:p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ความเสี่ยง</w:t>
            </w:r>
          </w:p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920" w:type="dxa"/>
          </w:tcPr>
          <w:p w:rsidR="00F760D8" w:rsidRPr="00485F44" w:rsidRDefault="00F760D8" w:rsidP="00A60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2060"/>
                <w:sz w:val="28"/>
                <w:cs/>
              </w:rPr>
              <w:t>ระดับความเสี่ยง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485F44">
              <w:rPr>
                <w:rFonts w:ascii="TH Sarabun New" w:hAnsi="TH Sarabun New" w:cs="TH Sarabun New"/>
                <w:b/>
                <w:bCs/>
                <w:sz w:val="28"/>
                <w:cs/>
              </w:rPr>
              <w:t>สูง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5"/>
              </w:num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รหัสผู้ใช้งานสามารถถูกนำไปใช้ในทางที่ไม่เหมาะสม และอาจจะนำไปสู่ความเสียหายทางธุรกิจ ชื่อเสียงและภาพลักษณ์ได้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5"/>
              </w:num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สินค้าหรือบริการที่องค์กรได้รับหรือไม่ได้รับ อาจจะถูกสร้างโดยไม่มีการอนุมัติ หรือ สร้างจากผู้ที่ไม่มีความเกี่ยวข้อง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86240" behindDoc="0" locked="0" layoutInCell="1" allowOverlap="1" wp14:anchorId="5916BC24" wp14:editId="583C9FD2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31808</wp:posOffset>
                  </wp:positionV>
                  <wp:extent cx="186575" cy="186575"/>
                  <wp:effectExtent l="0" t="0" r="4445" b="4445"/>
                  <wp:wrapNone/>
                  <wp:docPr id="66" name="Graphic 66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?provider=MicrosoftIcon&amp;fileName=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75" cy="18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ข้อเสนอแนะ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6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นำ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Profile : SAP_ALL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ออกจากรหัสผู้ใช้งานข้างต้น และสร้าง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Role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ใหม่ที่เหมาะสมกับหน้าที่ของแต่ละรหัสผู้ใช้งาน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6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 w:hint="cs"/>
                <w:sz w:val="28"/>
                <w:cs/>
              </w:rPr>
              <w:t>ประชุมหารือกับผู้ที่เกี่ยวข้องหรือผู้ที่ดูแลรับผิดชอบในการหาข้อสรุปเพื่อแบ่งแยกหน้าที่ของแต่ละรหัสผู้ใช้งานเพื่อป้องกันความเสี่ยงที่อาจจะเกิดขึ้น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6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กำหนดขอบเขตของใบสั่งซื้อเช่น มูลค่าของใบสั่งซื้อ ที่สามารถทำการสั่งซื้อได้ เพื่อลดทอนความเสี่ยงที่อาจจะเกิดขึ้น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6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ทำการ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>ตรวจสอบการใช้งานของ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รหัสผู้ใช้งานที่หมดอายุ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เช่น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Background job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>ต่าง ๆ ในระบบ หากพบว่าไม่มีการใช้งาน ให้ทำการล็อครหัสผู้ใช้งาน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เพื่อป้องกันการใช้งานในลักษณะที่ไม่พึงประสงค์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 หรือหากพบว่ามีการใช้งานอยู่ให้ทำการเปลี่ยนเป็นรหัสผู้ใช้งานอื่นที่มีส่วนเกี่ยวข้องกับลักษณะงานนั้น ๆ</w:t>
            </w:r>
          </w:p>
        </w:tc>
      </w:tr>
    </w:tbl>
    <w:p w:rsidR="003B5E41" w:rsidRPr="00485F44" w:rsidRDefault="003B5E41" w:rsidP="003B5E41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</w:p>
    <w:p w:rsidR="003B5E41" w:rsidRPr="00485F44" w:rsidRDefault="003B5E41" w:rsidP="003B5E41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ความเห็นของผู้รับตรวจ…………….…...........................…………………...........……………….……………………..………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ความเห็นเพิ่มเติม…………….…...........................…………………...........……………….……………………..………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485F44" w:rsidRDefault="00485F44">
      <w:pPr>
        <w:rPr>
          <w:rFonts w:ascii="TH SarabunPSK" w:eastAsia="Cordia New" w:hAnsi="TH SarabunPSK" w:cs="TH SarabunPSK"/>
          <w:b/>
          <w:bCs/>
          <w:sz w:val="28"/>
          <w:cs/>
        </w:rPr>
      </w:pPr>
      <w:r>
        <w:rPr>
          <w:rFonts w:ascii="TH SarabunPSK" w:eastAsia="Cordia New" w:hAnsi="TH SarabunPSK" w:cs="TH SarabunPSK"/>
          <w:b/>
          <w:bCs/>
          <w:sz w:val="28"/>
          <w:cs/>
        </w:rPr>
        <w:br w:type="page"/>
      </w:r>
    </w:p>
    <w:p w:rsidR="003B5E41" w:rsidRPr="00485F44" w:rsidRDefault="003B5E41" w:rsidP="00547C0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lastRenderedPageBreak/>
        <w:t>2. กระบวนการจัดการวัสดุสำรองคลัง</w:t>
      </w:r>
    </w:p>
    <w:p w:rsidR="003B5E41" w:rsidRPr="00485F44" w:rsidRDefault="003B5E41" w:rsidP="00F760D8">
      <w:pPr>
        <w:spacing w:before="240" w:after="0" w:line="240" w:lineRule="auto"/>
        <w:ind w:firstLine="720"/>
        <w:rPr>
          <w:rFonts w:ascii="TH SarabunPSK" w:eastAsia="Cordia New" w:hAnsi="TH SarabunPSK" w:cs="TH SarabunPSK"/>
          <w:sz w:val="28"/>
        </w:rPr>
      </w:pPr>
      <w:r w:rsidRPr="00485F44">
        <w:rPr>
          <w:rFonts w:ascii="TH SarabunPSK" w:eastAsia="Cordia New" w:hAnsi="TH SarabunPSK" w:cs="TH SarabunPSK"/>
          <w:sz w:val="28"/>
          <w:cs/>
        </w:rPr>
        <w:t xml:space="preserve">หลังจากได้รับวัสดุหรือบริการตามรายละเอียดที่ถูกกำหนดไว้ในใบสั่งซื้อเรียบร้อยแล้วนั้น ในระบบ </w:t>
      </w:r>
      <w:r w:rsidRPr="00485F44">
        <w:rPr>
          <w:rFonts w:ascii="TH SarabunPSK" w:eastAsia="Cordia New" w:hAnsi="TH SarabunPSK" w:cs="TH SarabunPSK"/>
          <w:sz w:val="28"/>
        </w:rPr>
        <w:t xml:space="preserve">SAP </w:t>
      </w:r>
      <w:r w:rsidRPr="00485F44">
        <w:rPr>
          <w:rFonts w:ascii="TH SarabunPSK" w:eastAsia="Cordia New" w:hAnsi="TH SarabunPSK" w:cs="TH SarabunPSK"/>
          <w:sz w:val="28"/>
          <w:cs/>
        </w:rPr>
        <w:t>จะต้องมีการยืนยันการรับวัสดุหรือบริการภายในระบบ หรือที่เรียกว่าการรับสินค้า (</w:t>
      </w:r>
      <w:r w:rsidRPr="00485F44">
        <w:rPr>
          <w:rFonts w:ascii="TH SarabunPSK" w:eastAsia="Cordia New" w:hAnsi="TH SarabunPSK" w:cs="TH SarabunPSK"/>
          <w:sz w:val="28"/>
        </w:rPr>
        <w:t xml:space="preserve">Goods Receipt) </w:t>
      </w:r>
      <w:r w:rsidRPr="00485F44">
        <w:rPr>
          <w:rFonts w:ascii="TH SarabunPSK" w:eastAsia="Cordia New" w:hAnsi="TH SarabunPSK" w:cs="TH SarabunPSK"/>
          <w:sz w:val="28"/>
          <w:cs/>
        </w:rPr>
        <w:t>โดยเฉพาะวัสดุสำรองคลังนั้นหลังจากที่มีการรับเข้าสู่ระบบเรียบร้อยแล้วนั้น จะต้องมีการควบคุมดูแลวัสดุสำรองคลังให้มีความถูกต้อง ครบถ้วนและทันเวลาอยู่เสมอ ซึ่งโดยกระบวนการทั้งหมดถูกเรียกเป็น กระบวนการจัดการวัสดุสำรองคลัง โดยขอบเขตของโครงการนี้นั้นมุ่งเน้นไปที่กระบวนการบริหารมาตรวัดน้ำซึ่งเป็น ค่าใช้จ่ายที่ส่งผลโดยตรงต่อรายได้หลักของการประปานครหลวง โดยได้มีการตรวจสอบการติดตั้ง (</w:t>
      </w:r>
      <w:r w:rsidRPr="00485F44">
        <w:rPr>
          <w:rFonts w:ascii="TH SarabunPSK" w:eastAsia="Cordia New" w:hAnsi="TH SarabunPSK" w:cs="TH SarabunPSK"/>
          <w:sz w:val="28"/>
        </w:rPr>
        <w:t xml:space="preserve">Configuration) </w:t>
      </w:r>
      <w:r w:rsidRPr="00485F44">
        <w:rPr>
          <w:rFonts w:ascii="TH SarabunPSK" w:eastAsia="Cordia New" w:hAnsi="TH SarabunPSK" w:cs="TH SarabunPSK"/>
          <w:sz w:val="28"/>
          <w:cs/>
        </w:rPr>
        <w:t xml:space="preserve">ต่าง ๆ ที่ส่งผลต่อการดำเนินรายการมาตรวัดน้ำ เอกสารทางบัญชีและการบันทึกบัญชีที่เกี่ยวข้องกับรายการมาตรวัดน้ำ รายการที่ผิดพลาดหรือไม่ถูกต้องตามหลักเกณฑ์ที่กำหนดไว้ ข้อมูลหลักหรือรหัสวัสดุที่ถูกใช้งานนั้นมีความถูกต้องและซ้ำซ้อนหรือไม่ รวมถึงการเข้าถึงข้อมูลของรหัสผู้ใช้งานต่าง ๆ ได้มีการแบ่งแยกหน้าที่อย่างถูกต้องหรือไม่ ในกระบวนการบริหารจัดการวัสดุสำรองคลังในระบบ </w:t>
      </w:r>
      <w:r w:rsidRPr="00485F44">
        <w:rPr>
          <w:rFonts w:ascii="TH SarabunPSK" w:eastAsia="Cordia New" w:hAnsi="TH SarabunPSK" w:cs="TH SarabunPSK"/>
          <w:sz w:val="28"/>
        </w:rPr>
        <w:t>SAP</w:t>
      </w:r>
      <w:r w:rsidR="00485F44" w:rsidRPr="00485F44">
        <w:rPr>
          <w:rFonts w:ascii="TH SarabunPSK" w:eastAsia="Cordia New" w:hAnsi="TH SarabunPSK" w:cs="TH SarabunPSK" w:hint="cs"/>
          <w:sz w:val="28"/>
          <w:cs/>
        </w:rPr>
        <w:t xml:space="preserve"> </w:t>
      </w:r>
      <w:r w:rsidRPr="00485F44">
        <w:rPr>
          <w:rFonts w:ascii="TH SarabunPSK" w:eastAsia="Cordia New" w:hAnsi="TH SarabunPSK" w:cs="TH SarabunPSK"/>
          <w:sz w:val="28"/>
          <w:cs/>
        </w:rPr>
        <w:t xml:space="preserve">จากการตรวจสอบ พบการควบคุมภายในของกระบวนการต่าง ๆ </w:t>
      </w:r>
      <w:r w:rsidRPr="00485F44">
        <w:rPr>
          <w:rFonts w:ascii="TH SarabunPSK" w:eastAsia="Cordia New" w:hAnsi="TH SarabunPSK" w:cs="TH SarabunPSK" w:hint="cs"/>
          <w:sz w:val="28"/>
          <w:cs/>
        </w:rPr>
        <w:t>ที่</w:t>
      </w:r>
      <w:r w:rsidRPr="00485F44">
        <w:rPr>
          <w:rFonts w:ascii="TH SarabunPSK" w:eastAsia="Cordia New" w:hAnsi="TH SarabunPSK" w:cs="TH SarabunPSK"/>
          <w:sz w:val="28"/>
          <w:cs/>
        </w:rPr>
        <w:t>ไม่เหมาะสม ดังนี้</w:t>
      </w:r>
    </w:p>
    <w:tbl>
      <w:tblPr>
        <w:tblStyle w:val="GridTable5Dark-Accent3"/>
        <w:tblW w:w="9990" w:type="dxa"/>
        <w:tblInd w:w="-185" w:type="dxa"/>
        <w:tblLook w:val="04A0" w:firstRow="1" w:lastRow="0" w:firstColumn="1" w:lastColumn="0" w:noHBand="0" w:noVBand="1"/>
      </w:tblPr>
      <w:tblGrid>
        <w:gridCol w:w="2070"/>
        <w:gridCol w:w="7920"/>
      </w:tblGrid>
      <w:tr w:rsidR="00F760D8" w:rsidRPr="00485F44" w:rsidTr="00A60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8496B0" w:themeFill="text2" w:themeFillTint="99"/>
            <w:vAlign w:val="center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u w:val="single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88288" behindDoc="0" locked="0" layoutInCell="1" allowOverlap="1" wp14:anchorId="2F1022BC" wp14:editId="19116276">
                  <wp:simplePos x="0" y="0"/>
                  <wp:positionH relativeFrom="margin">
                    <wp:posOffset>46990</wp:posOffset>
                  </wp:positionH>
                  <wp:positionV relativeFrom="margin">
                    <wp:posOffset>22225</wp:posOffset>
                  </wp:positionV>
                  <wp:extent cx="182880" cy="182880"/>
                  <wp:effectExtent l="0" t="57150" r="45720" b="102870"/>
                  <wp:wrapNone/>
                  <wp:docPr id="165" name="Graphic 165" descr="Un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Unloc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Pr="00485F44">
              <w:rPr>
                <w:rFonts w:ascii="TH Sarabun New" w:hAnsi="TH Sarabun New" w:cs="TH Sarabun New"/>
                <w:sz w:val="28"/>
                <w:u w:val="single"/>
                <w:cs/>
              </w:rPr>
              <w:t xml:space="preserve">ประเด็นที่ </w:t>
            </w:r>
            <w:r w:rsidRPr="00485F44">
              <w:rPr>
                <w:rFonts w:ascii="TH Sarabun New" w:hAnsi="TH Sarabun New" w:cs="TH Sarabun New"/>
                <w:sz w:val="28"/>
                <w:u w:val="single"/>
              </w:rPr>
              <w:t>5</w:t>
            </w:r>
          </w:p>
        </w:tc>
        <w:tc>
          <w:tcPr>
            <w:tcW w:w="7920" w:type="dxa"/>
            <w:shd w:val="clear" w:color="auto" w:fill="8496B0" w:themeFill="text2" w:themeFillTint="99"/>
            <w:vAlign w:val="center"/>
          </w:tcPr>
          <w:p w:rsidR="00F760D8" w:rsidRPr="00485F44" w:rsidRDefault="00F760D8" w:rsidP="00A60A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บัญชีเจ้าหนี้ตั้งพักคงค้าง </w:t>
            </w:r>
            <w:r w:rsidRPr="00485F44">
              <w:rPr>
                <w:rFonts w:ascii="TH Sarabun New" w:hAnsi="TH Sarabun New" w:cs="TH Sarabun New"/>
                <w:sz w:val="28"/>
              </w:rPr>
              <w:t>(GR/IR Account)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89312" behindDoc="0" locked="0" layoutInCell="1" allowOverlap="1" wp14:anchorId="4AFB0C61" wp14:editId="1C16B1F8">
                  <wp:simplePos x="0" y="0"/>
                  <wp:positionH relativeFrom="column">
                    <wp:posOffset>4387</wp:posOffset>
                  </wp:positionH>
                  <wp:positionV relativeFrom="paragraph">
                    <wp:posOffset>12700</wp:posOffset>
                  </wp:positionV>
                  <wp:extent cx="186690" cy="186690"/>
                  <wp:effectExtent l="0" t="0" r="3810" b="3810"/>
                  <wp:wrapNone/>
                  <wp:docPr id="166" name="Graphic 166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wnload?provider=MicrosoftIcon&amp;fileName=Information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ข้อเท็จจริง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7"/>
              </w:numPr>
              <w:ind w:left="340" w:hanging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ตรวจสอบเอกสารใบสั่งซื้อ ณ วันที่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4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สิงหาคม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2560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ายการคงค้างทางกระบวนการจัดซื้อและกระบวนการทางพัสดุที่ได้ถูกปรับปรุงรายการบัญชีเจ้าหนี้ตั้งพักด้วย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Transaction Code : FB1S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เรียบร้อยแล้วจำนวน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8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รายการ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 รวมยอดเงิน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485F44">
              <w:rPr>
                <w:rFonts w:ascii="TH Sarabun New" w:hAnsi="TH Sarabun New" w:cs="TH Sarabun New"/>
                <w:sz w:val="28"/>
              </w:rPr>
              <w:t>,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587</w:t>
            </w:r>
            <w:r w:rsidRPr="00485F44">
              <w:rPr>
                <w:rFonts w:ascii="TH Sarabun New" w:hAnsi="TH Sarabun New" w:cs="TH Sarabun New"/>
                <w:sz w:val="28"/>
              </w:rPr>
              <w:t>,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683.00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 บาท</w:t>
            </w:r>
          </w:p>
          <w:p w:rsidR="00F760D8" w:rsidRPr="00485F44" w:rsidRDefault="00F760D8" w:rsidP="00A60AD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กระดาษทำการ </w:t>
            </w:r>
            <w:r w:rsidRPr="00485F44">
              <w:rPr>
                <w:rFonts w:ascii="TH Sarabun New" w:hAnsi="TH Sarabun New" w:cs="TH Sarabun New"/>
                <w:sz w:val="28"/>
              </w:rPr>
              <w:t>:WEXP5.04.1, WEXP12.02.1,</w:t>
            </w:r>
          </w:p>
        </w:tc>
      </w:tr>
      <w:tr w:rsidR="00F760D8" w:rsidRPr="00485F44" w:rsidTr="00A60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90336" behindDoc="0" locked="0" layoutInCell="1" allowOverlap="1" wp14:anchorId="2DB62A92" wp14:editId="408BF4B6">
                  <wp:simplePos x="0" y="0"/>
                  <wp:positionH relativeFrom="column">
                    <wp:posOffset>18184</wp:posOffset>
                  </wp:positionH>
                  <wp:positionV relativeFrom="paragraph">
                    <wp:posOffset>21590</wp:posOffset>
                  </wp:positionV>
                  <wp:extent cx="173182" cy="173182"/>
                  <wp:effectExtent l="0" t="0" r="0" b="0"/>
                  <wp:wrapNone/>
                  <wp:docPr id="167" name="Graphic 167" descr="Scales of Just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?provider=MicrosoftIcon&amp;fileName=ScalesofJustic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2" cy="17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หลักเกณฑ์</w:t>
            </w:r>
          </w:p>
        </w:tc>
        <w:tc>
          <w:tcPr>
            <w:tcW w:w="7920" w:type="dxa"/>
          </w:tcPr>
          <w:p w:rsidR="00F760D8" w:rsidRPr="00485F44" w:rsidRDefault="00F760D8" w:rsidP="00A60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บัญชีเจ้าหนี้ตั้งพัก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(GR/IR Account)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ควรจะมีมูลค่ายอดสะสมข้ามปีงบประมาณ หรือควรจะถูกบริหารให้คงเหลือน้อยที่สุดในแต่ละรอบปีงบประมาณ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91360" behindDoc="0" locked="0" layoutInCell="1" allowOverlap="1" wp14:anchorId="5437C381" wp14:editId="7A54207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33713</wp:posOffset>
                  </wp:positionV>
                  <wp:extent cx="200891" cy="200891"/>
                  <wp:effectExtent l="0" t="0" r="0" b="8890"/>
                  <wp:wrapNone/>
                  <wp:docPr id="168" name="Graphic 168" descr="D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dna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91" cy="20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สาเหตุ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8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พนักงานบัญชีทำการปลดการบันทึกบัญชีอัตโนมัติ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(Automatic posting)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ใน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G/L Account Master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>ออก และ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ใช้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Transaction Code : FB1S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ในการปรับปรุงบัญชีเจ้าหนี้ตั้งพัก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(GR/IR Account)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แทนการใช้ </w:t>
            </w:r>
            <w:r w:rsidRPr="00485F44">
              <w:rPr>
                <w:rFonts w:ascii="TH Sarabun New" w:hAnsi="TH Sarabun New" w:cs="TH Sarabun New"/>
                <w:sz w:val="28"/>
              </w:rPr>
              <w:t>Transaction Code : MR11</w:t>
            </w:r>
          </w:p>
        </w:tc>
      </w:tr>
      <w:tr w:rsidR="00F760D8" w:rsidRPr="00485F44" w:rsidTr="00A60AD7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92384" behindDoc="0" locked="0" layoutInCell="1" allowOverlap="1" wp14:anchorId="086DCDE6" wp14:editId="7780963E">
                  <wp:simplePos x="0" y="0"/>
                  <wp:positionH relativeFrom="column">
                    <wp:posOffset>17722</wp:posOffset>
                  </wp:positionH>
                  <wp:positionV relativeFrom="paragraph">
                    <wp:posOffset>34290</wp:posOffset>
                  </wp:positionV>
                  <wp:extent cx="182880" cy="182880"/>
                  <wp:effectExtent l="0" t="0" r="7620" b="7620"/>
                  <wp:wrapNone/>
                  <wp:docPr id="169" name="Graphic 169" descr="High Volt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?provider=MicrosoftIcon&amp;fileName=HighVoltag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ผลกระทบและ      </w:t>
            </w:r>
          </w:p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ความเสี่ยง</w:t>
            </w:r>
          </w:p>
        </w:tc>
        <w:tc>
          <w:tcPr>
            <w:tcW w:w="7920" w:type="dxa"/>
          </w:tcPr>
          <w:p w:rsidR="00F760D8" w:rsidRPr="00485F44" w:rsidRDefault="00F760D8" w:rsidP="00A60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2060"/>
                <w:sz w:val="28"/>
                <w:cs/>
              </w:rPr>
              <w:t>ระดับความเสี่ยง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485F44">
              <w:rPr>
                <w:rFonts w:ascii="TH Sarabun New" w:hAnsi="TH Sarabun New" w:cs="TH Sarabun New"/>
                <w:b/>
                <w:bCs/>
                <w:sz w:val="28"/>
                <w:cs/>
              </w:rPr>
              <w:t>สูง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9"/>
              </w:num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ส่งผลกระทบต่องบการเงินขององค์กร เนื่องจากถือเป็นรายการบัญชีค่าใช้จ่ายค้างจ่ายชนิดหนึ่ง หากไม่มีการควบคุมดูแลอย่างเหมาะสมจะทำให้เกิดการสะสมและเป็นผลกระทบต่อองค์กรได้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9"/>
              </w:num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ส่งผลให้เกิดความล่าช้าในกระบวนการจัดซื้อและการบริหารวัสดุสำรองคลัง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93408" behindDoc="0" locked="0" layoutInCell="1" allowOverlap="1" wp14:anchorId="1B10B060" wp14:editId="6A4B236C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31808</wp:posOffset>
                  </wp:positionV>
                  <wp:extent cx="186575" cy="186575"/>
                  <wp:effectExtent l="0" t="0" r="4445" b="4445"/>
                  <wp:wrapNone/>
                  <wp:docPr id="170" name="Graphic 17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?provider=MicrosoftIcon&amp;fileName=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75" cy="18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ข้อเสนอแนะ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10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สร้าง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Role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หรือกำหนดสิทธิ์ในการใช้งาน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Transaction Code: MR11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เพื่อใช้สำหรับการปรับปรุงรายการบัญชี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GR/IR Account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แทน 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</w:rPr>
              <w:t>T.Code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</w:rPr>
              <w:t xml:space="preserve"> : FB1S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10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ประชุมหารือเพื่อหาผู้ดูและและรับผิดชอบในการตรวจสอบรายการบัญชีเจ้าหนี้ตั้งพักคงค้างในระบบ </w:t>
            </w:r>
            <w:r w:rsidRPr="00485F44">
              <w:rPr>
                <w:rFonts w:ascii="TH Sarabun New" w:hAnsi="TH Sarabun New" w:cs="TH Sarabun New"/>
                <w:sz w:val="28"/>
              </w:rPr>
              <w:t>SAP</w:t>
            </w:r>
          </w:p>
        </w:tc>
      </w:tr>
    </w:tbl>
    <w:p w:rsidR="00485F44" w:rsidRDefault="00485F44" w:rsidP="003B5E41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</w:p>
    <w:p w:rsidR="003B5E41" w:rsidRPr="00485F44" w:rsidRDefault="003B5E41" w:rsidP="003B5E41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ความเห็นของผู้รับตรวจ…………….…...........................…………………...........……………….……………………..………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ความเห็นเพิ่มเติม…………….…...........................…………………...........……………….……………………..………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</w:p>
    <w:tbl>
      <w:tblPr>
        <w:tblStyle w:val="GridTable5Dark-Accent3"/>
        <w:tblW w:w="9990" w:type="dxa"/>
        <w:tblInd w:w="-185" w:type="dxa"/>
        <w:tblLook w:val="04A0" w:firstRow="1" w:lastRow="0" w:firstColumn="1" w:lastColumn="0" w:noHBand="0" w:noVBand="1"/>
      </w:tblPr>
      <w:tblGrid>
        <w:gridCol w:w="2070"/>
        <w:gridCol w:w="7920"/>
      </w:tblGrid>
      <w:tr w:rsidR="00F760D8" w:rsidRPr="00485F44" w:rsidTr="00A60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8496B0" w:themeFill="text2" w:themeFillTint="99"/>
            <w:vAlign w:val="center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u w:val="single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lastRenderedPageBreak/>
              <w:drawing>
                <wp:anchor distT="0" distB="0" distL="114300" distR="114300" simplePos="0" relativeHeight="251795456" behindDoc="0" locked="0" layoutInCell="1" allowOverlap="1" wp14:anchorId="66893307" wp14:editId="3877891B">
                  <wp:simplePos x="0" y="0"/>
                  <wp:positionH relativeFrom="margin">
                    <wp:posOffset>46990</wp:posOffset>
                  </wp:positionH>
                  <wp:positionV relativeFrom="margin">
                    <wp:posOffset>23495</wp:posOffset>
                  </wp:positionV>
                  <wp:extent cx="182880" cy="182880"/>
                  <wp:effectExtent l="0" t="57150" r="45720" b="102870"/>
                  <wp:wrapNone/>
                  <wp:docPr id="70" name="Graphic 70" descr="Un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Unloc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Pr="00485F44">
              <w:rPr>
                <w:rFonts w:ascii="TH Sarabun New" w:hAnsi="TH Sarabun New" w:cs="TH Sarabun New"/>
                <w:sz w:val="28"/>
                <w:u w:val="single"/>
                <w:cs/>
              </w:rPr>
              <w:t xml:space="preserve">ประเด็นที่ </w:t>
            </w:r>
            <w:r w:rsidRPr="00485F44">
              <w:rPr>
                <w:rFonts w:ascii="TH Sarabun New" w:hAnsi="TH Sarabun New" w:cs="TH Sarabun New"/>
                <w:sz w:val="28"/>
                <w:u w:val="single"/>
              </w:rPr>
              <w:t>6</w:t>
            </w:r>
          </w:p>
        </w:tc>
        <w:tc>
          <w:tcPr>
            <w:tcW w:w="7920" w:type="dxa"/>
            <w:shd w:val="clear" w:color="auto" w:fill="8496B0" w:themeFill="text2" w:themeFillTint="99"/>
            <w:vAlign w:val="center"/>
          </w:tcPr>
          <w:p w:rsidR="00F760D8" w:rsidRPr="00485F44" w:rsidRDefault="00F760D8" w:rsidP="00A60A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การกำหนดการบันทึกบัญชีอัตโนมัติ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(Automatic Posting)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ไม่สอดคล้องกัน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96480" behindDoc="0" locked="0" layoutInCell="1" allowOverlap="1" wp14:anchorId="5CD3AA6C" wp14:editId="3F3DD45D">
                  <wp:simplePos x="0" y="0"/>
                  <wp:positionH relativeFrom="column">
                    <wp:posOffset>4387</wp:posOffset>
                  </wp:positionH>
                  <wp:positionV relativeFrom="paragraph">
                    <wp:posOffset>12700</wp:posOffset>
                  </wp:positionV>
                  <wp:extent cx="186690" cy="186690"/>
                  <wp:effectExtent l="0" t="0" r="3810" b="3810"/>
                  <wp:wrapNone/>
                  <wp:docPr id="71" name="Graphic 71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wnload?provider=MicrosoftIcon&amp;fileName=Information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ข้อเท็จจริง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11"/>
              </w:numPr>
              <w:ind w:left="340" w:hanging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Movement type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95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1,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9</w:t>
            </w:r>
            <w:r w:rsidRPr="00485F44">
              <w:rPr>
                <w:rFonts w:ascii="TH Sarabun New" w:hAnsi="TH Sarabun New" w:cs="TH Sarabun New"/>
                <w:sz w:val="28"/>
              </w:rPr>
              <w:t>52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และ </w:t>
            </w:r>
            <w:r w:rsidRPr="00485F44">
              <w:rPr>
                <w:rFonts w:ascii="TH Sarabun New" w:hAnsi="TH Sarabun New" w:cs="TH Sarabun New"/>
                <w:sz w:val="28"/>
              </w:rPr>
              <w:t>Z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5</w:t>
            </w:r>
            <w:r w:rsidRPr="00485F44">
              <w:rPr>
                <w:rFonts w:ascii="TH Sarabun New" w:hAnsi="TH Sarabun New" w:cs="TH Sarabun New"/>
                <w:sz w:val="28"/>
              </w:rPr>
              <w:t>1, Z52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ซึ่งเป็น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Movement type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ที่สร้างขึ้นมาโดยเฉพาะ เพื่อเดินรายการหักล้างระหว่างกัน แต่มีการติดตั้งเงื่อนไขการบันทึกบัญชีไม่สอดคล้องกัน</w:t>
            </w:r>
          </w:p>
        </w:tc>
      </w:tr>
      <w:tr w:rsidR="00F760D8" w:rsidRPr="00485F44" w:rsidTr="00A60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97504" behindDoc="0" locked="0" layoutInCell="1" allowOverlap="1" wp14:anchorId="4208D98A" wp14:editId="688E503B">
                  <wp:simplePos x="0" y="0"/>
                  <wp:positionH relativeFrom="column">
                    <wp:posOffset>18184</wp:posOffset>
                  </wp:positionH>
                  <wp:positionV relativeFrom="paragraph">
                    <wp:posOffset>21590</wp:posOffset>
                  </wp:positionV>
                  <wp:extent cx="173182" cy="173182"/>
                  <wp:effectExtent l="0" t="0" r="0" b="0"/>
                  <wp:wrapNone/>
                  <wp:docPr id="72" name="Graphic 72" descr="Scales of Just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?provider=MicrosoftIcon&amp;fileName=ScalesofJustic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2" cy="17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หลักเกณฑ์</w:t>
            </w:r>
          </w:p>
        </w:tc>
        <w:tc>
          <w:tcPr>
            <w:tcW w:w="7920" w:type="dxa"/>
          </w:tcPr>
          <w:p w:rsidR="00F760D8" w:rsidRPr="00485F44" w:rsidRDefault="00F760D8" w:rsidP="00A60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เนื่องจากเป็น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Movement type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ที่ถูกกำหนดมาเพื่อให้เดินรายการกลับบัญชีกัน เพราะฉะนั้นการบันทึกบัญชีอัตโนมัติในระบบควรจะต้องมีความสอดคล้องกัน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98528" behindDoc="0" locked="0" layoutInCell="1" allowOverlap="1" wp14:anchorId="36A8E41D" wp14:editId="08440FF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33713</wp:posOffset>
                  </wp:positionV>
                  <wp:extent cx="200891" cy="200891"/>
                  <wp:effectExtent l="0" t="0" r="0" b="8890"/>
                  <wp:wrapNone/>
                  <wp:docPr id="73" name="Graphic 73" descr="D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dna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91" cy="20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สาเหตุ</w:t>
            </w:r>
          </w:p>
        </w:tc>
        <w:tc>
          <w:tcPr>
            <w:tcW w:w="7920" w:type="dxa"/>
          </w:tcPr>
          <w:p w:rsidR="00F760D8" w:rsidRPr="00485F44" w:rsidRDefault="00F760D8" w:rsidP="00A6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การติดตั้งการบันทึกบัญชีอัตโนมัติมีการกำหนดตั้งแต่แรกหรือมีการเปลี่ยนแปลง</w:t>
            </w:r>
          </w:p>
        </w:tc>
      </w:tr>
      <w:tr w:rsidR="00F760D8" w:rsidRPr="00485F44" w:rsidTr="00A60AD7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799552" behindDoc="0" locked="0" layoutInCell="1" allowOverlap="1" wp14:anchorId="362551FE" wp14:editId="50C76041">
                  <wp:simplePos x="0" y="0"/>
                  <wp:positionH relativeFrom="column">
                    <wp:posOffset>17722</wp:posOffset>
                  </wp:positionH>
                  <wp:positionV relativeFrom="paragraph">
                    <wp:posOffset>34290</wp:posOffset>
                  </wp:positionV>
                  <wp:extent cx="182880" cy="182880"/>
                  <wp:effectExtent l="0" t="0" r="7620" b="7620"/>
                  <wp:wrapNone/>
                  <wp:docPr id="74" name="Graphic 74" descr="High Volt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?provider=MicrosoftIcon&amp;fileName=HighVoltag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ผลกระทบและ      </w:t>
            </w:r>
          </w:p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ความเสี่ยง</w:t>
            </w:r>
          </w:p>
        </w:tc>
        <w:tc>
          <w:tcPr>
            <w:tcW w:w="7920" w:type="dxa"/>
          </w:tcPr>
          <w:p w:rsidR="00F760D8" w:rsidRPr="00485F44" w:rsidRDefault="00F760D8" w:rsidP="00A60A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2060"/>
                <w:sz w:val="28"/>
                <w:cs/>
              </w:rPr>
              <w:t>ระดับความเสี่ยง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485F44">
              <w:rPr>
                <w:rFonts w:ascii="TH Sarabun New" w:hAnsi="TH Sarabun New" w:cs="TH Sarabun New"/>
                <w:b/>
                <w:bCs/>
                <w:sz w:val="28"/>
                <w:cs/>
              </w:rPr>
              <w:t>ปานกลาง</w:t>
            </w:r>
          </w:p>
          <w:p w:rsidR="00F760D8" w:rsidRPr="00485F44" w:rsidRDefault="00F760D8" w:rsidP="00A60AD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รายการบัญชีจากการบันทึกเอกสารของ </w:t>
            </w:r>
            <w:r w:rsidRPr="00485F44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Movement type </w:t>
            </w: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95</w:t>
            </w:r>
            <w:r w:rsidRPr="00485F44"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1, </w:t>
            </w: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9</w:t>
            </w:r>
            <w:r w:rsidRPr="00485F44">
              <w:rPr>
                <w:rFonts w:ascii="TH Sarabun New" w:hAnsi="TH Sarabun New" w:cs="TH Sarabun New"/>
                <w:color w:val="000000" w:themeColor="text1"/>
                <w:sz w:val="28"/>
              </w:rPr>
              <w:t>52</w:t>
            </w: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และ </w:t>
            </w:r>
            <w:r w:rsidRPr="00485F44">
              <w:rPr>
                <w:rFonts w:ascii="TH Sarabun New" w:hAnsi="TH Sarabun New" w:cs="TH Sarabun New"/>
                <w:color w:val="000000" w:themeColor="text1"/>
                <w:sz w:val="28"/>
              </w:rPr>
              <w:t>Z</w:t>
            </w: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5</w:t>
            </w:r>
            <w:r w:rsidRPr="00485F44">
              <w:rPr>
                <w:rFonts w:ascii="TH Sarabun New" w:hAnsi="TH Sarabun New" w:cs="TH Sarabun New"/>
                <w:color w:val="000000" w:themeColor="text1"/>
                <w:sz w:val="28"/>
              </w:rPr>
              <w:t>1, Z52</w:t>
            </w: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 จะไม่สอดคล้องกันซึ่งทำให้เกิดความผิดพลาดและไม่ถูกต้องตามหลักเกณฑ์ที่กำหนด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00576" behindDoc="0" locked="0" layoutInCell="1" allowOverlap="1" wp14:anchorId="0BC4756F" wp14:editId="0AD9D24F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31808</wp:posOffset>
                  </wp:positionV>
                  <wp:extent cx="186575" cy="186575"/>
                  <wp:effectExtent l="0" t="0" r="4445" b="4445"/>
                  <wp:wrapNone/>
                  <wp:docPr id="75" name="Graphic 75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?provider=MicrosoftIcon&amp;fileName=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75" cy="18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ข้อเสนอแนะ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ให้ใช้ 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</w:rPr>
              <w:t>T.Code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</w:rPr>
              <w:t xml:space="preserve"> 'SPRO'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และตามด้วย "</w:t>
            </w:r>
            <w:r w:rsidRPr="00485F44">
              <w:rPr>
                <w:rFonts w:ascii="TH Sarabun New" w:hAnsi="TH Sarabun New" w:cs="TH Sarabun New"/>
                <w:sz w:val="28"/>
              </w:rPr>
              <w:t>SAP Reference IMG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  <w:p w:rsidR="00F760D8" w:rsidRPr="00485F44" w:rsidRDefault="00F760D8" w:rsidP="00A6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เลือก "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Materials Management"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และไปที่ "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Inventory Management and Physical Inventory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ไปที่ "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Movement types"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และเลือก "</w:t>
            </w:r>
            <w:r w:rsidRPr="00485F44">
              <w:rPr>
                <w:rFonts w:ascii="TH Sarabun New" w:hAnsi="TH Sarabun New" w:cs="TH Sarabun New"/>
                <w:sz w:val="28"/>
              </w:rPr>
              <w:t>Copy, Change Movement type”</w:t>
            </w:r>
          </w:p>
          <w:p w:rsidR="00F760D8" w:rsidRPr="00485F44" w:rsidRDefault="00F760D8" w:rsidP="00A6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เมื่อหน้าจอ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Field Selection :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ปรากฏ   ให้เลือก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Movement type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ตามนี้:</w:t>
            </w:r>
          </w:p>
          <w:p w:rsidR="00F760D8" w:rsidRPr="00485F44" w:rsidRDefault="00F760D8" w:rsidP="00A6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และทำการแก้ไข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Account Modification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ของ ระหว่าง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Movement type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95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1,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9</w:t>
            </w:r>
            <w:r w:rsidRPr="00485F44">
              <w:rPr>
                <w:rFonts w:ascii="TH Sarabun New" w:hAnsi="TH Sarabun New" w:cs="TH Sarabun New"/>
                <w:sz w:val="28"/>
              </w:rPr>
              <w:t>52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และ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Movement type Z51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Z52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ให้สอดคล้องกัน</w:t>
            </w:r>
          </w:p>
        </w:tc>
      </w:tr>
    </w:tbl>
    <w:p w:rsidR="003B5E41" w:rsidRPr="00485F44" w:rsidRDefault="003B5E41" w:rsidP="003B5E41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</w:p>
    <w:p w:rsidR="003B5E41" w:rsidRPr="00485F44" w:rsidRDefault="003B5E41" w:rsidP="003B5E41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ความเห็นของผู้รับตรวจ…………….…...........................…………………...........……………….……………………..………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ความเห็นเพิ่มเติม…………….…...........................…………………...........……………….……………………..………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485F44" w:rsidRPr="00485F44" w:rsidRDefault="00485F44" w:rsidP="003B5E41">
      <w:pPr>
        <w:spacing w:before="240" w:after="0" w:line="240" w:lineRule="auto"/>
        <w:rPr>
          <w:rFonts w:ascii="TH SarabunPSK" w:eastAsia="Cordia New" w:hAnsi="TH SarabunPSK" w:cs="TH SarabunPSK" w:hint="cs"/>
          <w:b/>
          <w:bCs/>
          <w:sz w:val="28"/>
        </w:rPr>
      </w:pPr>
    </w:p>
    <w:tbl>
      <w:tblPr>
        <w:tblStyle w:val="GridTable5Dark-Accent3"/>
        <w:tblW w:w="9990" w:type="dxa"/>
        <w:tblInd w:w="-185" w:type="dxa"/>
        <w:tblLook w:val="04A0" w:firstRow="1" w:lastRow="0" w:firstColumn="1" w:lastColumn="0" w:noHBand="0" w:noVBand="1"/>
      </w:tblPr>
      <w:tblGrid>
        <w:gridCol w:w="2070"/>
        <w:gridCol w:w="7920"/>
      </w:tblGrid>
      <w:tr w:rsidR="00F760D8" w:rsidRPr="00485F44" w:rsidTr="00D43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8496B0" w:themeFill="text2" w:themeFillTint="99"/>
            <w:vAlign w:val="center"/>
          </w:tcPr>
          <w:p w:rsidR="00F760D8" w:rsidRPr="00485F44" w:rsidRDefault="00F760D8" w:rsidP="00F760D8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u w:val="single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02624" behindDoc="0" locked="0" layoutInCell="1" allowOverlap="1" wp14:anchorId="0891F1AE" wp14:editId="61F14CA4">
                  <wp:simplePos x="0" y="0"/>
                  <wp:positionH relativeFrom="margin">
                    <wp:posOffset>8890</wp:posOffset>
                  </wp:positionH>
                  <wp:positionV relativeFrom="margin">
                    <wp:posOffset>36195</wp:posOffset>
                  </wp:positionV>
                  <wp:extent cx="182880" cy="182880"/>
                  <wp:effectExtent l="0" t="57150" r="45720" b="102870"/>
                  <wp:wrapNone/>
                  <wp:docPr id="82" name="Graphic 82" descr="Un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Unloc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Pr="00485F44">
              <w:rPr>
                <w:rFonts w:ascii="TH Sarabun New" w:hAnsi="TH Sarabun New" w:cs="TH Sarabun New"/>
                <w:sz w:val="28"/>
                <w:u w:val="single"/>
                <w:cs/>
              </w:rPr>
              <w:t xml:space="preserve">ประเด็นที่ </w:t>
            </w:r>
            <w:r w:rsidRPr="00485F44">
              <w:rPr>
                <w:rFonts w:ascii="TH Sarabun New" w:hAnsi="TH Sarabun New" w:cs="TH Sarabun New"/>
                <w:sz w:val="28"/>
                <w:u w:val="single"/>
              </w:rPr>
              <w:t>7</w:t>
            </w:r>
          </w:p>
        </w:tc>
        <w:tc>
          <w:tcPr>
            <w:tcW w:w="7920" w:type="dxa"/>
            <w:shd w:val="clear" w:color="auto" w:fill="8496B0" w:themeFill="text2" w:themeFillTint="99"/>
            <w:vAlign w:val="center"/>
          </w:tcPr>
          <w:p w:rsidR="00F760D8" w:rsidRPr="00485F44" w:rsidRDefault="00F760D8" w:rsidP="00F760D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การบันทึกรายการวัสดุสำรองคลังที่ผิดปกติหรือไม่ถูกต้อง</w:t>
            </w:r>
          </w:p>
        </w:tc>
      </w:tr>
      <w:tr w:rsidR="00F760D8" w:rsidRPr="00485F44" w:rsidTr="00D4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F760D8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03648" behindDoc="0" locked="0" layoutInCell="1" allowOverlap="1" wp14:anchorId="11A13C93" wp14:editId="719D999C">
                  <wp:simplePos x="0" y="0"/>
                  <wp:positionH relativeFrom="column">
                    <wp:posOffset>4387</wp:posOffset>
                  </wp:positionH>
                  <wp:positionV relativeFrom="paragraph">
                    <wp:posOffset>12700</wp:posOffset>
                  </wp:positionV>
                  <wp:extent cx="186690" cy="186690"/>
                  <wp:effectExtent l="0" t="0" r="3810" b="3810"/>
                  <wp:wrapNone/>
                  <wp:docPr id="84" name="Graphic 84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wnload?provider=MicrosoftIcon&amp;fileName=Information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ข้อเท็จจริง</w:t>
            </w:r>
          </w:p>
        </w:tc>
        <w:tc>
          <w:tcPr>
            <w:tcW w:w="7920" w:type="dxa"/>
          </w:tcPr>
          <w:p w:rsidR="00F760D8" w:rsidRPr="00485F44" w:rsidRDefault="00F760D8" w:rsidP="00F7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ตรวจสอบพบรายการที่ผิดปกติหรือไม่ถูกต้อง ณ วันที่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6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สิงหาคม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2560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โดยเลือกเฉพาะรายการที่เกี่ยวข้องกับมาตรวัดน้ำ ของทุกฝ่ายและสาขาในการประปานครหลวง พบว่า</w:t>
            </w:r>
          </w:p>
          <w:p w:rsidR="00F760D8" w:rsidRPr="00485F44" w:rsidRDefault="00F760D8" w:rsidP="00F7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</w:rPr>
              <w:t xml:space="preserve">1. 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รายการที่บันทึกรหัสยี่ห้อ ของมาตรวัดน้ำไม่ถูกต้อง หรือถูกยกเลิกด้วย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Movement type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ที่ไม่ใช่คู่ที่หักล้างกันจำนวน </w:t>
            </w:r>
            <w:r w:rsidRPr="00485F44">
              <w:rPr>
                <w:rFonts w:ascii="TH Sarabun New" w:hAnsi="TH Sarabun New" w:cs="TH Sarabun New"/>
                <w:sz w:val="28"/>
              </w:rPr>
              <w:t>6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รายการ</w:t>
            </w:r>
          </w:p>
          <w:p w:rsidR="00F760D8" w:rsidRPr="00485F44" w:rsidRDefault="00F760D8" w:rsidP="00F7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</w:rPr>
              <w:t xml:space="preserve">2. 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รายการตัดมาตรวัดน้ำเพื่อติดตั้งใหม่ ด้วย </w:t>
            </w:r>
            <w:r w:rsidRPr="00485F44">
              <w:rPr>
                <w:rFonts w:ascii="TH Sarabun New" w:hAnsi="TH Sarabun New" w:cs="TH Sarabun New"/>
                <w:sz w:val="28"/>
              </w:rPr>
              <w:t>Movement Type 913,914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โดยอ้างอิงคู่มือปฏิบัติงานการบันทึกเลขที่ใบสั่งงานภายใน (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Internal Order)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จากกองบัญชีต้นทุน ฝ่ายบัญชี ณ มกราคม </w:t>
            </w:r>
            <w:r w:rsidRPr="00485F44">
              <w:rPr>
                <w:rFonts w:ascii="TH Sarabun New" w:hAnsi="TH Sarabun New" w:cs="TH Sarabun New"/>
                <w:sz w:val="28"/>
              </w:rPr>
              <w:t>2553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ควรจะต้องบันทึกโดยอ้างอิงเลขที่ใบสั่งงานภายใน (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Internal Order)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ซึ่งตรวจพบ </w:t>
            </w:r>
            <w:r w:rsidRPr="00485F44">
              <w:rPr>
                <w:rFonts w:ascii="TH Sarabun New" w:hAnsi="TH Sarabun New" w:cs="TH Sarabun New"/>
                <w:sz w:val="28"/>
              </w:rPr>
              <w:t>14,499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รายการ จากทั้งหมด </w:t>
            </w:r>
            <w:r w:rsidRPr="00485F44">
              <w:rPr>
                <w:rFonts w:ascii="TH Sarabun New" w:hAnsi="TH Sarabun New" w:cs="TH Sarabun New"/>
                <w:sz w:val="28"/>
              </w:rPr>
              <w:t>144,689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รายการ คิดเป็น </w:t>
            </w:r>
            <w:r w:rsidRPr="00485F44">
              <w:rPr>
                <w:rFonts w:ascii="TH Sarabun New" w:hAnsi="TH Sarabun New" w:cs="TH Sarabun New"/>
                <w:sz w:val="28"/>
              </w:rPr>
              <w:t>10%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ของรายการทั้งหมด</w:t>
            </w:r>
          </w:p>
          <w:p w:rsidR="00F760D8" w:rsidRPr="00485F44" w:rsidRDefault="00F760D8" w:rsidP="00F7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</w:rPr>
              <w:t xml:space="preserve">3. 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รายการตัดมาตรวัดน้ำเพื่อติดตั้งใหม่ ด้วย </w:t>
            </w:r>
            <w:r w:rsidRPr="00485F44">
              <w:rPr>
                <w:rFonts w:ascii="TH Sarabun New" w:hAnsi="TH Sarabun New" w:cs="TH Sarabun New"/>
                <w:sz w:val="28"/>
              </w:rPr>
              <w:t>Movement Type 959,960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โดยอ้างอิงคู่มือปฏิบัติงานการบันทึกเลขที่ใบสั่งงานภายใน (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Internal Order)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จากกองบัญชีต้นทุน ฝ่ายบัญชี ณ มกราคม </w:t>
            </w:r>
            <w:r w:rsidRPr="00485F44">
              <w:rPr>
                <w:rFonts w:ascii="TH Sarabun New" w:hAnsi="TH Sarabun New" w:cs="TH Sarabun New"/>
                <w:sz w:val="28"/>
              </w:rPr>
              <w:t>2553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ควรจะต้องบันทึกโดยอ้างอิงเลขที่ใบสั่งงานภายใน (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Internal Order)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ซึ่งตรวจพบ </w:t>
            </w:r>
            <w:r w:rsidRPr="00485F44">
              <w:rPr>
                <w:rFonts w:ascii="TH Sarabun New" w:hAnsi="TH Sarabun New" w:cs="TH Sarabun New"/>
                <w:sz w:val="28"/>
              </w:rPr>
              <w:t>2,376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จากทั้งหมด </w:t>
            </w:r>
            <w:r w:rsidRPr="00485F44">
              <w:rPr>
                <w:rFonts w:ascii="TH Sarabun New" w:hAnsi="TH Sarabun New" w:cs="TH Sarabun New"/>
                <w:sz w:val="28"/>
              </w:rPr>
              <w:t>7,338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คิดเป็น </w:t>
            </w:r>
            <w:r w:rsidRPr="00485F44">
              <w:rPr>
                <w:rFonts w:ascii="TH Sarabun New" w:hAnsi="TH Sarabun New" w:cs="TH Sarabun New"/>
                <w:sz w:val="28"/>
              </w:rPr>
              <w:t>32%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ของรายการทั้งหมด</w:t>
            </w:r>
          </w:p>
          <w:p w:rsidR="00F760D8" w:rsidRPr="00485F44" w:rsidRDefault="00F760D8" w:rsidP="00F7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</w:rPr>
              <w:lastRenderedPageBreak/>
              <w:t xml:space="preserve">4. 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รายการตัดมาตรวัดน้ำครบวาระ ด้วย </w:t>
            </w:r>
            <w:r w:rsidRPr="00485F44">
              <w:rPr>
                <w:rFonts w:ascii="TH Sarabun New" w:hAnsi="TH Sarabun New" w:cs="TH Sarabun New"/>
                <w:sz w:val="28"/>
              </w:rPr>
              <w:t>Movement Type 961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ซึ่งเป็นการตัดมาตรวัดน้ำเพื่อ เปลี่ยนลดขนาด จำนวน </w:t>
            </w:r>
            <w:r w:rsidRPr="00485F44">
              <w:rPr>
                <w:rFonts w:ascii="TH Sarabun New" w:hAnsi="TH Sarabun New" w:cs="TH Sarabun New"/>
                <w:sz w:val="28"/>
              </w:rPr>
              <w:t>6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รายการ ซึ่งผิดประเภทการใช้งาน</w:t>
            </w:r>
          </w:p>
          <w:p w:rsidR="00F760D8" w:rsidRPr="00485F44" w:rsidRDefault="00F760D8" w:rsidP="00F7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</w:rPr>
              <w:t xml:space="preserve">5. 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รายการตัดมาตรวัดน้ำด้วย </w:t>
            </w:r>
            <w:r w:rsidRPr="00485F44">
              <w:rPr>
                <w:rFonts w:ascii="TH Sarabun New" w:hAnsi="TH Sarabun New" w:cs="TH Sarabun New"/>
                <w:sz w:val="28"/>
              </w:rPr>
              <w:t>Movement type 201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ซึ่งเป็นการเบิกงบทำการ จำนวน </w:t>
            </w:r>
            <w:r w:rsidRPr="00485F44">
              <w:rPr>
                <w:rFonts w:ascii="TH Sarabun New" w:hAnsi="TH Sarabun New" w:cs="TH Sarabun New"/>
                <w:sz w:val="28"/>
              </w:rPr>
              <w:t>400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ตัว มูลค่า </w:t>
            </w:r>
            <w:r w:rsidRPr="00485F44">
              <w:rPr>
                <w:rFonts w:ascii="TH Sarabun New" w:hAnsi="TH Sarabun New" w:cs="TH Sarabun New"/>
                <w:sz w:val="28"/>
              </w:rPr>
              <w:t>276,400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บาท อ้างอิง </w:t>
            </w:r>
            <w:r w:rsidRPr="00485F44">
              <w:rPr>
                <w:rFonts w:ascii="TH Sarabun New" w:hAnsi="TH Sarabun New" w:cs="TH Sarabun New"/>
                <w:sz w:val="28"/>
              </w:rPr>
              <w:t>Material Document No. 3000092005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ปี </w:t>
            </w:r>
            <w:r w:rsidRPr="00485F44">
              <w:rPr>
                <w:rFonts w:ascii="TH Sarabun New" w:hAnsi="TH Sarabun New" w:cs="TH Sarabun New"/>
                <w:sz w:val="28"/>
              </w:rPr>
              <w:t>2557</w:t>
            </w:r>
          </w:p>
        </w:tc>
      </w:tr>
      <w:tr w:rsidR="00F760D8" w:rsidRPr="00485F44" w:rsidTr="00D4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F760D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lastRenderedPageBreak/>
              <w:drawing>
                <wp:anchor distT="0" distB="0" distL="114300" distR="114300" simplePos="0" relativeHeight="251804672" behindDoc="0" locked="0" layoutInCell="1" allowOverlap="1" wp14:anchorId="0F99F8B1" wp14:editId="20E645A4">
                  <wp:simplePos x="0" y="0"/>
                  <wp:positionH relativeFrom="column">
                    <wp:posOffset>18184</wp:posOffset>
                  </wp:positionH>
                  <wp:positionV relativeFrom="paragraph">
                    <wp:posOffset>21590</wp:posOffset>
                  </wp:positionV>
                  <wp:extent cx="173182" cy="173182"/>
                  <wp:effectExtent l="0" t="0" r="0" b="0"/>
                  <wp:wrapNone/>
                  <wp:docPr id="85" name="Graphic 85" descr="Scales of Just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?provider=MicrosoftIcon&amp;fileName=ScalesofJustic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2" cy="17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หลักเกณฑ์</w:t>
            </w:r>
          </w:p>
        </w:tc>
        <w:tc>
          <w:tcPr>
            <w:tcW w:w="7920" w:type="dxa"/>
          </w:tcPr>
          <w:p w:rsidR="00F760D8" w:rsidRPr="00485F44" w:rsidRDefault="00F760D8" w:rsidP="00F7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การบันทึกรายการวัสดุสำรองคลังควรจะถูกกระทำด้วยหลักเกณฑ์เดียวกันทั้งองค์กร</w:t>
            </w:r>
          </w:p>
        </w:tc>
      </w:tr>
      <w:tr w:rsidR="00F760D8" w:rsidRPr="00485F44" w:rsidTr="00D4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F760D8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05696" behindDoc="0" locked="0" layoutInCell="1" allowOverlap="1" wp14:anchorId="0F4A8BA4" wp14:editId="39DBD96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33713</wp:posOffset>
                  </wp:positionV>
                  <wp:extent cx="200891" cy="200891"/>
                  <wp:effectExtent l="0" t="0" r="0" b="8890"/>
                  <wp:wrapNone/>
                  <wp:docPr id="86" name="Graphic 86" descr="D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dna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91" cy="20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สาเหตุ</w:t>
            </w:r>
          </w:p>
        </w:tc>
        <w:tc>
          <w:tcPr>
            <w:tcW w:w="7920" w:type="dxa"/>
          </w:tcPr>
          <w:p w:rsidR="00F760D8" w:rsidRPr="00485F44" w:rsidRDefault="00F760D8" w:rsidP="00F76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การขาดการควบคุมที่ดีในระบบเพื่อป้องกันการบันทึกรายการที่ไม่ถูกต้อง</w:t>
            </w:r>
          </w:p>
        </w:tc>
      </w:tr>
      <w:tr w:rsidR="00F760D8" w:rsidRPr="00485F44" w:rsidTr="00D43F74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F760D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06720" behindDoc="0" locked="0" layoutInCell="1" allowOverlap="1" wp14:anchorId="55E204CA" wp14:editId="5ADE9B03">
                  <wp:simplePos x="0" y="0"/>
                  <wp:positionH relativeFrom="column">
                    <wp:posOffset>17722</wp:posOffset>
                  </wp:positionH>
                  <wp:positionV relativeFrom="paragraph">
                    <wp:posOffset>34290</wp:posOffset>
                  </wp:positionV>
                  <wp:extent cx="182880" cy="182880"/>
                  <wp:effectExtent l="0" t="0" r="7620" b="7620"/>
                  <wp:wrapNone/>
                  <wp:docPr id="87" name="Graphic 87" descr="High Volt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?provider=MicrosoftIcon&amp;fileName=HighVoltag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ผลกระทบและ      </w:t>
            </w:r>
          </w:p>
          <w:p w:rsidR="00F760D8" w:rsidRPr="00485F44" w:rsidRDefault="00F760D8" w:rsidP="00F760D8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ความเสี่ยง</w:t>
            </w:r>
          </w:p>
        </w:tc>
        <w:tc>
          <w:tcPr>
            <w:tcW w:w="7920" w:type="dxa"/>
          </w:tcPr>
          <w:p w:rsidR="00F760D8" w:rsidRPr="00485F44" w:rsidRDefault="00F760D8" w:rsidP="00F76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2060"/>
                <w:sz w:val="28"/>
                <w:cs/>
              </w:rPr>
              <w:t>ระดับความเสี่ยง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485F44">
              <w:rPr>
                <w:rFonts w:ascii="TH Sarabun New" w:hAnsi="TH Sarabun New" w:cs="TH Sarabun New"/>
                <w:b/>
                <w:bCs/>
                <w:sz w:val="28"/>
                <w:cs/>
              </w:rPr>
              <w:t>ปานกลาง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14"/>
              </w:num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 xml:space="preserve">ส่งผลกระทบต่อการควบคุมยอดหรือมูลค่าการใช้วัสดุสำรองคลังอย่างถูกต้อง  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14"/>
              </w:num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รายการที่ผิดพลาดของวัสดุสำรองคลังในรายการทางบัญชี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14"/>
              </w:num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การบันทึกรายการวัสดุสำรองคลังที่ไม่ถูกอนุมัติตามกระบวนการเนื่องจากไม่ผ่านเอกสารอ้างอิง</w:t>
            </w:r>
          </w:p>
        </w:tc>
      </w:tr>
      <w:tr w:rsidR="00F760D8" w:rsidRPr="00485F44" w:rsidTr="00D4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F760D8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07744" behindDoc="0" locked="0" layoutInCell="1" allowOverlap="1" wp14:anchorId="6A3DED9B" wp14:editId="64D14B0B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31808</wp:posOffset>
                  </wp:positionV>
                  <wp:extent cx="186575" cy="186575"/>
                  <wp:effectExtent l="0" t="0" r="4445" b="4445"/>
                  <wp:wrapNone/>
                  <wp:docPr id="88" name="Graphic 88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?provider=MicrosoftIcon&amp;fileName=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75" cy="18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ข้อเสนอแนะ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13"/>
              </w:numPr>
              <w:tabs>
                <w:tab w:val="left" w:pos="4590"/>
              </w:tabs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ตรวจสอบหาสาเหตุของรายการที่ผิดพลาดและทำการอบรมพนักงานเพื่อทำความเข้าใจการใช้งานในแต่ละ </w:t>
            </w:r>
            <w:r w:rsidRPr="00485F44">
              <w:rPr>
                <w:rFonts w:ascii="TH Sarabun New" w:hAnsi="TH Sarabun New" w:cs="TH Sarabun New"/>
                <w:sz w:val="28"/>
              </w:rPr>
              <w:t>Movement type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13"/>
              </w:numPr>
              <w:tabs>
                <w:tab w:val="left" w:pos="4590"/>
              </w:tabs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ขัดการอบรมเพื่อเพิ่มความเข้าใจในการใช้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Movement type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>หรือประเภทการเบิก รวมถึงเอกสารอ้างอิงให้ถูกต้อง</w:t>
            </w:r>
          </w:p>
        </w:tc>
      </w:tr>
    </w:tbl>
    <w:p w:rsidR="003B5E41" w:rsidRPr="00485F44" w:rsidRDefault="003B5E41" w:rsidP="003B5E41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</w:p>
    <w:p w:rsidR="003B5E41" w:rsidRPr="00485F44" w:rsidRDefault="003B5E41" w:rsidP="003B5E41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ความเห็นของผู้รับตรวจ…………….…...........................…………………...........……………….……………………..………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ความเห็นเพิ่มเติม…………….…...........................…………………...........……………….……………………..………</w:t>
      </w:r>
    </w:p>
    <w:p w:rsidR="003B5E41" w:rsidRDefault="003B5E41" w:rsidP="00547C0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485F44" w:rsidRPr="00485F44" w:rsidRDefault="00485F44" w:rsidP="00547C0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</w:p>
    <w:tbl>
      <w:tblPr>
        <w:tblStyle w:val="GridTable5Dark-Accent3"/>
        <w:tblW w:w="9990" w:type="dxa"/>
        <w:tblInd w:w="-185" w:type="dxa"/>
        <w:tblLook w:val="04A0" w:firstRow="1" w:lastRow="0" w:firstColumn="1" w:lastColumn="0" w:noHBand="0" w:noVBand="1"/>
      </w:tblPr>
      <w:tblGrid>
        <w:gridCol w:w="2070"/>
        <w:gridCol w:w="7920"/>
      </w:tblGrid>
      <w:tr w:rsidR="00F760D8" w:rsidRPr="00485F44" w:rsidTr="00A60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8496B0" w:themeFill="text2" w:themeFillTint="99"/>
            <w:vAlign w:val="center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u w:val="single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09792" behindDoc="0" locked="0" layoutInCell="1" allowOverlap="1" wp14:anchorId="3A5BC94F" wp14:editId="6E46AB58">
                  <wp:simplePos x="0" y="0"/>
                  <wp:positionH relativeFrom="margin">
                    <wp:posOffset>-13335</wp:posOffset>
                  </wp:positionH>
                  <wp:positionV relativeFrom="margin">
                    <wp:posOffset>74930</wp:posOffset>
                  </wp:positionV>
                  <wp:extent cx="182880" cy="182880"/>
                  <wp:effectExtent l="0" t="57150" r="45720" b="102870"/>
                  <wp:wrapNone/>
                  <wp:docPr id="76" name="Graphic 76" descr="Un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Unloc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Pr="00485F44">
              <w:rPr>
                <w:rFonts w:ascii="TH Sarabun New" w:hAnsi="TH Sarabun New" w:cs="TH Sarabun New"/>
                <w:sz w:val="28"/>
                <w:u w:val="single"/>
                <w:cs/>
              </w:rPr>
              <w:t xml:space="preserve">ประเด็นที่ </w:t>
            </w:r>
            <w:r w:rsidRPr="00485F44">
              <w:rPr>
                <w:rFonts w:ascii="TH Sarabun New" w:hAnsi="TH Sarabun New" w:cs="TH Sarabun New"/>
                <w:sz w:val="28"/>
                <w:u w:val="single"/>
              </w:rPr>
              <w:t>8</w:t>
            </w:r>
          </w:p>
        </w:tc>
        <w:tc>
          <w:tcPr>
            <w:tcW w:w="7920" w:type="dxa"/>
            <w:shd w:val="clear" w:color="auto" w:fill="8496B0" w:themeFill="text2" w:themeFillTint="99"/>
            <w:vAlign w:val="center"/>
          </w:tcPr>
          <w:p w:rsidR="00F760D8" w:rsidRPr="00485F44" w:rsidRDefault="00F760D8" w:rsidP="00A60A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การเข้าถึงข้อมูลและการแบ่งแยกอำนาจหน้าที่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10816" behindDoc="0" locked="0" layoutInCell="1" allowOverlap="1" wp14:anchorId="28285265" wp14:editId="2DEDB73F">
                  <wp:simplePos x="0" y="0"/>
                  <wp:positionH relativeFrom="column">
                    <wp:posOffset>4387</wp:posOffset>
                  </wp:positionH>
                  <wp:positionV relativeFrom="paragraph">
                    <wp:posOffset>12700</wp:posOffset>
                  </wp:positionV>
                  <wp:extent cx="186690" cy="186690"/>
                  <wp:effectExtent l="0" t="0" r="3810" b="3810"/>
                  <wp:wrapNone/>
                  <wp:docPr id="77" name="Graphic 77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wnload?provider=MicrosoftIcon&amp;fileName=Information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ข้อเท็จจริง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26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ตรวจพบรหัสผู้ใช้งาน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ALEREMOTE, BASIS, DDIC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SOLMAN_ADMIN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สามารถเข้าถึงและดำเนินการได้ทุกส่วนงานของกระบวนการจัดการวัสดุสำรองคลัง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26"/>
              </w:numPr>
              <w:ind w:left="340" w:hanging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ตรวจพบรหัสผู้ใช้งานจำนวน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22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>รหัส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สามารถดำเนินการรับสินค้าโดยไม่อ้างอิงเอกสารอื่น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ๆ ด้วย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Movement type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ซึ่งขึ้นต้นด้วย </w:t>
            </w:r>
            <w:r w:rsidRPr="00485F44">
              <w:rPr>
                <w:rFonts w:ascii="TH Sarabun New" w:hAnsi="TH Sarabun New" w:cs="TH Sarabun New"/>
                <w:sz w:val="28"/>
              </w:rPr>
              <w:t>5 ( Movement type : 5XX)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26"/>
              </w:numPr>
              <w:ind w:left="340" w:hanging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ตรวจพบรหัสผู้ใช้งานจำนวน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16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>รหัส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สร้างใบขอเสนอซื้อ สร้างใบสั่งซื้อ อนุมัติใบสั่งซื้อ และสามารถดำเนินการรับ เบิก โอน วัสดุได้ด้วยตนเอง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26"/>
              </w:numPr>
              <w:ind w:left="340" w:hanging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ตรวจพบรหัสผู้ใช้งานจำนวน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10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>รหัส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สามารถดำเนินการรับ เบิก โอน วัสดุ และปรับสต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  <w:cs/>
              </w:rPr>
              <w:t>็อค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  <w:cs/>
              </w:rPr>
              <w:t>ได้ด้วยตนเอง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26"/>
              </w:numPr>
              <w:ind w:left="340" w:hanging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ตรวจพบรหัสผู้ใช้งาน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7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รหัส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ที่สามารถ สร้างรหัสพัสดุ คน สร้างใบขอเสนอซื้อ สร้างใบสั่งซื้อ อนุมัติใบสั่งซื้อ และสามารถดำเนินการรับ เบิก โอน วัสดุได้ด้วยตนเอง</w:t>
            </w:r>
          </w:p>
          <w:p w:rsidR="00F760D8" w:rsidRPr="00485F44" w:rsidRDefault="00F760D8" w:rsidP="00A60AD7">
            <w:p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กระดาษทำการ</w:t>
            </w:r>
            <w:r w:rsidRPr="00485F44">
              <w:rPr>
                <w:rFonts w:ascii="TH Sarabun New" w:hAnsi="TH Sarabun New" w:cs="TH Sarabun New"/>
                <w:sz w:val="28"/>
              </w:rPr>
              <w:t>: Segregation of Duties</w:t>
            </w:r>
          </w:p>
        </w:tc>
      </w:tr>
      <w:tr w:rsidR="00F760D8" w:rsidRPr="00485F44" w:rsidTr="00A60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11840" behindDoc="0" locked="0" layoutInCell="1" allowOverlap="1" wp14:anchorId="139BBB77" wp14:editId="587373F5">
                  <wp:simplePos x="0" y="0"/>
                  <wp:positionH relativeFrom="column">
                    <wp:posOffset>18184</wp:posOffset>
                  </wp:positionH>
                  <wp:positionV relativeFrom="paragraph">
                    <wp:posOffset>21590</wp:posOffset>
                  </wp:positionV>
                  <wp:extent cx="173182" cy="173182"/>
                  <wp:effectExtent l="0" t="0" r="0" b="0"/>
                  <wp:wrapNone/>
                  <wp:docPr id="78" name="Graphic 78" descr="Scales of Just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?provider=MicrosoftIcon&amp;fileName=ScalesofJustic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2" cy="17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หลักเกณฑ์</w:t>
            </w:r>
          </w:p>
        </w:tc>
        <w:tc>
          <w:tcPr>
            <w:tcW w:w="7920" w:type="dxa"/>
          </w:tcPr>
          <w:p w:rsidR="00F760D8" w:rsidRPr="00485F44" w:rsidRDefault="00F760D8" w:rsidP="00A60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อ้างอิง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หลักเกณฑ์จาก สมาคม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ISACA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เรื่องการแก้ไขปัญหาความขัดแย้งทางหน้าที่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(Segregation of Duties)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เรื่องการแบ่งแยกรหัสผู้ใช้งานสำหรับการสร้างเอกสารใบสั่งซื้อและการรับเบิกวัสดุ  และ รหัสผู้ใช้งานที่สามารถทำการรับ เบิก โอนวัสดุ และ ปรับสต</w:t>
            </w:r>
            <w:proofErr w:type="spellStart"/>
            <w:r w:rsidRPr="00485F44">
              <w:rPr>
                <w:rFonts w:ascii="TH Sarabun New" w:hAnsi="TH Sarabun New" w:cs="TH Sarabun New"/>
                <w:sz w:val="28"/>
                <w:cs/>
              </w:rPr>
              <w:t>็อค</w:t>
            </w:r>
            <w:proofErr w:type="spellEnd"/>
            <w:r w:rsidRPr="00485F44">
              <w:rPr>
                <w:rFonts w:ascii="TH Sarabun New" w:hAnsi="TH Sarabun New" w:cs="TH Sarabun New"/>
                <w:sz w:val="28"/>
                <w:cs/>
              </w:rPr>
              <w:t>ได้ด้วยตนเอง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lastRenderedPageBreak/>
              <w:drawing>
                <wp:anchor distT="0" distB="0" distL="114300" distR="114300" simplePos="0" relativeHeight="251812864" behindDoc="0" locked="0" layoutInCell="1" allowOverlap="1" wp14:anchorId="603472E4" wp14:editId="57287C7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33713</wp:posOffset>
                  </wp:positionV>
                  <wp:extent cx="200891" cy="200891"/>
                  <wp:effectExtent l="0" t="0" r="0" b="8890"/>
                  <wp:wrapNone/>
                  <wp:docPr id="79" name="Graphic 79" descr="D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dna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91" cy="20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สาเหตุ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16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รหัสผู้ใช้งาน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ALEREMOTE, BASIS, DDIC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SOLMAN_ADMIN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ได้รับ </w:t>
            </w:r>
            <w:r w:rsidRPr="00485F44">
              <w:rPr>
                <w:rFonts w:ascii="TH Sarabun New" w:hAnsi="TH Sarabun New" w:cs="TH Sarabun New"/>
                <w:sz w:val="28"/>
              </w:rPr>
              <w:t>Profile : SAP_ALL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16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รหัสผู้ใช้งานแต่ละสาขามีจำนวนจำกัดซึ่งทำให้ต้องมีการใช้งานกันในหลายๆ หน้าที่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16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ตรวจพบรหัสผู้ใช้งานที่ไม่มีการล็อค หลังจากหมดอายุ </w:t>
            </w:r>
          </w:p>
        </w:tc>
      </w:tr>
      <w:tr w:rsidR="00F760D8" w:rsidRPr="00485F44" w:rsidTr="00A60AD7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13888" behindDoc="0" locked="0" layoutInCell="1" allowOverlap="1" wp14:anchorId="473B4FFF" wp14:editId="4978CC04">
                  <wp:simplePos x="0" y="0"/>
                  <wp:positionH relativeFrom="column">
                    <wp:posOffset>17722</wp:posOffset>
                  </wp:positionH>
                  <wp:positionV relativeFrom="paragraph">
                    <wp:posOffset>34290</wp:posOffset>
                  </wp:positionV>
                  <wp:extent cx="182880" cy="182880"/>
                  <wp:effectExtent l="0" t="0" r="7620" b="7620"/>
                  <wp:wrapNone/>
                  <wp:docPr id="80" name="Graphic 80" descr="High Volt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?provider=MicrosoftIcon&amp;fileName=HighVoltag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ผลกระทบและ      </w:t>
            </w:r>
          </w:p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ความเสี่ยง</w:t>
            </w:r>
          </w:p>
        </w:tc>
        <w:tc>
          <w:tcPr>
            <w:tcW w:w="7920" w:type="dxa"/>
          </w:tcPr>
          <w:p w:rsidR="00F760D8" w:rsidRPr="00485F44" w:rsidRDefault="00F760D8" w:rsidP="00A60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2060"/>
                <w:sz w:val="28"/>
                <w:cs/>
              </w:rPr>
              <w:t>ระดับความเสี่ยง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485F44">
              <w:rPr>
                <w:rFonts w:ascii="TH Sarabun New" w:hAnsi="TH Sarabun New" w:cs="TH Sarabun New"/>
                <w:b/>
                <w:bCs/>
                <w:sz w:val="28"/>
                <w:cs/>
              </w:rPr>
              <w:t>สูง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15"/>
              </w:num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รหัสผู้ใช้งานสามารถถูกนำไปใช้ในทางที่ไม่เหมาะสม และอาจจะนำไปสู่ความเสียหายทางธุรกิจ ชื่อเสียงและภาพลักษณ์ได้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15"/>
              </w:num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วัสดุสำรองคลังสูญเสีย หรือ สูญหาย ซึ่งทำให้เกิดความเสียหายต่อองค์กร ภาพลักษณ์ หรือชื่อเสียงได้</w:t>
            </w:r>
          </w:p>
        </w:tc>
      </w:tr>
      <w:tr w:rsidR="00F760D8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F760D8" w:rsidRPr="00485F44" w:rsidRDefault="00F760D8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14912" behindDoc="0" locked="0" layoutInCell="1" allowOverlap="1" wp14:anchorId="3A37A240" wp14:editId="0358413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31808</wp:posOffset>
                  </wp:positionV>
                  <wp:extent cx="186575" cy="186575"/>
                  <wp:effectExtent l="0" t="0" r="4445" b="4445"/>
                  <wp:wrapNone/>
                  <wp:docPr id="81" name="Graphic 81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?provider=MicrosoftIcon&amp;fileName=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75" cy="18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ข้อเสนอแนะ</w:t>
            </w:r>
          </w:p>
        </w:tc>
        <w:tc>
          <w:tcPr>
            <w:tcW w:w="7920" w:type="dxa"/>
          </w:tcPr>
          <w:p w:rsidR="00F760D8" w:rsidRPr="00485F44" w:rsidRDefault="00F760D8" w:rsidP="00B54A9B">
            <w:pPr>
              <w:pStyle w:val="ListParagraph"/>
              <w:numPr>
                <w:ilvl w:val="0"/>
                <w:numId w:val="17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แก้ไข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Role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ที่มีสิทธิ์สร้างเอกสารโดยใช้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Movement type 5*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โดยการกำหนด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Movement type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>เฉพาะที่ การประปานครหลวงใช้เท่านั้น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17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ประชุมหารือกับผู้ที่เกี่ยวข้องหรือผู้ที่ดูแลรับผิดชอบในการหาข้อสรุปเพื่อแบ่งแยกหน้าที่ของแต่ละรหัสผู้ใช้งานเพื่อป้องกันความเสี่ยงที่อาจจะเกิดขึ้น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17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นำ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Profile : SAP_ALL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ออกจากรหัสผู้ใช้งานข้างต้น และสร้าง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Role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ใหม่ที่เหมาะสมกับหน้าที่ของแต่ละรหัสผู้ใช้งาน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17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กำหนดขอบเขตของหน้าที่ในแต่ละรหัสผู้ใช้หรือมีกระบวนการควบคุมภายนอกเพื่อลดทอนความเสี่ยง</w:t>
            </w:r>
          </w:p>
          <w:p w:rsidR="00F760D8" w:rsidRPr="00485F44" w:rsidRDefault="00F760D8" w:rsidP="00B54A9B">
            <w:pPr>
              <w:pStyle w:val="ListParagraph"/>
              <w:numPr>
                <w:ilvl w:val="0"/>
                <w:numId w:val="17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ทำการ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>ตรวจสอบการใช้งานของ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รหัสผู้ใช้งานที่หมดอายุ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เช่น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Background job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>ต่าง ๆ ในระบบ หากพบว่าไม่มีการใช้งาน ให้ทำการล็อครหัสผู้ใช้งาน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เพื่อป้องกันการใช้งานในลักษณะที่ไม่พึงประสงค์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 หรือหากพบว่ามีการใช้งานอยู่ให้ทำการเปลี่ยนเป็นรหัสผู้ใช้งานอื่นที่มีส่วนเกี่ยวข้องกับลักษณะงานนั้น ๆ</w:t>
            </w:r>
          </w:p>
        </w:tc>
      </w:tr>
    </w:tbl>
    <w:p w:rsidR="003B5E41" w:rsidRPr="00485F44" w:rsidRDefault="003B5E41" w:rsidP="003B5E41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</w:p>
    <w:p w:rsidR="003B5E41" w:rsidRPr="00485F44" w:rsidRDefault="003B5E41" w:rsidP="003B5E41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ความเห็นของผู้รับตรวจ…………….…...........................…………………...........……………….……………………..………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3B5E41" w:rsidRPr="00485F44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ความเห็นเพิ่มเติม…………….…...........................…………………...........……………….……………………..………</w:t>
      </w:r>
    </w:p>
    <w:p w:rsidR="003B5E41" w:rsidRDefault="003B5E41" w:rsidP="003B5E41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485F44" w:rsidRDefault="00485F44">
      <w:pPr>
        <w:rPr>
          <w:rFonts w:ascii="TH SarabunPSK" w:eastAsia="Cordia New" w:hAnsi="TH SarabunPSK" w:cs="TH SarabunPSK"/>
          <w:b/>
          <w:bCs/>
          <w:sz w:val="28"/>
        </w:rPr>
      </w:pPr>
      <w:r>
        <w:rPr>
          <w:rFonts w:ascii="TH SarabunPSK" w:eastAsia="Cordia New" w:hAnsi="TH SarabunPSK" w:cs="TH SarabunPSK"/>
          <w:b/>
          <w:bCs/>
          <w:sz w:val="28"/>
        </w:rPr>
        <w:br w:type="page"/>
      </w:r>
    </w:p>
    <w:p w:rsidR="003B5E41" w:rsidRPr="00485F44" w:rsidRDefault="003B5E41" w:rsidP="00B54A9B">
      <w:pPr>
        <w:pStyle w:val="ListParagraph"/>
        <w:numPr>
          <w:ilvl w:val="0"/>
          <w:numId w:val="18"/>
        </w:numPr>
        <w:spacing w:before="240" w:after="0" w:line="240" w:lineRule="auto"/>
        <w:ind w:left="180" w:hanging="270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lastRenderedPageBreak/>
        <w:t>กระบวนการตั้งเจ้าหนี้</w:t>
      </w:r>
    </w:p>
    <w:p w:rsidR="003B5E41" w:rsidRPr="00485F44" w:rsidRDefault="00247335" w:rsidP="00247335">
      <w:pPr>
        <w:pStyle w:val="ListParagraph"/>
        <w:spacing w:before="240" w:after="0" w:line="240" w:lineRule="auto"/>
        <w:ind w:left="-90" w:firstLine="810"/>
        <w:rPr>
          <w:rFonts w:ascii="TH SarabunPSK" w:eastAsia="Cordia New" w:hAnsi="TH SarabunPSK" w:cs="TH SarabunPSK"/>
          <w:sz w:val="28"/>
        </w:rPr>
      </w:pPr>
      <w:bookmarkStart w:id="0" w:name="_Hlk492291193"/>
      <w:r w:rsidRPr="00485F44">
        <w:rPr>
          <w:rFonts w:ascii="TH SarabunPSK" w:eastAsia="Cordia New" w:hAnsi="TH SarabunPSK" w:cs="TH SarabunPSK"/>
          <w:sz w:val="28"/>
          <w:cs/>
        </w:rPr>
        <w:t>เป็นกระบวนการรับใบแจ้งหนี้จากผู้ขายหลังจากที่ได้รับวัสดุสำรองคลังหรือบริการต่าง ๆ ตามรายละเอียดของการจ้างเสร็จสิ้นเรียบร้อย ซึ่งในระบบจะถูกเรียกว่ากระบวนการตั้งเจ้าหนี้ (</w:t>
      </w:r>
      <w:r w:rsidRPr="00485F44">
        <w:rPr>
          <w:rFonts w:ascii="TH SarabunPSK" w:eastAsia="Cordia New" w:hAnsi="TH SarabunPSK" w:cs="TH SarabunPSK"/>
          <w:sz w:val="28"/>
        </w:rPr>
        <w:t xml:space="preserve">Invoice Receipt) </w:t>
      </w:r>
      <w:r w:rsidRPr="00485F44">
        <w:rPr>
          <w:rFonts w:ascii="TH SarabunPSK" w:eastAsia="Cordia New" w:hAnsi="TH SarabunPSK" w:cs="TH SarabunPSK"/>
          <w:sz w:val="28"/>
          <w:cs/>
        </w:rPr>
        <w:t>โดยที่ระบบจะนำจำนวนหรือมูลค่าใบสั่งซื้อ เปรียบเทียบกับจำนวนหรือมูลค่าที่รับวัสดุสำรองคลังหรือบริการ แล้วเปรียบเทียบกับจำนวนหรือมูลค่าที่กำลังจะดำเนินการตั้งเจ้าหนี้ โดยเป็นกระบวนเปรียบเทียบ 3 ทาง (3-</w:t>
      </w:r>
      <w:r w:rsidRPr="00485F44">
        <w:rPr>
          <w:rFonts w:ascii="TH SarabunPSK" w:eastAsia="Cordia New" w:hAnsi="TH SarabunPSK" w:cs="TH SarabunPSK"/>
          <w:sz w:val="28"/>
        </w:rPr>
        <w:t xml:space="preserve">Ways Matching) </w:t>
      </w:r>
      <w:r w:rsidRPr="00485F44">
        <w:rPr>
          <w:rFonts w:ascii="TH SarabunPSK" w:eastAsia="Cordia New" w:hAnsi="TH SarabunPSK" w:cs="TH SarabunPSK"/>
          <w:sz w:val="28"/>
          <w:cs/>
        </w:rPr>
        <w:t>ซึ่งสามารถกำหนดเงื่อนไขต่าง ๆ เพื่อเป็นการป้องกันใบแจ้งหนี้ที่มากกว่าข้อกำหนดความแตกต่าง (</w:t>
      </w:r>
      <w:r w:rsidRPr="00485F44">
        <w:rPr>
          <w:rFonts w:ascii="TH SarabunPSK" w:eastAsia="Cordia New" w:hAnsi="TH SarabunPSK" w:cs="TH SarabunPSK"/>
          <w:sz w:val="28"/>
        </w:rPr>
        <w:t xml:space="preserve">Tolerance limit) </w:t>
      </w:r>
      <w:r w:rsidRPr="00485F44">
        <w:rPr>
          <w:rFonts w:ascii="TH SarabunPSK" w:eastAsia="Cordia New" w:hAnsi="TH SarabunPSK" w:cs="TH SarabunPSK"/>
          <w:sz w:val="28"/>
          <w:cs/>
        </w:rPr>
        <w:t xml:space="preserve">ไม่ให้ถูกนำไปสู่กระบวนการจ่ายเงินหากมีความไม่ถูกต้องหรือครบถ้วน </w:t>
      </w:r>
      <w:r w:rsidRPr="00485F44">
        <w:rPr>
          <w:rFonts w:ascii="TH SarabunPSK" w:eastAsia="Cordia New" w:hAnsi="TH SarabunPSK" w:cs="TH SarabunPSK" w:hint="cs"/>
          <w:sz w:val="28"/>
          <w:cs/>
        </w:rPr>
        <w:t>โดยได้ทำการตรวจสอบ</w:t>
      </w:r>
      <w:r w:rsidRPr="00485F44">
        <w:rPr>
          <w:rFonts w:ascii="TH SarabunPSK" w:eastAsia="Cordia New" w:hAnsi="TH SarabunPSK" w:cs="TH SarabunPSK"/>
          <w:sz w:val="28"/>
          <w:cs/>
        </w:rPr>
        <w:t>การติดตั้ง (</w:t>
      </w:r>
      <w:r w:rsidRPr="00485F44">
        <w:rPr>
          <w:rFonts w:ascii="TH SarabunPSK" w:eastAsia="Cordia New" w:hAnsi="TH SarabunPSK" w:cs="TH SarabunPSK"/>
          <w:sz w:val="28"/>
        </w:rPr>
        <w:t xml:space="preserve">Configuration) </w:t>
      </w:r>
      <w:r w:rsidRPr="00485F44">
        <w:rPr>
          <w:rFonts w:ascii="TH SarabunPSK" w:eastAsia="Cordia New" w:hAnsi="TH SarabunPSK" w:cs="TH SarabunPSK" w:hint="cs"/>
          <w:sz w:val="28"/>
          <w:cs/>
        </w:rPr>
        <w:t>ต่าง ๆ ในระบบ รวมทั้ง</w:t>
      </w:r>
      <w:r w:rsidRPr="00485F44">
        <w:rPr>
          <w:rFonts w:ascii="TH SarabunPSK" w:eastAsia="Cordia New" w:hAnsi="TH SarabunPSK" w:cs="TH SarabunPSK"/>
          <w:sz w:val="28"/>
          <w:cs/>
        </w:rPr>
        <w:t xml:space="preserve">รายการเอกสาร </w:t>
      </w:r>
      <w:r w:rsidRPr="00485F44">
        <w:rPr>
          <w:rFonts w:ascii="TH SarabunPSK" w:eastAsia="Cordia New" w:hAnsi="TH SarabunPSK" w:cs="TH SarabunPSK" w:hint="cs"/>
          <w:sz w:val="28"/>
          <w:cs/>
        </w:rPr>
        <w:t>และ</w:t>
      </w:r>
      <w:r w:rsidRPr="00485F44">
        <w:rPr>
          <w:rFonts w:ascii="TH SarabunPSK" w:eastAsia="Cordia New" w:hAnsi="TH SarabunPSK" w:cs="TH SarabunPSK"/>
          <w:sz w:val="28"/>
          <w:cs/>
        </w:rPr>
        <w:t>ข้อมูลหลัก</w:t>
      </w:r>
      <w:r w:rsidRPr="00485F44">
        <w:rPr>
          <w:rFonts w:ascii="TH SarabunPSK" w:eastAsia="Cordia New" w:hAnsi="TH SarabunPSK" w:cs="TH SarabunPSK" w:hint="cs"/>
          <w:sz w:val="28"/>
          <w:cs/>
        </w:rPr>
        <w:t>ที่เกี่ยวข้อง</w:t>
      </w:r>
      <w:r w:rsidRPr="00485F44">
        <w:rPr>
          <w:rFonts w:ascii="TH SarabunPSK" w:eastAsia="Cordia New" w:hAnsi="TH SarabunPSK" w:cs="TH SarabunPSK"/>
          <w:sz w:val="28"/>
          <w:cs/>
        </w:rPr>
        <w:t xml:space="preserve"> รวมถึงการเข้าถึงข้อมูล</w:t>
      </w:r>
      <w:r w:rsidRPr="00485F44">
        <w:rPr>
          <w:rFonts w:ascii="TH SarabunPSK" w:eastAsia="Cordia New" w:hAnsi="TH SarabunPSK" w:cs="TH SarabunPSK" w:hint="cs"/>
          <w:sz w:val="28"/>
          <w:cs/>
        </w:rPr>
        <w:t>และการแบ่งแยกหน้าที่ของรหัสผู้ใช้งานที่เกี่ยวข้องกับ</w:t>
      </w:r>
      <w:r w:rsidRPr="00485F44">
        <w:rPr>
          <w:rFonts w:ascii="TH SarabunPSK" w:eastAsia="Cordia New" w:hAnsi="TH SarabunPSK" w:cs="TH SarabunPSK"/>
          <w:sz w:val="28"/>
          <w:cs/>
        </w:rPr>
        <w:t xml:space="preserve">กระบวนการตั้งเจ้าหนี้ ในระบบ </w:t>
      </w:r>
      <w:r w:rsidRPr="00485F44">
        <w:rPr>
          <w:rFonts w:ascii="TH SarabunPSK" w:eastAsia="Cordia New" w:hAnsi="TH SarabunPSK" w:cs="TH SarabunPSK"/>
          <w:sz w:val="28"/>
        </w:rPr>
        <w:t>SAP</w:t>
      </w:r>
    </w:p>
    <w:p w:rsidR="00247335" w:rsidRPr="00485F44" w:rsidRDefault="00247335" w:rsidP="00E61D4D">
      <w:pPr>
        <w:spacing w:before="240" w:after="0" w:line="240" w:lineRule="auto"/>
        <w:ind w:firstLine="720"/>
        <w:rPr>
          <w:rFonts w:ascii="TH SarabunPSK" w:eastAsia="Cordia New" w:hAnsi="TH SarabunPSK" w:cs="TH SarabunPSK"/>
          <w:sz w:val="28"/>
        </w:rPr>
      </w:pPr>
      <w:r w:rsidRPr="00485F44">
        <w:rPr>
          <w:rFonts w:ascii="TH SarabunPSK" w:eastAsia="Cordia New" w:hAnsi="TH SarabunPSK" w:cs="TH SarabunPSK"/>
          <w:sz w:val="28"/>
          <w:cs/>
        </w:rPr>
        <w:t xml:space="preserve">จากการตรวจสอบ พบการควบคุมภายในของกระบวนการต่าง ๆ </w:t>
      </w:r>
      <w:r w:rsidRPr="00485F44">
        <w:rPr>
          <w:rFonts w:ascii="TH SarabunPSK" w:eastAsia="Cordia New" w:hAnsi="TH SarabunPSK" w:cs="TH SarabunPSK" w:hint="cs"/>
          <w:sz w:val="28"/>
          <w:cs/>
        </w:rPr>
        <w:t>ที่</w:t>
      </w:r>
      <w:r w:rsidRPr="00485F44">
        <w:rPr>
          <w:rFonts w:ascii="TH SarabunPSK" w:eastAsia="Cordia New" w:hAnsi="TH SarabunPSK" w:cs="TH SarabunPSK"/>
          <w:sz w:val="28"/>
          <w:cs/>
        </w:rPr>
        <w:t>ไม่เหมาะสม ดังนี้</w:t>
      </w:r>
      <w:bookmarkEnd w:id="0"/>
    </w:p>
    <w:tbl>
      <w:tblPr>
        <w:tblStyle w:val="GridTable5Dark-Accent3"/>
        <w:tblW w:w="9990" w:type="dxa"/>
        <w:tblInd w:w="-185" w:type="dxa"/>
        <w:tblLook w:val="04A0" w:firstRow="1" w:lastRow="0" w:firstColumn="1" w:lastColumn="0" w:noHBand="0" w:noVBand="1"/>
      </w:tblPr>
      <w:tblGrid>
        <w:gridCol w:w="2070"/>
        <w:gridCol w:w="7920"/>
      </w:tblGrid>
      <w:tr w:rsidR="002C0D13" w:rsidRPr="00485F44" w:rsidTr="00A60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8496B0" w:themeFill="text2" w:themeFillTint="99"/>
            <w:vAlign w:val="center"/>
          </w:tcPr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u w:val="single"/>
              </w:rPr>
            </w:pPr>
            <w:bookmarkStart w:id="1" w:name="_Hlk492291289"/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16960" behindDoc="0" locked="0" layoutInCell="1" allowOverlap="1" wp14:anchorId="7E8D5EC3" wp14:editId="10796BC8">
                  <wp:simplePos x="0" y="0"/>
                  <wp:positionH relativeFrom="margin">
                    <wp:posOffset>46990</wp:posOffset>
                  </wp:positionH>
                  <wp:positionV relativeFrom="margin">
                    <wp:posOffset>13970</wp:posOffset>
                  </wp:positionV>
                  <wp:extent cx="182880" cy="182880"/>
                  <wp:effectExtent l="0" t="57150" r="45720" b="102870"/>
                  <wp:wrapNone/>
                  <wp:docPr id="108" name="Graphic 108" descr="Un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Unloc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Pr="00485F44">
              <w:rPr>
                <w:rFonts w:ascii="TH Sarabun New" w:hAnsi="TH Sarabun New" w:cs="TH Sarabun New"/>
                <w:sz w:val="28"/>
                <w:u w:val="single"/>
                <w:cs/>
              </w:rPr>
              <w:t xml:space="preserve">ประเด็นที่ </w:t>
            </w:r>
            <w:r w:rsidRPr="00485F44">
              <w:rPr>
                <w:rFonts w:ascii="TH Sarabun New" w:hAnsi="TH Sarabun New" w:cs="TH Sarabun New"/>
                <w:sz w:val="28"/>
                <w:u w:val="single"/>
              </w:rPr>
              <w:t>10</w:t>
            </w:r>
          </w:p>
        </w:tc>
        <w:tc>
          <w:tcPr>
            <w:tcW w:w="7920" w:type="dxa"/>
            <w:shd w:val="clear" w:color="auto" w:fill="8496B0" w:themeFill="text2" w:themeFillTint="99"/>
            <w:vAlign w:val="center"/>
          </w:tcPr>
          <w:p w:rsidR="002C0D13" w:rsidRPr="00485F44" w:rsidRDefault="002C0D13" w:rsidP="00A60A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รหัสผู้ใช้งาน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ALEREMOTE, BASIS, DDIC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SOLMAN_ADMIN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สามารถเข้าถึงและดำเนินการได้ทุกส่วนงานของกระบวนการตั้งเจ้าหนี้</w:t>
            </w:r>
          </w:p>
        </w:tc>
      </w:tr>
      <w:tr w:rsidR="002C0D13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17984" behindDoc="0" locked="0" layoutInCell="1" allowOverlap="1" wp14:anchorId="1D28A4C3" wp14:editId="3B457CCB">
                  <wp:simplePos x="0" y="0"/>
                  <wp:positionH relativeFrom="column">
                    <wp:posOffset>4387</wp:posOffset>
                  </wp:positionH>
                  <wp:positionV relativeFrom="paragraph">
                    <wp:posOffset>12700</wp:posOffset>
                  </wp:positionV>
                  <wp:extent cx="186690" cy="186690"/>
                  <wp:effectExtent l="0" t="0" r="3810" b="3810"/>
                  <wp:wrapNone/>
                  <wp:docPr id="109" name="Graphic 109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wnload?provider=MicrosoftIcon&amp;fileName=Information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ข้อเท็จจริง</w:t>
            </w:r>
          </w:p>
        </w:tc>
        <w:tc>
          <w:tcPr>
            <w:tcW w:w="7920" w:type="dxa"/>
          </w:tcPr>
          <w:p w:rsidR="002C0D13" w:rsidRPr="00485F44" w:rsidRDefault="002C0D13" w:rsidP="00B54A9B">
            <w:pPr>
              <w:pStyle w:val="ListParagraph"/>
              <w:numPr>
                <w:ilvl w:val="0"/>
                <w:numId w:val="19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ตรวจพบรหัสผู้ใช้งาน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ALEREMOTE, BASIS, DDIC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SOLMAN_ADMIN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สามารถเข้าถึงและดำเนินการได้ทุกส่วนงานของกระบวนการเจ้าหนี้ 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19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ตรวจพบรหัสผู้ใช้งาน จำนวน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27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คน ที่สามารถเปิดใบสั่งซื้อ อนุมัติใบสั่งซื้อ และตั้งหนี้เจ้าหนี้ได้ ด้วยตนเอง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19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ตรวจพบรหัสผู้ใช้งาน จำนวน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8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คน ที่สามารถเปิดใบสั่งซื้อ อนุมัติใบสั่งซื้อ รับ เบิก โอน วัสดุ และตั้งหนี้เจ้าหนี้ได้ ด้วยตนเอง</w:t>
            </w:r>
          </w:p>
          <w:p w:rsidR="002C0D13" w:rsidRPr="00485F44" w:rsidRDefault="002C0D13" w:rsidP="00A6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กระดาษทำการ</w:t>
            </w:r>
            <w:r w:rsidRPr="00485F44">
              <w:rPr>
                <w:rFonts w:ascii="TH Sarabun New" w:hAnsi="TH Sarabun New" w:cs="TH Sarabun New"/>
                <w:sz w:val="28"/>
              </w:rPr>
              <w:t>: Segregation of Duties</w:t>
            </w:r>
          </w:p>
        </w:tc>
      </w:tr>
      <w:tr w:rsidR="002C0D13" w:rsidRPr="00485F44" w:rsidTr="00A60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19008" behindDoc="0" locked="0" layoutInCell="1" allowOverlap="1" wp14:anchorId="73D15B2C" wp14:editId="41A3A89C">
                  <wp:simplePos x="0" y="0"/>
                  <wp:positionH relativeFrom="column">
                    <wp:posOffset>18184</wp:posOffset>
                  </wp:positionH>
                  <wp:positionV relativeFrom="paragraph">
                    <wp:posOffset>21590</wp:posOffset>
                  </wp:positionV>
                  <wp:extent cx="173182" cy="173182"/>
                  <wp:effectExtent l="0" t="0" r="0" b="0"/>
                  <wp:wrapNone/>
                  <wp:docPr id="110" name="Graphic 110" descr="Scales of Just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?provider=MicrosoftIcon&amp;fileName=ScalesofJustic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2" cy="17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หลักเกณฑ์</w:t>
            </w:r>
          </w:p>
        </w:tc>
        <w:tc>
          <w:tcPr>
            <w:tcW w:w="7920" w:type="dxa"/>
          </w:tcPr>
          <w:p w:rsidR="002C0D13" w:rsidRPr="00485F44" w:rsidRDefault="002C0D13" w:rsidP="00A60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อ้างอิง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หลักเกณฑ์จาก สมาคม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ISACA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เรื่องการแก้ไขปัญหาความขัดแย้งทางหน้าที่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(Segregation of Duties)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เรื่องการแบ่งแยกรหัสผู้ใช้งานสำหรับการสร้างเอกสารใบสั่งซื้อและการรับเบิกวัสดุ  และการตั้งเจ้าหนี้</w:t>
            </w:r>
          </w:p>
        </w:tc>
      </w:tr>
      <w:tr w:rsidR="002C0D13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20032" behindDoc="0" locked="0" layoutInCell="1" allowOverlap="1" wp14:anchorId="3E884BCD" wp14:editId="0DD0DD3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33713</wp:posOffset>
                  </wp:positionV>
                  <wp:extent cx="200891" cy="200891"/>
                  <wp:effectExtent l="0" t="0" r="0" b="8890"/>
                  <wp:wrapNone/>
                  <wp:docPr id="111" name="Graphic 111" descr="D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dna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91" cy="20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สาเหตุ</w:t>
            </w:r>
          </w:p>
        </w:tc>
        <w:tc>
          <w:tcPr>
            <w:tcW w:w="7920" w:type="dxa"/>
          </w:tcPr>
          <w:p w:rsidR="002C0D13" w:rsidRPr="00485F44" w:rsidRDefault="002C0D13" w:rsidP="00B54A9B">
            <w:pPr>
              <w:pStyle w:val="ListParagraph"/>
              <w:numPr>
                <w:ilvl w:val="0"/>
                <w:numId w:val="20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รหัสผู้ใช้งาน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ALEREMOTE, BASIS, DDIC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SOLMAN_ADMIN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ได้รับ </w:t>
            </w:r>
            <w:r w:rsidRPr="00485F44">
              <w:rPr>
                <w:rFonts w:ascii="TH Sarabun New" w:hAnsi="TH Sarabun New" w:cs="TH Sarabun New"/>
                <w:sz w:val="28"/>
              </w:rPr>
              <w:t>Profile : SAP_ALL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0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รหัสผู้ใช้งานแต่ละสาขามีจำนวนจำกัดซึ่งทำให้ต้องมีการใช้งานกันในหลายๆ หน้าที่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0"/>
              </w:numPr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ตรวจพบรหัสผู้ใช้งานที่ไม่มีการล็อค หลังจากหมดอายุ </w:t>
            </w:r>
          </w:p>
        </w:tc>
      </w:tr>
      <w:tr w:rsidR="002C0D13" w:rsidRPr="00485F44" w:rsidTr="00A60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21056" behindDoc="0" locked="0" layoutInCell="1" allowOverlap="1" wp14:anchorId="20C3C72C" wp14:editId="11BCB94E">
                  <wp:simplePos x="0" y="0"/>
                  <wp:positionH relativeFrom="column">
                    <wp:posOffset>17722</wp:posOffset>
                  </wp:positionH>
                  <wp:positionV relativeFrom="paragraph">
                    <wp:posOffset>34290</wp:posOffset>
                  </wp:positionV>
                  <wp:extent cx="182880" cy="182880"/>
                  <wp:effectExtent l="0" t="0" r="7620" b="7620"/>
                  <wp:wrapNone/>
                  <wp:docPr id="112" name="Graphic 112" descr="High Volt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?provider=MicrosoftIcon&amp;fileName=HighVoltag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ผลกระทบและ      </w:t>
            </w:r>
          </w:p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ความเสี่ยง</w:t>
            </w:r>
          </w:p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920" w:type="dxa"/>
          </w:tcPr>
          <w:p w:rsidR="002C0D13" w:rsidRPr="00485F44" w:rsidRDefault="002C0D13" w:rsidP="00A60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2060"/>
                <w:sz w:val="28"/>
                <w:cs/>
              </w:rPr>
              <w:t>ระดับความเสี่ยง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485F44">
              <w:rPr>
                <w:rFonts w:ascii="TH Sarabun New" w:hAnsi="TH Sarabun New" w:cs="TH Sarabun New"/>
                <w:b/>
                <w:bCs/>
                <w:sz w:val="28"/>
                <w:cs/>
              </w:rPr>
              <w:t>สูง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1"/>
              </w:num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รหัสผู้ใช้งานสามารถถูกนำไปใช้ในทางที่ไม่เหมาะสม และอาจจะนำไปสู่ความเสียหายทางธุรกิจ ชื่อเสียงและภาพลักษณ์ได้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1"/>
              </w:numPr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บัญชีเจ้าหนี้เกิดความไม่ถูกต้อง เกิดหนี้ที่ไม่สอดคล้องกับสินค้าหรือบริการที่ได้รับ</w:t>
            </w:r>
          </w:p>
        </w:tc>
      </w:tr>
      <w:tr w:rsidR="002C0D13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22080" behindDoc="0" locked="0" layoutInCell="1" allowOverlap="1" wp14:anchorId="101DA268" wp14:editId="5BEC24AE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31808</wp:posOffset>
                  </wp:positionV>
                  <wp:extent cx="186575" cy="186575"/>
                  <wp:effectExtent l="0" t="0" r="4445" b="4445"/>
                  <wp:wrapNone/>
                  <wp:docPr id="113" name="Graphic 113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?provider=MicrosoftIcon&amp;fileName=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75" cy="18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ข้อเสนอแนะ</w:t>
            </w:r>
          </w:p>
        </w:tc>
        <w:tc>
          <w:tcPr>
            <w:tcW w:w="7920" w:type="dxa"/>
          </w:tcPr>
          <w:p w:rsidR="002C0D13" w:rsidRPr="00485F44" w:rsidRDefault="002C0D13" w:rsidP="00B54A9B">
            <w:pPr>
              <w:pStyle w:val="ListParagraph"/>
              <w:numPr>
                <w:ilvl w:val="0"/>
                <w:numId w:val="22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นำ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Profile : SAP_ALL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ออกจากรหัสผู้ใช้งานข้างต้น และสร้าง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Role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ใหม่ที่เหมาะสมกับหน้าที่ของแต่ละรหัสผู้ใช้งาน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2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ประชุมหารือกับผู้ที่เกี่ยวข้องหรือผู้ที่ดูแลรับผิดชอบในการหาข้อสรุปเพื่อแบ่งแยกหน้าที่ของแต่ละรหัสผู้ใช้งานเพื่อป้องกันความเสี่ยงที่อาจจะเกิดขึ้น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2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กำหนดขอบเขตของหน้าที่ในแต่ละรหัสผู้ใช้หรือมีกระบวนการควบคุมภายนอกเพื่อลดทอนความเสี่ยง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2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ทำการ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>ตรวจสอบการใช้งานของ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รหัสผู้ใช้งานที่หมดอายุ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เช่น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Background job 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>ต่าง ๆ ในระบบ หากพบว่าไม่มีการใช้งาน ให้ทำการล็อครหัสผู้ใช้งาน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เพื่อป้องกันการใช้งานในลักษณะที่ไม่พึงประสงค์</w:t>
            </w:r>
            <w:r w:rsidRPr="00485F44">
              <w:rPr>
                <w:rFonts w:ascii="TH Sarabun New" w:hAnsi="TH Sarabun New" w:cs="TH Sarabun New" w:hint="cs"/>
                <w:sz w:val="28"/>
                <w:cs/>
              </w:rPr>
              <w:t xml:space="preserve"> หรือหากพบว่ามีการใช้งานอยู่ให้ทำการเปลี่ยนเป็นรหัสผู้ใช้งานอื่นที่มีส่วนเกี่ยวข้องกับลักษณะงานนั้น ๆ</w:t>
            </w:r>
          </w:p>
        </w:tc>
      </w:tr>
      <w:bookmarkEnd w:id="1"/>
    </w:tbl>
    <w:p w:rsidR="002C0D13" w:rsidRPr="00485F44" w:rsidRDefault="002C0D13" w:rsidP="00247335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</w:p>
    <w:p w:rsidR="00247335" w:rsidRPr="00485F44" w:rsidRDefault="00247335" w:rsidP="00247335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lastRenderedPageBreak/>
        <w:t>ความเห็นของผู้รับตรวจ…………….…...........................…………………...........……………….……………………..………</w:t>
      </w:r>
    </w:p>
    <w:p w:rsidR="00247335" w:rsidRPr="00485F44" w:rsidRDefault="00247335" w:rsidP="00247335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247335" w:rsidRPr="00485F44" w:rsidRDefault="00247335" w:rsidP="00247335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ความเห็นเพิ่มเติม…………….…...........................…………………...........……………….……………………..………</w:t>
      </w:r>
    </w:p>
    <w:p w:rsidR="00247335" w:rsidRPr="00485F44" w:rsidRDefault="00247335" w:rsidP="00247335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247335" w:rsidRPr="00485F44" w:rsidRDefault="00247335" w:rsidP="00247335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4. กระบวนการจ่ายเงิน</w:t>
      </w:r>
    </w:p>
    <w:p w:rsidR="00485F44" w:rsidRPr="00485F44" w:rsidRDefault="00247335" w:rsidP="00485F44">
      <w:pPr>
        <w:ind w:firstLine="810"/>
        <w:rPr>
          <w:rFonts w:ascii="TH SarabunPSK" w:eastAsia="Cordia New" w:hAnsi="TH SarabunPSK" w:cs="TH SarabunPSK"/>
          <w:sz w:val="28"/>
        </w:rPr>
      </w:pPr>
      <w:bookmarkStart w:id="2" w:name="_Hlk492291561"/>
      <w:r w:rsidRPr="00485F44">
        <w:rPr>
          <w:rFonts w:ascii="TH SarabunPSK" w:eastAsia="Cordia New" w:hAnsi="TH SarabunPSK" w:cs="TH SarabunPSK" w:hint="cs"/>
          <w:sz w:val="28"/>
          <w:cs/>
        </w:rPr>
        <w:t xml:space="preserve">กระบวนการจ่ายเงินเป็นกระบวนการสุดท้ายในส่วนของ วงจรรายจ่าย </w:t>
      </w:r>
      <w:r w:rsidRPr="00485F44">
        <w:rPr>
          <w:rFonts w:ascii="TH SarabunPSK" w:eastAsia="Cordia New" w:hAnsi="TH SarabunPSK" w:cs="TH SarabunPSK"/>
          <w:sz w:val="28"/>
        </w:rPr>
        <w:t xml:space="preserve">(Expenditure Process) </w:t>
      </w:r>
      <w:r w:rsidRPr="00485F44">
        <w:rPr>
          <w:rFonts w:ascii="TH SarabunPSK" w:eastAsia="Cordia New" w:hAnsi="TH SarabunPSK" w:cs="TH SarabunPSK" w:hint="cs"/>
          <w:sz w:val="28"/>
          <w:cs/>
        </w:rPr>
        <w:t>ซึ่งหลังจากที่ได้รับวัสดุสำรองคลังหรือบริการต่าง ๆ จากผู้ขายและได้ดำเนินการตั้งเจ้าหนี้เมื่อได้รับเอกสารใบแจ้งหนี้ จากนั้นเมื่อถึงกำหนดเงื่อนไขการขำระเงิน จะต้องดำเนินการจ่ายเงินให้กับผู้ขายตามรายละเอียดงานที่ถูกกำหนดไว้ ซึ่งได้ทำการตรวจสอบ</w:t>
      </w:r>
      <w:r w:rsidRPr="00485F44">
        <w:rPr>
          <w:rFonts w:ascii="TH Sarabun New" w:hAnsi="TH Sarabun New" w:cs="TH Sarabun New"/>
          <w:sz w:val="28"/>
          <w:cs/>
        </w:rPr>
        <w:t>การติดตั้ง (</w:t>
      </w:r>
      <w:r w:rsidRPr="00485F44">
        <w:rPr>
          <w:rFonts w:ascii="TH Sarabun New" w:hAnsi="TH Sarabun New" w:cs="TH Sarabun New"/>
          <w:sz w:val="28"/>
        </w:rPr>
        <w:t>Configuration)</w:t>
      </w:r>
      <w:r w:rsidRPr="00485F44">
        <w:rPr>
          <w:rFonts w:ascii="TH Sarabun New" w:hAnsi="TH Sarabun New" w:cs="TH Sarabun New" w:hint="cs"/>
          <w:sz w:val="28"/>
          <w:cs/>
        </w:rPr>
        <w:t xml:space="preserve"> ที่อาจจะมีความเสี่ยงในการจ่ายเงินให้กับเจ้าหนี้รายอื่น ๆ หรือมีการเปลี่ยนแปลงรายการ</w:t>
      </w:r>
      <w:r w:rsidR="007E26BE" w:rsidRPr="00485F44">
        <w:rPr>
          <w:rFonts w:ascii="TH Sarabun New" w:hAnsi="TH Sarabun New" w:cs="TH Sarabun New" w:hint="cs"/>
          <w:sz w:val="28"/>
          <w:cs/>
        </w:rPr>
        <w:t xml:space="preserve"> หรือรายละเอียดข้อมูล</w:t>
      </w:r>
      <w:r w:rsidRPr="00485F44">
        <w:rPr>
          <w:rFonts w:ascii="TH Sarabun New" w:hAnsi="TH Sarabun New" w:cs="TH Sarabun New"/>
          <w:sz w:val="28"/>
          <w:cs/>
        </w:rPr>
        <w:t>หลัก</w:t>
      </w:r>
      <w:r w:rsidR="007E26BE" w:rsidRPr="00485F44">
        <w:rPr>
          <w:rFonts w:ascii="TH Sarabun New" w:hAnsi="TH Sarabun New" w:cs="TH Sarabun New" w:hint="cs"/>
          <w:sz w:val="28"/>
          <w:cs/>
        </w:rPr>
        <w:t>เจ้าหนี้ เพื่อป้องกันการชำระเงินที่ซ้ำซ้อนหรือไม่ถูกต้องที่อาจจะเกิดขึ้นได้</w:t>
      </w:r>
      <w:r w:rsidR="007E26BE" w:rsidRPr="00485F44">
        <w:rPr>
          <w:rFonts w:ascii="TH Sarabun New" w:hAnsi="TH Sarabun New" w:cs="TH Sarabun New"/>
          <w:sz w:val="28"/>
          <w:cs/>
        </w:rPr>
        <w:t xml:space="preserve"> รวมถึง</w:t>
      </w:r>
      <w:r w:rsidRPr="00485F44">
        <w:rPr>
          <w:rFonts w:ascii="TH Sarabun New" w:hAnsi="TH Sarabun New" w:cs="TH Sarabun New"/>
          <w:sz w:val="28"/>
          <w:cs/>
        </w:rPr>
        <w:t>การเข้าถึงข้อมูล</w:t>
      </w:r>
      <w:r w:rsidR="007E26BE" w:rsidRPr="00485F44">
        <w:rPr>
          <w:rFonts w:ascii="TH Sarabun New" w:hAnsi="TH Sarabun New" w:cs="TH Sarabun New" w:hint="cs"/>
          <w:sz w:val="28"/>
          <w:cs/>
        </w:rPr>
        <w:t>และการแบ่งแยกหน้าของรหัสผู้ใช้งานที่เกี่ยวข้องกับ</w:t>
      </w:r>
      <w:r w:rsidRPr="00485F44">
        <w:rPr>
          <w:rFonts w:ascii="TH Sarabun New" w:hAnsi="TH Sarabun New" w:cs="TH Sarabun New"/>
          <w:sz w:val="28"/>
          <w:cs/>
        </w:rPr>
        <w:t xml:space="preserve">กระบวนการจ่ายเงิน ในระบบ </w:t>
      </w:r>
      <w:r w:rsidRPr="00485F44">
        <w:rPr>
          <w:rFonts w:ascii="TH Sarabun New" w:hAnsi="TH Sarabun New" w:cs="TH Sarabun New"/>
          <w:sz w:val="28"/>
        </w:rPr>
        <w:t xml:space="preserve">SAP </w:t>
      </w:r>
      <w:r w:rsidR="007E26BE" w:rsidRPr="00485F44">
        <w:rPr>
          <w:rFonts w:ascii="TH SarabunPSK" w:eastAsia="Cordia New" w:hAnsi="TH SarabunPSK" w:cs="TH SarabunPSK"/>
          <w:sz w:val="28"/>
          <w:cs/>
        </w:rPr>
        <w:t xml:space="preserve">จากการตรวจสอบ พบการควบคุมภายในของกระบวนการต่าง ๆ </w:t>
      </w:r>
      <w:r w:rsidR="007E26BE" w:rsidRPr="00485F44">
        <w:rPr>
          <w:rFonts w:ascii="TH SarabunPSK" w:eastAsia="Cordia New" w:hAnsi="TH SarabunPSK" w:cs="TH SarabunPSK" w:hint="cs"/>
          <w:sz w:val="28"/>
          <w:cs/>
        </w:rPr>
        <w:t>ที่</w:t>
      </w:r>
      <w:r w:rsidR="007E26BE" w:rsidRPr="00485F44">
        <w:rPr>
          <w:rFonts w:ascii="TH SarabunPSK" w:eastAsia="Cordia New" w:hAnsi="TH SarabunPSK" w:cs="TH SarabunPSK"/>
          <w:sz w:val="28"/>
          <w:cs/>
        </w:rPr>
        <w:t>ไม่เหมาะสม ดังนี้</w:t>
      </w:r>
    </w:p>
    <w:tbl>
      <w:tblPr>
        <w:tblStyle w:val="GridTable5Dark-Accent3"/>
        <w:tblW w:w="9990" w:type="dxa"/>
        <w:tblInd w:w="-185" w:type="dxa"/>
        <w:tblLook w:val="04A0" w:firstRow="1" w:lastRow="0" w:firstColumn="1" w:lastColumn="0" w:noHBand="0" w:noVBand="1"/>
      </w:tblPr>
      <w:tblGrid>
        <w:gridCol w:w="2070"/>
        <w:gridCol w:w="7920"/>
      </w:tblGrid>
      <w:tr w:rsidR="002C0D13" w:rsidRPr="00485F44" w:rsidTr="00A60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shd w:val="clear" w:color="auto" w:fill="8496B0" w:themeFill="text2" w:themeFillTint="99"/>
            <w:vAlign w:val="center"/>
          </w:tcPr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u w:val="single"/>
              </w:rPr>
            </w:pPr>
            <w:bookmarkStart w:id="3" w:name="_Hlk492291615"/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24128" behindDoc="0" locked="0" layoutInCell="1" allowOverlap="1" wp14:anchorId="41088803" wp14:editId="7F56A87D">
                  <wp:simplePos x="0" y="0"/>
                  <wp:positionH relativeFrom="margin">
                    <wp:posOffset>46990</wp:posOffset>
                  </wp:positionH>
                  <wp:positionV relativeFrom="margin">
                    <wp:posOffset>10795</wp:posOffset>
                  </wp:positionV>
                  <wp:extent cx="182880" cy="182880"/>
                  <wp:effectExtent l="0" t="57150" r="45720" b="102870"/>
                  <wp:wrapNone/>
                  <wp:docPr id="121" name="Graphic 121" descr="Un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?provider=MicrosoftIcon&amp;fileName=Unloc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        </w:t>
            </w:r>
            <w:r w:rsidRPr="00485F44">
              <w:rPr>
                <w:rFonts w:ascii="TH Sarabun New" w:hAnsi="TH Sarabun New" w:cs="TH Sarabun New"/>
                <w:sz w:val="28"/>
                <w:u w:val="single"/>
                <w:cs/>
              </w:rPr>
              <w:t xml:space="preserve">ประเด็นที่ </w:t>
            </w:r>
            <w:r w:rsidRPr="00485F44">
              <w:rPr>
                <w:rFonts w:ascii="TH Sarabun New" w:hAnsi="TH Sarabun New" w:cs="TH Sarabun New"/>
                <w:sz w:val="28"/>
                <w:u w:val="single"/>
              </w:rPr>
              <w:t>11</w:t>
            </w:r>
          </w:p>
        </w:tc>
        <w:tc>
          <w:tcPr>
            <w:tcW w:w="7920" w:type="dxa"/>
            <w:shd w:val="clear" w:color="auto" w:fill="8496B0" w:themeFill="text2" w:themeFillTint="99"/>
            <w:vAlign w:val="center"/>
          </w:tcPr>
          <w:p w:rsidR="002C0D13" w:rsidRPr="00485F44" w:rsidRDefault="002C0D13" w:rsidP="00A60AD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ตรวจพบรหัสผู้ใช้งาน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ALEREMOTE, BASIS, DDIC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SOLMAN_ADMIN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สามารถเข้าถึงและดำเนินการได้ทุกส่วนงานของกระบวนการจ่ายเงิน</w:t>
            </w:r>
          </w:p>
        </w:tc>
      </w:tr>
      <w:tr w:rsidR="002C0D13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25152" behindDoc="0" locked="0" layoutInCell="1" allowOverlap="1" wp14:anchorId="3A8AB59A" wp14:editId="7665A7E3">
                  <wp:simplePos x="0" y="0"/>
                  <wp:positionH relativeFrom="column">
                    <wp:posOffset>4387</wp:posOffset>
                  </wp:positionH>
                  <wp:positionV relativeFrom="paragraph">
                    <wp:posOffset>12700</wp:posOffset>
                  </wp:positionV>
                  <wp:extent cx="186690" cy="186690"/>
                  <wp:effectExtent l="0" t="0" r="3810" b="3810"/>
                  <wp:wrapNone/>
                  <wp:docPr id="122" name="Graphic 122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wnload?provider=MicrosoftIcon&amp;fileName=Information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ข้อเท็จจริง</w:t>
            </w:r>
          </w:p>
        </w:tc>
        <w:tc>
          <w:tcPr>
            <w:tcW w:w="7920" w:type="dxa"/>
          </w:tcPr>
          <w:p w:rsidR="002C0D13" w:rsidRPr="00485F44" w:rsidRDefault="002C0D13" w:rsidP="00B54A9B">
            <w:pPr>
              <w:pStyle w:val="ListParagraph"/>
              <w:numPr>
                <w:ilvl w:val="0"/>
                <w:numId w:val="23"/>
              </w:numPr>
              <w:ind w:left="337" w:hanging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ตรวจพบรหัสผู้ใช้งาน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ALEREMOTE, BASIS, DDIC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SOLMAN_ADMIN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สามารถเข้าถึงและดำเนินการได้ทุกส่วนงานของกระบวนการจ่ายเงิน 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3"/>
              </w:numPr>
              <w:ind w:left="337" w:hanging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ตรวจสอบพบรหัสผู้ใช้งานจำนวน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11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รายสามารถ ตั้งหนี้เจ้าหนี้และทำจ่ายได้ ด้วยตนเอง 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3"/>
              </w:numPr>
              <w:ind w:left="337" w:hanging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ตรวจสอบพบรหัสผู้ใช้งานจำนวน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9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รายสามารถ สามารถแก้ไขข้อมูลหลักเจ้าหนี้ ทำจ่ายได้ ด้วยตนเอง 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3"/>
              </w:numPr>
              <w:ind w:left="337" w:hanging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ตรวจสอบพบรหัสผู้ใช้งานจำนวน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9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รายสามารถ สามารถแก้ไขข้อมูลหลักเจ้าหนี้ ทำตั้งหนี้ และทำรายการจ่ายได้ ด้วยตนเอง </w:t>
            </w:r>
          </w:p>
          <w:p w:rsidR="002C0D13" w:rsidRPr="00485F44" w:rsidRDefault="002C0D13" w:rsidP="00A60AD7">
            <w:pPr>
              <w:ind w:left="337" w:hanging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กระดาษทำการ </w:t>
            </w:r>
            <w:r w:rsidRPr="00485F44">
              <w:rPr>
                <w:rFonts w:ascii="TH Sarabun New" w:hAnsi="TH Sarabun New" w:cs="TH Sarabun New"/>
                <w:sz w:val="28"/>
              </w:rPr>
              <w:t>: Segregation of Duties</w:t>
            </w:r>
          </w:p>
        </w:tc>
      </w:tr>
      <w:tr w:rsidR="002C0D13" w:rsidRPr="00485F44" w:rsidTr="00A60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26176" behindDoc="0" locked="0" layoutInCell="1" allowOverlap="1" wp14:anchorId="34E6B297" wp14:editId="115E1FE7">
                  <wp:simplePos x="0" y="0"/>
                  <wp:positionH relativeFrom="column">
                    <wp:posOffset>18184</wp:posOffset>
                  </wp:positionH>
                  <wp:positionV relativeFrom="paragraph">
                    <wp:posOffset>21590</wp:posOffset>
                  </wp:positionV>
                  <wp:extent cx="173182" cy="173182"/>
                  <wp:effectExtent l="0" t="0" r="0" b="0"/>
                  <wp:wrapNone/>
                  <wp:docPr id="123" name="Graphic 123" descr="Scales of Just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?provider=MicrosoftIcon&amp;fileName=ScalesofJustic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2" cy="173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หลักเกณฑ์</w:t>
            </w:r>
          </w:p>
        </w:tc>
        <w:tc>
          <w:tcPr>
            <w:tcW w:w="7920" w:type="dxa"/>
          </w:tcPr>
          <w:p w:rsidR="002C0D13" w:rsidRPr="00485F44" w:rsidRDefault="002C0D13" w:rsidP="00A60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รหัสผู้ใช้งานควรถูกกำหนดให้มีการแบ่งแยกหน้าที่อย่างเหมาะสม</w:t>
            </w:r>
          </w:p>
        </w:tc>
      </w:tr>
      <w:tr w:rsidR="002C0D13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27200" behindDoc="0" locked="0" layoutInCell="1" allowOverlap="1" wp14:anchorId="62FA9A9C" wp14:editId="430A4DA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33713</wp:posOffset>
                  </wp:positionV>
                  <wp:extent cx="200891" cy="200891"/>
                  <wp:effectExtent l="0" t="0" r="0" b="8890"/>
                  <wp:wrapNone/>
                  <wp:docPr id="124" name="Graphic 124" descr="D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dna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91" cy="20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สาเหตุ</w:t>
            </w:r>
          </w:p>
        </w:tc>
        <w:tc>
          <w:tcPr>
            <w:tcW w:w="7920" w:type="dxa"/>
          </w:tcPr>
          <w:p w:rsidR="002C0D13" w:rsidRPr="00485F44" w:rsidRDefault="002C0D13" w:rsidP="00A6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รหัสผู้ใช้งาน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ALEREMOTE, BASIS, DDIC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และ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SOLMAN_ADMIN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ได้รับ </w:t>
            </w:r>
            <w:r w:rsidRPr="00485F44">
              <w:rPr>
                <w:rFonts w:ascii="TH Sarabun New" w:hAnsi="TH Sarabun New" w:cs="TH Sarabun New"/>
                <w:sz w:val="28"/>
              </w:rPr>
              <w:t>Profile : SAP_ALL</w:t>
            </w:r>
          </w:p>
        </w:tc>
      </w:tr>
      <w:tr w:rsidR="002C0D13" w:rsidRPr="00485F44" w:rsidTr="00A60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28224" behindDoc="0" locked="0" layoutInCell="1" allowOverlap="1" wp14:anchorId="7D50F619" wp14:editId="25FE0A68">
                  <wp:simplePos x="0" y="0"/>
                  <wp:positionH relativeFrom="column">
                    <wp:posOffset>17722</wp:posOffset>
                  </wp:positionH>
                  <wp:positionV relativeFrom="paragraph">
                    <wp:posOffset>34290</wp:posOffset>
                  </wp:positionV>
                  <wp:extent cx="182880" cy="182880"/>
                  <wp:effectExtent l="0" t="0" r="7620" b="7620"/>
                  <wp:wrapNone/>
                  <wp:docPr id="125" name="Graphic 125" descr="High Volt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?provider=MicrosoftIcon&amp;fileName=HighVoltag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ผลกระทบและ      </w:t>
            </w:r>
          </w:p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ความเสี่ยง</w:t>
            </w:r>
          </w:p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7920" w:type="dxa"/>
          </w:tcPr>
          <w:p w:rsidR="002C0D13" w:rsidRPr="00485F44" w:rsidRDefault="002C0D13" w:rsidP="00A60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2060"/>
                <w:sz w:val="28"/>
                <w:cs/>
              </w:rPr>
              <w:t>ระดับความเสี่ยง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: </w:t>
            </w:r>
            <w:r w:rsidRPr="00485F44">
              <w:rPr>
                <w:rFonts w:ascii="TH Sarabun New" w:hAnsi="TH Sarabun New" w:cs="TH Sarabun New"/>
                <w:b/>
                <w:bCs/>
                <w:sz w:val="28"/>
                <w:cs/>
              </w:rPr>
              <w:t>สูง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8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 w:rsidRPr="00485F44"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  <w:t>รหัสผู้ใช้งานสามารถถูกนำไปใช้ในทางที่ไม่เหมาะสม และอาจจะนำไปสู่ความเสียหายทางธุรกิจ ชื่อเสียงและภาพลักษณ์ได้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8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อาจจะเกิดการเปลี่ยนแปลงข้อมูลการจ่ายเงินโดยแก้ไขข้อมูลหลักเจ้าหนี้เพื่อประโยชน์ส่วนตน</w:t>
            </w:r>
          </w:p>
        </w:tc>
      </w:tr>
      <w:tr w:rsidR="002C0D13" w:rsidRPr="00485F44" w:rsidTr="00A60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2C0D13" w:rsidRPr="00485F44" w:rsidRDefault="002C0D13" w:rsidP="00A60AD7">
            <w:pPr>
              <w:pStyle w:val="ListParagraph"/>
              <w:ind w:left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noProof/>
                <w:sz w:val="28"/>
              </w:rPr>
              <w:drawing>
                <wp:anchor distT="0" distB="0" distL="114300" distR="114300" simplePos="0" relativeHeight="251829248" behindDoc="0" locked="0" layoutInCell="1" allowOverlap="1" wp14:anchorId="1DE1EBDC" wp14:editId="7F22139C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31808</wp:posOffset>
                  </wp:positionV>
                  <wp:extent cx="186575" cy="186575"/>
                  <wp:effectExtent l="0" t="0" r="4445" b="4445"/>
                  <wp:wrapNone/>
                  <wp:docPr id="126" name="Graphic 126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?provider=MicrosoftIcon&amp;fileName=Tool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75" cy="18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        ข้อเสนอแนะ</w:t>
            </w:r>
          </w:p>
        </w:tc>
        <w:tc>
          <w:tcPr>
            <w:tcW w:w="7920" w:type="dxa"/>
          </w:tcPr>
          <w:p w:rsidR="002C0D13" w:rsidRPr="00485F44" w:rsidRDefault="002C0D13" w:rsidP="00B54A9B">
            <w:pPr>
              <w:pStyle w:val="ListParagraph"/>
              <w:numPr>
                <w:ilvl w:val="0"/>
                <w:numId w:val="27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นำ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Profile : SAP_ALL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 xml:space="preserve">ออกจากรหัสผู้ใช้งานข้างต้น และสร้าง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Role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ใหม่ที่เหมาะสมกับหน้าที่ของแต่ละรหัสผู้ใช้งาน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7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ประชุมหารือกับผู้ที่เกี่ยวข้องหรือผู้ที่ดูแลรับผิดชอบในการหาข้อสรุปเพื่อแบ่งแยกหน้าที่ของแต่ละรหัสผู้ใช้งานเพื่อป้องกันความเสี่ยงที่อาจจะเกิดขึ้น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7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t>กำหนดขอบเขตของหน้าที่ในแต่ละรหัสผู้ใช้หรือมีกระบวนการควบคุมภายนอกเพื่อลดทอนความเสี่ยง</w:t>
            </w:r>
          </w:p>
          <w:p w:rsidR="002C0D13" w:rsidRPr="00485F44" w:rsidRDefault="002C0D13" w:rsidP="00B54A9B">
            <w:pPr>
              <w:pStyle w:val="ListParagraph"/>
              <w:numPr>
                <w:ilvl w:val="0"/>
                <w:numId w:val="27"/>
              </w:numPr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485F44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ทำการตรวจสอบการใช้งานของรหัสผู้ใช้งานที่หมดอายุ เช่น </w:t>
            </w:r>
            <w:r w:rsidRPr="00485F44">
              <w:rPr>
                <w:rFonts w:ascii="TH Sarabun New" w:hAnsi="TH Sarabun New" w:cs="TH Sarabun New"/>
                <w:sz w:val="28"/>
              </w:rPr>
              <w:t xml:space="preserve">Background job </w:t>
            </w:r>
            <w:r w:rsidRPr="00485F44">
              <w:rPr>
                <w:rFonts w:ascii="TH Sarabun New" w:hAnsi="TH Sarabun New" w:cs="TH Sarabun New"/>
                <w:sz w:val="28"/>
                <w:cs/>
              </w:rPr>
              <w:t>ต่าง ๆ ในระบบ หากพบว่าไม่มีการใช้งาน ให้ทำการล็อครหัสผู้ใช้งานเพื่อป้องกันการใช้งานในลักษณะที่ไม่พึงประสงค์ หรือหากพบว่ามีการใช้งานอยู่ให้ทำการเปลี่ยนเป็นรหัสผู้ใช้งานอื่นที่มีส่วนเกี่ยวข้องกับลักษณะงานนั้น ๆ</w:t>
            </w:r>
          </w:p>
        </w:tc>
      </w:tr>
      <w:bookmarkEnd w:id="2"/>
      <w:bookmarkEnd w:id="3"/>
    </w:tbl>
    <w:p w:rsidR="002C0D13" w:rsidRPr="00485F44" w:rsidRDefault="002C0D13" w:rsidP="007E26BE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</w:p>
    <w:p w:rsidR="007E26BE" w:rsidRPr="00485F44" w:rsidRDefault="007E26BE" w:rsidP="007E26BE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ความเห็นของผู้รับตรวจ…………….…...........................…………………...........……………….……………………..………</w:t>
      </w:r>
    </w:p>
    <w:p w:rsidR="007E26BE" w:rsidRPr="00485F44" w:rsidRDefault="007E26BE" w:rsidP="007E26BE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7E26BE" w:rsidRPr="00485F44" w:rsidRDefault="007E26BE" w:rsidP="007E26BE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>ความเห็นเพิ่มเติม…………….…...........................…………………...........……………….……………………..………</w:t>
      </w:r>
    </w:p>
    <w:p w:rsidR="007E26BE" w:rsidRPr="00485F44" w:rsidRDefault="007E26BE" w:rsidP="007E26BE">
      <w:pPr>
        <w:spacing w:before="240"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</w:rPr>
        <w:t>………….………………………………………………………………………………………….....................................................</w:t>
      </w:r>
    </w:p>
    <w:p w:rsidR="00E61D4D" w:rsidRPr="00485F44" w:rsidRDefault="00E61D4D" w:rsidP="0099662D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sz w:val="28"/>
        </w:rPr>
      </w:pPr>
    </w:p>
    <w:p w:rsidR="00E61D4D" w:rsidRPr="00485F44" w:rsidRDefault="00E61D4D" w:rsidP="0099662D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sz w:val="28"/>
        </w:rPr>
      </w:pPr>
    </w:p>
    <w:p w:rsidR="00E61D4D" w:rsidRDefault="00E61D4D" w:rsidP="0099662D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sz w:val="28"/>
        </w:rPr>
      </w:pPr>
    </w:p>
    <w:p w:rsidR="00485F44" w:rsidRDefault="00485F44" w:rsidP="0099662D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sz w:val="28"/>
        </w:rPr>
      </w:pPr>
    </w:p>
    <w:p w:rsidR="00485F44" w:rsidRPr="00485F44" w:rsidRDefault="00485F44" w:rsidP="0099662D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sz w:val="28"/>
        </w:rPr>
      </w:pPr>
      <w:bookmarkStart w:id="4" w:name="_GoBack"/>
      <w:bookmarkEnd w:id="4"/>
    </w:p>
    <w:p w:rsidR="0099662D" w:rsidRPr="00485F44" w:rsidRDefault="0099662D" w:rsidP="0099662D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sz w:val="28"/>
        </w:rPr>
        <w:tab/>
      </w:r>
      <w:r w:rsidRPr="00485F44">
        <w:rPr>
          <w:rFonts w:ascii="TH SarabunPSK" w:eastAsia="Cordia New" w:hAnsi="TH SarabunPSK" w:cs="TH SarabunPSK"/>
          <w:sz w:val="28"/>
        </w:rPr>
        <w:tab/>
      </w:r>
      <w:r w:rsidRPr="00485F44">
        <w:rPr>
          <w:rFonts w:ascii="TH SarabunPSK" w:eastAsia="Cordia New" w:hAnsi="TH SarabunPSK" w:cs="TH SarabunPSK"/>
          <w:sz w:val="28"/>
        </w:rPr>
        <w:tab/>
      </w:r>
    </w:p>
    <w:p w:rsidR="004A4A3F" w:rsidRPr="00485F44" w:rsidRDefault="004A4A3F" w:rsidP="0099662D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sz w:val="28"/>
          <w:cs/>
        </w:rPr>
      </w:pPr>
      <w:r w:rsidRPr="00485F44">
        <w:rPr>
          <w:rFonts w:ascii="TH SarabunPSK" w:eastAsia="Cordia New" w:hAnsi="TH SarabunPSK" w:cs="TH SarabunPSK" w:hint="cs"/>
          <w:sz w:val="28"/>
          <w:cs/>
        </w:rPr>
        <w:t xml:space="preserve">      </w:t>
      </w:r>
      <w:r w:rsidR="0099662D" w:rsidRPr="00485F44">
        <w:rPr>
          <w:rFonts w:ascii="TH SarabunPSK" w:eastAsia="Cordia New" w:hAnsi="TH SarabunPSK" w:cs="TH SarabunPSK"/>
          <w:sz w:val="28"/>
          <w:cs/>
        </w:rPr>
        <w:t xml:space="preserve">ลงชื่อ </w:t>
      </w:r>
      <w:r w:rsidRPr="00485F44">
        <w:rPr>
          <w:rFonts w:ascii="TH SarabunPSK" w:eastAsia="Cordia New" w:hAnsi="TH SarabunPSK" w:cs="TH SarabunPSK"/>
          <w:b/>
          <w:bCs/>
          <w:sz w:val="28"/>
        </w:rPr>
        <w:t>.........................</w:t>
      </w:r>
      <w:r w:rsidR="0099662D" w:rsidRPr="00485F44">
        <w:rPr>
          <w:rFonts w:ascii="TH SarabunPSK" w:eastAsia="Cordia New" w:hAnsi="TH SarabunPSK" w:cs="TH SarabunPSK"/>
          <w:b/>
          <w:bCs/>
          <w:sz w:val="28"/>
        </w:rPr>
        <w:t>..................</w:t>
      </w:r>
      <w:r w:rsidR="0099662D" w:rsidRPr="00485F44">
        <w:rPr>
          <w:rFonts w:ascii="TH SarabunPSK" w:eastAsia="Cordia New" w:hAnsi="TH SarabunPSK" w:cs="TH SarabunPSK"/>
          <w:sz w:val="28"/>
          <w:cs/>
        </w:rPr>
        <w:t xml:space="preserve">ผอ.กอง/ฝ่าย </w:t>
      </w:r>
      <w:r w:rsidR="00977180" w:rsidRPr="00485F44">
        <w:rPr>
          <w:rFonts w:ascii="TH SarabunPSK" w:eastAsia="Cordia New" w:hAnsi="TH SarabunPSK" w:cs="TH SarabunPSK" w:hint="cs"/>
          <w:sz w:val="28"/>
          <w:cs/>
        </w:rPr>
        <w:t xml:space="preserve">                 ลงชื่อ</w:t>
      </w:r>
      <w:r w:rsidR="00977180" w:rsidRPr="00485F44">
        <w:rPr>
          <w:rFonts w:ascii="TH SarabunPSK" w:eastAsia="Cordia New" w:hAnsi="TH SarabunPSK" w:cs="TH SarabunPSK"/>
          <w:sz w:val="28"/>
        </w:rPr>
        <w:t>……………………………………………..</w:t>
      </w:r>
      <w:r w:rsidR="00977180" w:rsidRPr="00485F44">
        <w:rPr>
          <w:rFonts w:ascii="TH SarabunPSK" w:eastAsia="Cordia New" w:hAnsi="TH SarabunPSK" w:cs="TH SarabunPSK" w:hint="cs"/>
          <w:sz w:val="28"/>
          <w:cs/>
        </w:rPr>
        <w:t>ผู้รับตรวจ</w:t>
      </w:r>
    </w:p>
    <w:p w:rsidR="0099662D" w:rsidRPr="00485F44" w:rsidRDefault="004A4A3F" w:rsidP="0099662D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b/>
          <w:bCs/>
          <w:sz w:val="28"/>
          <w:cs/>
        </w:rPr>
        <w:t xml:space="preserve">                 </w:t>
      </w:r>
      <w:r w:rsidRPr="00485F44">
        <w:rPr>
          <w:rFonts w:ascii="TH SarabunPSK" w:eastAsia="Cordia New" w:hAnsi="TH SarabunPSK" w:cs="TH SarabunPSK"/>
          <w:b/>
          <w:bCs/>
          <w:sz w:val="28"/>
        </w:rPr>
        <w:t>(</w:t>
      </w:r>
      <w:r w:rsidR="00977180" w:rsidRPr="00485F44">
        <w:rPr>
          <w:rFonts w:ascii="TH SarabunPSK" w:hAnsi="TH SarabunPSK" w:cs="TH SarabunPSK"/>
          <w:sz w:val="28"/>
          <w:cs/>
          <w:lang w:eastAsia="ja-JP"/>
        </w:rPr>
        <w:t xml:space="preserve">นางสุชาดา </w:t>
      </w:r>
      <w:proofErr w:type="gramStart"/>
      <w:r w:rsidRPr="00485F44">
        <w:rPr>
          <w:rFonts w:ascii="TH SarabunPSK" w:hAnsi="TH SarabunPSK" w:cs="TH SarabunPSK"/>
          <w:sz w:val="28"/>
          <w:cs/>
          <w:lang w:eastAsia="ja-JP"/>
        </w:rPr>
        <w:t>นาคย้อย</w:t>
      </w:r>
      <w:r w:rsidR="0099662D" w:rsidRPr="00485F44">
        <w:rPr>
          <w:rFonts w:ascii="TH SarabunPSK" w:eastAsia="Cordia New" w:hAnsi="TH SarabunPSK" w:cs="TH SarabunPSK"/>
          <w:b/>
          <w:bCs/>
          <w:sz w:val="28"/>
        </w:rPr>
        <w:t>)</w:t>
      </w:r>
      <w:r w:rsidR="00977180" w:rsidRPr="00485F44">
        <w:rPr>
          <w:rFonts w:ascii="TH SarabunPSK" w:eastAsia="Cordia New" w:hAnsi="TH SarabunPSK" w:cs="TH SarabunPSK" w:hint="cs"/>
          <w:b/>
          <w:bCs/>
          <w:sz w:val="28"/>
          <w:cs/>
        </w:rPr>
        <w:t xml:space="preserve">   </w:t>
      </w:r>
      <w:proofErr w:type="gramEnd"/>
      <w:r w:rsidR="00977180" w:rsidRPr="00485F44">
        <w:rPr>
          <w:rFonts w:ascii="TH SarabunPSK" w:eastAsia="Cordia New" w:hAnsi="TH SarabunPSK" w:cs="TH SarabunPSK" w:hint="cs"/>
          <w:b/>
          <w:bCs/>
          <w:sz w:val="28"/>
          <w:cs/>
        </w:rPr>
        <w:t xml:space="preserve">                                           </w:t>
      </w:r>
      <w:r w:rsidR="00977180" w:rsidRPr="00485F44">
        <w:rPr>
          <w:rFonts w:ascii="TH SarabunPSK" w:eastAsia="Cordia New" w:hAnsi="TH SarabunPSK" w:cs="TH SarabunPSK"/>
          <w:b/>
          <w:bCs/>
          <w:sz w:val="28"/>
        </w:rPr>
        <w:t>(</w:t>
      </w:r>
      <w:r w:rsidR="00977180" w:rsidRPr="00485F44">
        <w:rPr>
          <w:rFonts w:ascii="TH SarabunPSK" w:hAnsi="TH SarabunPSK" w:cs="TH SarabunPSK" w:hint="cs"/>
          <w:sz w:val="28"/>
          <w:cs/>
          <w:lang w:eastAsia="ja-JP"/>
        </w:rPr>
        <w:t>นายธานินทร์</w:t>
      </w:r>
      <w:r w:rsidR="00977180" w:rsidRPr="00485F44">
        <w:rPr>
          <w:rFonts w:ascii="TH SarabunPSK" w:hAnsi="TH SarabunPSK" w:cs="TH SarabunPSK"/>
          <w:sz w:val="28"/>
          <w:cs/>
          <w:lang w:eastAsia="ja-JP"/>
        </w:rPr>
        <w:t xml:space="preserve"> </w:t>
      </w:r>
      <w:r w:rsidR="00977180" w:rsidRPr="00485F44">
        <w:rPr>
          <w:rFonts w:ascii="TH SarabunPSK" w:hAnsi="TH SarabunPSK" w:cs="TH SarabunPSK" w:hint="cs"/>
          <w:sz w:val="28"/>
          <w:cs/>
          <w:lang w:eastAsia="ja-JP"/>
        </w:rPr>
        <w:t>จตุพฤกษ์</w:t>
      </w:r>
      <w:r w:rsidR="00977180" w:rsidRPr="00485F44">
        <w:rPr>
          <w:rFonts w:ascii="TH SarabunPSK" w:eastAsia="Cordia New" w:hAnsi="TH SarabunPSK" w:cs="TH SarabunPSK"/>
          <w:b/>
          <w:bCs/>
          <w:sz w:val="28"/>
        </w:rPr>
        <w:t>)</w:t>
      </w:r>
    </w:p>
    <w:p w:rsidR="00977180" w:rsidRPr="00485F44" w:rsidRDefault="004A4A3F" w:rsidP="00977180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  <w:r w:rsidRPr="00485F44">
        <w:rPr>
          <w:rFonts w:ascii="TH SarabunPSK" w:eastAsia="Cordia New" w:hAnsi="TH SarabunPSK" w:cs="TH SarabunPSK"/>
          <w:sz w:val="28"/>
          <w:cs/>
        </w:rPr>
        <w:t>ตำแหน่ง</w:t>
      </w:r>
      <w:r w:rsidRPr="00485F44">
        <w:rPr>
          <w:rFonts w:ascii="TH SarabunPSK" w:eastAsia="Cordia New" w:hAnsi="TH SarabunPSK" w:cs="TH SarabunPSK" w:hint="cs"/>
          <w:sz w:val="28"/>
          <w:cs/>
        </w:rPr>
        <w:t>ผู้อำนายการ</w:t>
      </w:r>
      <w:r w:rsidRPr="00485F44">
        <w:rPr>
          <w:rFonts w:ascii="TH SarabunPSK" w:eastAsia="Cordia New" w:hAnsi="TH SarabunPSK" w:cs="TH SarabunPSK"/>
          <w:sz w:val="28"/>
          <w:cs/>
        </w:rPr>
        <w:t>กองตรวจสอบบริหารการเงินและบัญชี</w:t>
      </w:r>
      <w:r w:rsidR="00977180" w:rsidRPr="00485F44">
        <w:rPr>
          <w:rFonts w:ascii="TH SarabunPSK" w:eastAsia="Cordia New" w:hAnsi="TH SarabunPSK" w:cs="TH SarabunPSK" w:hint="cs"/>
          <w:sz w:val="28"/>
          <w:cs/>
        </w:rPr>
        <w:t xml:space="preserve">          </w:t>
      </w:r>
      <w:r w:rsidR="00977180" w:rsidRPr="00485F44">
        <w:rPr>
          <w:rFonts w:ascii="TH SarabunPSK" w:eastAsia="Cordia New" w:hAnsi="TH SarabunPSK" w:cs="TH SarabunPSK"/>
          <w:sz w:val="28"/>
          <w:cs/>
        </w:rPr>
        <w:t>ตำแหน่ง</w:t>
      </w:r>
      <w:r w:rsidR="00977180" w:rsidRPr="00485F44">
        <w:rPr>
          <w:rFonts w:ascii="TH SarabunPSK" w:eastAsia="Cordia New" w:hAnsi="TH SarabunPSK" w:cs="TH SarabunPSK" w:hint="cs"/>
          <w:sz w:val="28"/>
          <w:cs/>
        </w:rPr>
        <w:t>ผู้อำนายการกองพัฒนาระบบงานบริหาร</w:t>
      </w:r>
    </w:p>
    <w:p w:rsidR="00DC13E5" w:rsidRPr="00485F44" w:rsidRDefault="00DC13E5" w:rsidP="0099662D">
      <w:pPr>
        <w:tabs>
          <w:tab w:val="left" w:pos="4590"/>
        </w:tabs>
        <w:spacing w:after="0" w:line="240" w:lineRule="auto"/>
        <w:rPr>
          <w:rFonts w:ascii="TH SarabunPSK" w:eastAsia="Cordia New" w:hAnsi="TH SarabunPSK" w:cs="TH SarabunPSK"/>
          <w:b/>
          <w:bCs/>
          <w:sz w:val="28"/>
        </w:rPr>
      </w:pPr>
    </w:p>
    <w:p w:rsidR="004039E7" w:rsidRPr="00485F44" w:rsidRDefault="004039E7" w:rsidP="0099662D">
      <w:pPr>
        <w:rPr>
          <w:rFonts w:ascii="TH SarabunPSK" w:hAnsi="TH SarabunPSK" w:cs="TH SarabunPSK"/>
          <w:sz w:val="28"/>
        </w:rPr>
      </w:pPr>
    </w:p>
    <w:sectPr w:rsidR="004039E7" w:rsidRPr="00485F44" w:rsidSect="00455C2F">
      <w:footerReference w:type="default" r:id="rId1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2A1" w:rsidRDefault="00AD42A1" w:rsidP="008C249E">
      <w:pPr>
        <w:spacing w:after="0" w:line="240" w:lineRule="auto"/>
      </w:pPr>
      <w:r>
        <w:separator/>
      </w:r>
    </w:p>
  </w:endnote>
  <w:endnote w:type="continuationSeparator" w:id="0">
    <w:p w:rsidR="00AD42A1" w:rsidRDefault="00AD42A1" w:rsidP="008C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SU">
    <w:altName w:val="RSU"/>
    <w:panose1 w:val="00000000000000000000"/>
    <w:charset w:val="DE"/>
    <w:family w:val="swiss"/>
    <w:notTrueType/>
    <w:pitch w:val="default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F74" w:rsidRDefault="00D43F74" w:rsidP="008C249E">
    <w:pPr>
      <w:pStyle w:val="Footer"/>
      <w:jc w:val="right"/>
    </w:pPr>
    <w:r w:rsidRPr="00644EDA">
      <w:rPr>
        <w:rFonts w:ascii="Browallia New" w:hAnsi="Browallia New" w:cs="Browallia New"/>
        <w:cs/>
      </w:rPr>
      <w:t xml:space="preserve">แบบ ตส. </w:t>
    </w:r>
    <w:r>
      <w:rPr>
        <w:rFonts w:ascii="Browallia New" w:hAnsi="Browallia New" w:cs="Browallia New"/>
      </w:rPr>
      <w:t>1_12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2A1" w:rsidRDefault="00AD42A1" w:rsidP="008C249E">
      <w:pPr>
        <w:spacing w:after="0" w:line="240" w:lineRule="auto"/>
      </w:pPr>
      <w:r>
        <w:separator/>
      </w:r>
    </w:p>
  </w:footnote>
  <w:footnote w:type="continuationSeparator" w:id="0">
    <w:p w:rsidR="00AD42A1" w:rsidRDefault="00AD42A1" w:rsidP="008C2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21"/>
    <w:multiLevelType w:val="hybridMultilevel"/>
    <w:tmpl w:val="106C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6A00"/>
    <w:multiLevelType w:val="hybridMultilevel"/>
    <w:tmpl w:val="BEB8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4E6E"/>
    <w:multiLevelType w:val="hybridMultilevel"/>
    <w:tmpl w:val="EEE4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A1A4D"/>
    <w:multiLevelType w:val="hybridMultilevel"/>
    <w:tmpl w:val="95AE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14375"/>
    <w:multiLevelType w:val="hybridMultilevel"/>
    <w:tmpl w:val="BC34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36145"/>
    <w:multiLevelType w:val="hybridMultilevel"/>
    <w:tmpl w:val="245A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2648B"/>
    <w:multiLevelType w:val="hybridMultilevel"/>
    <w:tmpl w:val="6096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22457"/>
    <w:multiLevelType w:val="hybridMultilevel"/>
    <w:tmpl w:val="95AE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762CA"/>
    <w:multiLevelType w:val="hybridMultilevel"/>
    <w:tmpl w:val="43880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640BC"/>
    <w:multiLevelType w:val="hybridMultilevel"/>
    <w:tmpl w:val="F1F27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90F1E"/>
    <w:multiLevelType w:val="hybridMultilevel"/>
    <w:tmpl w:val="2CBE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11990"/>
    <w:multiLevelType w:val="hybridMultilevel"/>
    <w:tmpl w:val="1EBEC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C2D30"/>
    <w:multiLevelType w:val="hybridMultilevel"/>
    <w:tmpl w:val="A28A2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E7069"/>
    <w:multiLevelType w:val="hybridMultilevel"/>
    <w:tmpl w:val="7244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B3E7F"/>
    <w:multiLevelType w:val="hybridMultilevel"/>
    <w:tmpl w:val="4C245E92"/>
    <w:lvl w:ilvl="0" w:tplc="4FC83ED8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5" w15:restartNumberingAfterBreak="0">
    <w:nsid w:val="49B57387"/>
    <w:multiLevelType w:val="hybridMultilevel"/>
    <w:tmpl w:val="41EE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857D3"/>
    <w:multiLevelType w:val="hybridMultilevel"/>
    <w:tmpl w:val="61F6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33694"/>
    <w:multiLevelType w:val="hybridMultilevel"/>
    <w:tmpl w:val="D84C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9643E"/>
    <w:multiLevelType w:val="hybridMultilevel"/>
    <w:tmpl w:val="32820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310CF"/>
    <w:multiLevelType w:val="hybridMultilevel"/>
    <w:tmpl w:val="F1F27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50D8D"/>
    <w:multiLevelType w:val="hybridMultilevel"/>
    <w:tmpl w:val="382C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C6C0E"/>
    <w:multiLevelType w:val="hybridMultilevel"/>
    <w:tmpl w:val="D84C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E2608"/>
    <w:multiLevelType w:val="hybridMultilevel"/>
    <w:tmpl w:val="7244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621DF"/>
    <w:multiLevelType w:val="hybridMultilevel"/>
    <w:tmpl w:val="F1F27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E67ED"/>
    <w:multiLevelType w:val="hybridMultilevel"/>
    <w:tmpl w:val="D84C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B08C9"/>
    <w:multiLevelType w:val="hybridMultilevel"/>
    <w:tmpl w:val="AC0A89FE"/>
    <w:lvl w:ilvl="0" w:tplc="02D62C60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6" w15:restartNumberingAfterBreak="0">
    <w:nsid w:val="7F2761AF"/>
    <w:multiLevelType w:val="multilevel"/>
    <w:tmpl w:val="8B18AF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FEC4A83"/>
    <w:multiLevelType w:val="hybridMultilevel"/>
    <w:tmpl w:val="95AE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14"/>
  </w:num>
  <w:num w:numId="4">
    <w:abstractNumId w:val="9"/>
  </w:num>
  <w:num w:numId="5">
    <w:abstractNumId w:val="17"/>
  </w:num>
  <w:num w:numId="6">
    <w:abstractNumId w:val="7"/>
  </w:num>
  <w:num w:numId="7">
    <w:abstractNumId w:val="22"/>
  </w:num>
  <w:num w:numId="8">
    <w:abstractNumId w:val="12"/>
  </w:num>
  <w:num w:numId="9">
    <w:abstractNumId w:val="10"/>
  </w:num>
  <w:num w:numId="10">
    <w:abstractNumId w:val="6"/>
  </w:num>
  <w:num w:numId="11">
    <w:abstractNumId w:val="13"/>
  </w:num>
  <w:num w:numId="12">
    <w:abstractNumId w:val="18"/>
  </w:num>
  <w:num w:numId="13">
    <w:abstractNumId w:val="11"/>
  </w:num>
  <w:num w:numId="14">
    <w:abstractNumId w:val="5"/>
  </w:num>
  <w:num w:numId="15">
    <w:abstractNumId w:val="21"/>
  </w:num>
  <w:num w:numId="16">
    <w:abstractNumId w:val="23"/>
  </w:num>
  <w:num w:numId="17">
    <w:abstractNumId w:val="3"/>
  </w:num>
  <w:num w:numId="18">
    <w:abstractNumId w:val="2"/>
  </w:num>
  <w:num w:numId="19">
    <w:abstractNumId w:val="4"/>
  </w:num>
  <w:num w:numId="20">
    <w:abstractNumId w:val="19"/>
  </w:num>
  <w:num w:numId="21">
    <w:abstractNumId w:val="24"/>
  </w:num>
  <w:num w:numId="22">
    <w:abstractNumId w:val="27"/>
  </w:num>
  <w:num w:numId="23">
    <w:abstractNumId w:val="8"/>
  </w:num>
  <w:num w:numId="24">
    <w:abstractNumId w:val="26"/>
  </w:num>
  <w:num w:numId="25">
    <w:abstractNumId w:val="16"/>
  </w:num>
  <w:num w:numId="26">
    <w:abstractNumId w:val="20"/>
  </w:num>
  <w:num w:numId="27">
    <w:abstractNumId w:val="0"/>
  </w:num>
  <w:num w:numId="28">
    <w:abstractNumId w:val="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9E"/>
    <w:rsid w:val="000D7BE1"/>
    <w:rsid w:val="000F2D38"/>
    <w:rsid w:val="00172FB3"/>
    <w:rsid w:val="00186276"/>
    <w:rsid w:val="001E4407"/>
    <w:rsid w:val="00204354"/>
    <w:rsid w:val="00211984"/>
    <w:rsid w:val="00214406"/>
    <w:rsid w:val="00232C15"/>
    <w:rsid w:val="002359A4"/>
    <w:rsid w:val="00245594"/>
    <w:rsid w:val="00247335"/>
    <w:rsid w:val="00291FB0"/>
    <w:rsid w:val="002A7C3F"/>
    <w:rsid w:val="002C0D13"/>
    <w:rsid w:val="00322949"/>
    <w:rsid w:val="0032669A"/>
    <w:rsid w:val="00342608"/>
    <w:rsid w:val="003B5E41"/>
    <w:rsid w:val="003C6C1E"/>
    <w:rsid w:val="003D2D1C"/>
    <w:rsid w:val="003F3176"/>
    <w:rsid w:val="004039E7"/>
    <w:rsid w:val="00455C2F"/>
    <w:rsid w:val="004774BF"/>
    <w:rsid w:val="00485F44"/>
    <w:rsid w:val="004A4A3F"/>
    <w:rsid w:val="004C13D6"/>
    <w:rsid w:val="00547C01"/>
    <w:rsid w:val="00585266"/>
    <w:rsid w:val="005A5855"/>
    <w:rsid w:val="00602341"/>
    <w:rsid w:val="00676CB4"/>
    <w:rsid w:val="00705ED9"/>
    <w:rsid w:val="00713EB7"/>
    <w:rsid w:val="00744B07"/>
    <w:rsid w:val="00755610"/>
    <w:rsid w:val="007E26BE"/>
    <w:rsid w:val="0088598D"/>
    <w:rsid w:val="008A4BC7"/>
    <w:rsid w:val="008B2099"/>
    <w:rsid w:val="008C249E"/>
    <w:rsid w:val="008F233B"/>
    <w:rsid w:val="009137E7"/>
    <w:rsid w:val="00924CD7"/>
    <w:rsid w:val="00930126"/>
    <w:rsid w:val="00971886"/>
    <w:rsid w:val="00977180"/>
    <w:rsid w:val="00986309"/>
    <w:rsid w:val="0099662D"/>
    <w:rsid w:val="00A025B4"/>
    <w:rsid w:val="00A036BC"/>
    <w:rsid w:val="00AC5066"/>
    <w:rsid w:val="00AD0D96"/>
    <w:rsid w:val="00AD42A1"/>
    <w:rsid w:val="00B54A9B"/>
    <w:rsid w:val="00B711F5"/>
    <w:rsid w:val="00BD1EE5"/>
    <w:rsid w:val="00C14105"/>
    <w:rsid w:val="00C93E8A"/>
    <w:rsid w:val="00D43F74"/>
    <w:rsid w:val="00D74739"/>
    <w:rsid w:val="00DC13E5"/>
    <w:rsid w:val="00DE4266"/>
    <w:rsid w:val="00E61D4D"/>
    <w:rsid w:val="00E81248"/>
    <w:rsid w:val="00EC0789"/>
    <w:rsid w:val="00F27DC6"/>
    <w:rsid w:val="00F76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B8D5"/>
  <w15:docId w15:val="{4E6741B7-952A-4B0E-91AA-34D5A933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49E"/>
  </w:style>
  <w:style w:type="paragraph" w:styleId="Footer">
    <w:name w:val="footer"/>
    <w:basedOn w:val="Normal"/>
    <w:link w:val="FooterChar"/>
    <w:unhideWhenUsed/>
    <w:rsid w:val="008C2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C249E"/>
  </w:style>
  <w:style w:type="table" w:styleId="TableGrid">
    <w:name w:val="Table Grid"/>
    <w:basedOn w:val="TableNormal"/>
    <w:uiPriority w:val="59"/>
    <w:rsid w:val="00E81248"/>
    <w:pPr>
      <w:spacing w:after="0" w:line="240" w:lineRule="auto"/>
    </w:pPr>
    <w:rPr>
      <w:rFonts w:ascii="Georgia" w:eastAsia="Calibri" w:hAnsi="Georgia" w:cs="Cordia New"/>
      <w:sz w:val="20"/>
      <w:szCs w:val="20"/>
      <w:lang w:val="en-GB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971886"/>
  </w:style>
  <w:style w:type="paragraph" w:customStyle="1" w:styleId="Default">
    <w:name w:val="Default"/>
    <w:rsid w:val="00342608"/>
    <w:pPr>
      <w:autoSpaceDE w:val="0"/>
      <w:autoSpaceDN w:val="0"/>
      <w:adjustRightInd w:val="0"/>
      <w:spacing w:after="0" w:line="240" w:lineRule="auto"/>
    </w:pPr>
    <w:rPr>
      <w:rFonts w:ascii="RSU" w:cs="RSU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6C1E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3C6C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3297</Words>
  <Characters>18797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 Raykha Somapong</dc:creator>
  <cp:lastModifiedBy>Rattanin Trimaneepong</cp:lastModifiedBy>
  <cp:revision>3</cp:revision>
  <dcterms:created xsi:type="dcterms:W3CDTF">2017-09-12T06:38:00Z</dcterms:created>
  <dcterms:modified xsi:type="dcterms:W3CDTF">2017-09-13T03:37:00Z</dcterms:modified>
</cp:coreProperties>
</file>