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5D8" w:rsidRDefault="00270BC9" w:rsidP="00270BC9">
      <w:pPr>
        <w:pStyle w:val="ListParagraph"/>
        <w:numPr>
          <w:ilvl w:val="0"/>
          <w:numId w:val="2"/>
        </w:numPr>
        <w:spacing w:after="0"/>
      </w:pPr>
      <w:r w:rsidRPr="00346658">
        <w:rPr>
          <w:rFonts w:hint="cs"/>
          <w:b/>
          <w:bCs/>
          <w:u w:val="single"/>
          <w:cs/>
        </w:rPr>
        <w:t xml:space="preserve">การเพิ่มเลขบัญชีธนาคารสำหรับ </w:t>
      </w:r>
      <w:r w:rsidRPr="00346658">
        <w:rPr>
          <w:b/>
          <w:bCs/>
          <w:u w:val="single"/>
        </w:rPr>
        <w:t xml:space="preserve">Vendor </w:t>
      </w:r>
      <w:r w:rsidRPr="00346658">
        <w:rPr>
          <w:rFonts w:hint="cs"/>
          <w:b/>
          <w:bCs/>
          <w:u w:val="single"/>
          <w:cs/>
        </w:rPr>
        <w:t xml:space="preserve">และ </w:t>
      </w:r>
      <w:r w:rsidRPr="00346658">
        <w:rPr>
          <w:b/>
          <w:bCs/>
          <w:u w:val="single"/>
        </w:rPr>
        <w:t>Customer</w:t>
      </w:r>
      <w:r>
        <w:rPr>
          <w:cs/>
        </w:rPr>
        <w:br/>
      </w:r>
      <w:r w:rsidR="004345D8">
        <w:rPr>
          <w:rFonts w:hint="cs"/>
          <w:cs/>
        </w:rPr>
        <w:t xml:space="preserve">สามารถเพิ่มเลขที่บัญชีธนาคารของเจ้าหนี้ และ ลูกหนี้ได้ที่ข้อมูลหลักเจ้าหนี้ </w:t>
      </w:r>
      <w:r w:rsidR="004345D8">
        <w:t xml:space="preserve">(FK02) </w:t>
      </w:r>
      <w:r w:rsidR="004345D8">
        <w:rPr>
          <w:rFonts w:hint="cs"/>
          <w:cs/>
        </w:rPr>
        <w:t xml:space="preserve">และ ข้อมูลหลักลูกหนี้ </w:t>
      </w:r>
      <w:r w:rsidR="004345D8">
        <w:t xml:space="preserve">(FD02) </w:t>
      </w:r>
      <w:r w:rsidR="004345D8">
        <w:rPr>
          <w:rFonts w:hint="cs"/>
          <w:cs/>
        </w:rPr>
        <w:t xml:space="preserve">บริเวณ </w:t>
      </w:r>
      <w:r w:rsidR="004345D8">
        <w:t xml:space="preserve">Tab: </w:t>
      </w:r>
      <w:r w:rsidR="004345D8">
        <w:rPr>
          <w:rFonts w:hint="cs"/>
          <w:cs/>
        </w:rPr>
        <w:t>รายการการชำระเงิน</w:t>
      </w:r>
    </w:p>
    <w:p w:rsidR="004345D8" w:rsidRPr="00270BC9" w:rsidRDefault="004345D8" w:rsidP="00270BC9">
      <w:pPr>
        <w:spacing w:after="0"/>
        <w:ind w:left="360"/>
        <w:rPr>
          <w:rFonts w:hint="cs"/>
          <w:sz w:val="20"/>
          <w:szCs w:val="24"/>
          <w:cs/>
        </w:rPr>
      </w:pPr>
      <w:r>
        <w:rPr>
          <w:noProof/>
        </w:rPr>
        <w:drawing>
          <wp:inline distT="0" distB="0" distL="0" distR="0" wp14:anchorId="01DF4285" wp14:editId="6D07A348">
            <wp:extent cx="2576223" cy="2943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29" cy="294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BC9">
        <w:t xml:space="preserve"> </w:t>
      </w:r>
      <w:r w:rsidR="00270BC9">
        <w:rPr>
          <w:cs/>
        </w:rPr>
        <w:br/>
      </w:r>
      <w:r w:rsidR="00270BC9" w:rsidRPr="00270BC9">
        <w:rPr>
          <w:rFonts w:hint="cs"/>
          <w:sz w:val="20"/>
          <w:szCs w:val="24"/>
          <w:cs/>
        </w:rPr>
        <w:t xml:space="preserve">การเลือก </w:t>
      </w:r>
      <w:r w:rsidR="00270BC9" w:rsidRPr="00270BC9">
        <w:rPr>
          <w:sz w:val="20"/>
          <w:szCs w:val="24"/>
        </w:rPr>
        <w:t xml:space="preserve">Tab </w:t>
      </w:r>
      <w:r w:rsidR="00270BC9" w:rsidRPr="00270BC9">
        <w:rPr>
          <w:rFonts w:hint="cs"/>
          <w:sz w:val="20"/>
          <w:szCs w:val="24"/>
          <w:cs/>
        </w:rPr>
        <w:t xml:space="preserve">รายการชำระเงิน ในหน้า </w:t>
      </w:r>
      <w:r w:rsidR="00270BC9" w:rsidRPr="00270BC9">
        <w:rPr>
          <w:sz w:val="20"/>
          <w:szCs w:val="24"/>
        </w:rPr>
        <w:t xml:space="preserve">FK02 </w:t>
      </w:r>
      <w:r w:rsidR="00270BC9" w:rsidRPr="00270BC9">
        <w:rPr>
          <w:rFonts w:hint="cs"/>
          <w:sz w:val="20"/>
          <w:szCs w:val="24"/>
          <w:cs/>
        </w:rPr>
        <w:t>แก้ไขข้อมูลหลักผู้ขาย</w:t>
      </w:r>
    </w:p>
    <w:p w:rsidR="00270BC9" w:rsidRDefault="00270BC9" w:rsidP="00270BC9">
      <w:pPr>
        <w:spacing w:after="0"/>
        <w:ind w:left="360"/>
        <w:rPr>
          <w:rFonts w:hint="cs"/>
          <w:cs/>
        </w:rPr>
      </w:pPr>
      <w:r>
        <w:rPr>
          <w:noProof/>
        </w:rPr>
        <w:drawing>
          <wp:inline distT="0" distB="0" distL="0" distR="0" wp14:anchorId="6DCF747F" wp14:editId="7C531FAB">
            <wp:extent cx="5943600" cy="164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 w:rsidRPr="00270BC9">
        <w:rPr>
          <w:rFonts w:hint="cs"/>
          <w:sz w:val="20"/>
          <w:szCs w:val="24"/>
          <w:cs/>
        </w:rPr>
        <w:t xml:space="preserve">การเลือก </w:t>
      </w:r>
      <w:r w:rsidRPr="00270BC9">
        <w:rPr>
          <w:sz w:val="20"/>
          <w:szCs w:val="24"/>
        </w:rPr>
        <w:t xml:space="preserve">Tab </w:t>
      </w:r>
      <w:r w:rsidRPr="00270BC9">
        <w:rPr>
          <w:rFonts w:hint="cs"/>
          <w:sz w:val="20"/>
          <w:szCs w:val="24"/>
          <w:cs/>
        </w:rPr>
        <w:t xml:space="preserve">รายการชำระเงิน ในหน้า </w:t>
      </w:r>
      <w:r w:rsidRPr="00270BC9">
        <w:rPr>
          <w:sz w:val="20"/>
          <w:szCs w:val="24"/>
        </w:rPr>
        <w:t>FD</w:t>
      </w:r>
      <w:r w:rsidRPr="00270BC9">
        <w:rPr>
          <w:sz w:val="20"/>
          <w:szCs w:val="24"/>
        </w:rPr>
        <w:t xml:space="preserve">02 </w:t>
      </w:r>
      <w:r w:rsidRPr="00270BC9">
        <w:rPr>
          <w:rFonts w:hint="cs"/>
          <w:sz w:val="20"/>
          <w:szCs w:val="24"/>
          <w:cs/>
        </w:rPr>
        <w:t>แก้ไขข้อมูลหลักผู้ซื้อ</w:t>
      </w:r>
    </w:p>
    <w:p w:rsidR="004345D8" w:rsidRDefault="004345D8" w:rsidP="00270BC9">
      <w:pPr>
        <w:spacing w:after="0"/>
        <w:ind w:left="360"/>
      </w:pPr>
      <w:r>
        <w:rPr>
          <w:noProof/>
        </w:rPr>
        <w:drawing>
          <wp:inline distT="0" distB="0" distL="0" distR="0" wp14:anchorId="590FFF7D" wp14:editId="55C93267">
            <wp:extent cx="59436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C9" w:rsidRDefault="00270BC9" w:rsidP="00270BC9">
      <w:pPr>
        <w:spacing w:after="0"/>
        <w:rPr>
          <w:cs/>
        </w:rPr>
      </w:pPr>
      <w:r>
        <w:rPr>
          <w:cs/>
        </w:rPr>
        <w:br w:type="page"/>
      </w:r>
    </w:p>
    <w:p w:rsidR="00270BC9" w:rsidRPr="00270BC9" w:rsidRDefault="00270BC9" w:rsidP="00270BC9">
      <w:pPr>
        <w:spacing w:after="0"/>
        <w:ind w:left="360"/>
        <w:rPr>
          <w:rFonts w:hint="cs"/>
          <w:u w:val="single"/>
        </w:rPr>
      </w:pPr>
      <w:r w:rsidRPr="00270BC9">
        <w:rPr>
          <w:rFonts w:hint="cs"/>
          <w:u w:val="single"/>
          <w:cs/>
        </w:rPr>
        <w:lastRenderedPageBreak/>
        <w:t>ขั้นตอนการเพิ่มเลขบัญชีธนาคาร</w:t>
      </w:r>
    </w:p>
    <w:p w:rsidR="00270BC9" w:rsidRDefault="00270BC9" w:rsidP="00270BC9">
      <w:pPr>
        <w:pStyle w:val="ListParagraph"/>
        <w:numPr>
          <w:ilvl w:val="1"/>
          <w:numId w:val="6"/>
        </w:numPr>
        <w:spacing w:after="0"/>
      </w:pPr>
      <w:r>
        <w:rPr>
          <w:rFonts w:cs="Cordia New"/>
          <w:cs/>
        </w:rPr>
        <w:t>ระบุประเทศของธนาคาร</w:t>
      </w:r>
    </w:p>
    <w:p w:rsidR="00270BC9" w:rsidRDefault="00270BC9" w:rsidP="00270BC9">
      <w:pPr>
        <w:pStyle w:val="ListParagraph"/>
        <w:numPr>
          <w:ilvl w:val="1"/>
          <w:numId w:val="6"/>
        </w:numPr>
        <w:spacing w:after="0"/>
      </w:pPr>
      <w:r>
        <w:rPr>
          <w:rFonts w:cs="Cordia New"/>
          <w:cs/>
        </w:rPr>
        <w:t xml:space="preserve">ระบุคีย์ธนาคาร (ถ้ายังไม่มีในระบบ ต้องสร้างที่ </w:t>
      </w:r>
      <w:r>
        <w:t>T-Code: FI01)</w:t>
      </w:r>
    </w:p>
    <w:p w:rsidR="00270BC9" w:rsidRDefault="00270BC9" w:rsidP="00270BC9">
      <w:pPr>
        <w:pStyle w:val="ListParagraph"/>
        <w:numPr>
          <w:ilvl w:val="1"/>
          <w:numId w:val="6"/>
        </w:numPr>
        <w:spacing w:after="0"/>
      </w:pPr>
      <w:r>
        <w:rPr>
          <w:rFonts w:cs="Cordia New"/>
          <w:cs/>
        </w:rPr>
        <w:t>ระบุบัญชีธนาคาร</w:t>
      </w:r>
    </w:p>
    <w:p w:rsidR="00270BC9" w:rsidRDefault="00270BC9" w:rsidP="00270BC9">
      <w:pPr>
        <w:pStyle w:val="ListParagraph"/>
        <w:numPr>
          <w:ilvl w:val="1"/>
          <w:numId w:val="6"/>
        </w:numPr>
        <w:spacing w:after="0"/>
      </w:pPr>
      <w:r>
        <w:rPr>
          <w:rFonts w:cs="Cordia New"/>
          <w:cs/>
        </w:rPr>
        <w:t>ระบุผู้ถือบัญชี</w:t>
      </w:r>
    </w:p>
    <w:p w:rsidR="00270BC9" w:rsidRDefault="00270BC9" w:rsidP="00270BC9">
      <w:pPr>
        <w:pStyle w:val="ListParagraph"/>
        <w:numPr>
          <w:ilvl w:val="1"/>
          <w:numId w:val="6"/>
        </w:numPr>
        <w:spacing w:after="0"/>
      </w:pPr>
      <w:r>
        <w:rPr>
          <w:rFonts w:cs="Cordia New"/>
          <w:cs/>
        </w:rPr>
        <w:t>ระบุประเภทธนาคารคู่ค้า (</w:t>
      </w:r>
      <w:proofErr w:type="spellStart"/>
      <w:r>
        <w:t>BnkT</w:t>
      </w:r>
      <w:proofErr w:type="spellEnd"/>
      <w:r>
        <w:t>)</w:t>
      </w:r>
    </w:p>
    <w:p w:rsidR="00270BC9" w:rsidRDefault="00270BC9" w:rsidP="00270BC9">
      <w:pPr>
        <w:spacing w:after="0"/>
        <w:ind w:left="360"/>
        <w:rPr>
          <w:rFonts w:hint="cs"/>
          <w:cs/>
        </w:rPr>
      </w:pPr>
      <w:r>
        <w:rPr>
          <w:rFonts w:hint="cs"/>
          <w:cs/>
        </w:rPr>
        <w:t>หลังจากแก้ไขเสร็จสิ้นกดบันทึกรายการ</w:t>
      </w:r>
      <w:r w:rsidR="00346658">
        <w:br/>
      </w:r>
    </w:p>
    <w:p w:rsidR="004345D8" w:rsidRPr="00346658" w:rsidRDefault="00270BC9" w:rsidP="00270BC9">
      <w:pPr>
        <w:pStyle w:val="ListParagraph"/>
        <w:numPr>
          <w:ilvl w:val="0"/>
          <w:numId w:val="4"/>
        </w:numPr>
        <w:spacing w:after="0"/>
        <w:ind w:left="360"/>
        <w:rPr>
          <w:b/>
          <w:bCs/>
          <w:u w:val="single"/>
        </w:rPr>
      </w:pPr>
      <w:r w:rsidRPr="00346658">
        <w:rPr>
          <w:rFonts w:hint="cs"/>
          <w:b/>
          <w:bCs/>
          <w:u w:val="single"/>
          <w:cs/>
        </w:rPr>
        <w:t>การเลือกบัญชีธนาคารของผู้ขายและผู้ซื้อขณะตั้งหนี้</w:t>
      </w:r>
    </w:p>
    <w:p w:rsidR="00270BC9" w:rsidRDefault="00270BC9" w:rsidP="00270BC9">
      <w:pPr>
        <w:pStyle w:val="ListParagraph"/>
        <w:numPr>
          <w:ilvl w:val="1"/>
          <w:numId w:val="4"/>
        </w:numPr>
        <w:spacing w:after="0"/>
      </w:pPr>
      <w:r>
        <w:rPr>
          <w:rFonts w:hint="cs"/>
          <w:cs/>
        </w:rPr>
        <w:t xml:space="preserve">ในบรรทัดรายการของผู้ซื้อหรือผู้ขาย ไปที่ </w:t>
      </w:r>
      <w:r w:rsidR="00B129B1">
        <w:rPr>
          <w:noProof/>
        </w:rPr>
        <w:drawing>
          <wp:inline distT="0" distB="0" distL="0" distR="0" wp14:anchorId="333AE641" wp14:editId="412BC2FB">
            <wp:extent cx="1019175" cy="19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9B1">
        <w:rPr>
          <w:cs/>
        </w:rPr>
        <w:br/>
      </w:r>
      <w:r w:rsidR="00B129B1">
        <w:rPr>
          <w:noProof/>
        </w:rPr>
        <w:drawing>
          <wp:inline distT="0" distB="0" distL="0" distR="0" wp14:anchorId="6384F255" wp14:editId="34ED8222">
            <wp:extent cx="5183514" cy="405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424" cy="406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9B1">
        <w:rPr>
          <w:cs/>
        </w:rPr>
        <w:br/>
      </w:r>
    </w:p>
    <w:p w:rsidR="00B129B1" w:rsidRDefault="00B129B1" w:rsidP="00270BC9">
      <w:pPr>
        <w:pStyle w:val="ListParagraph"/>
        <w:numPr>
          <w:ilvl w:val="1"/>
          <w:numId w:val="4"/>
        </w:numPr>
        <w:spacing w:after="0"/>
        <w:rPr>
          <w:rFonts w:hint="cs"/>
        </w:rPr>
      </w:pPr>
      <w:r>
        <w:rPr>
          <w:rFonts w:hint="cs"/>
          <w:cs/>
        </w:rPr>
        <w:lastRenderedPageBreak/>
        <w:t xml:space="preserve">ระบุ </w:t>
      </w:r>
      <w:r>
        <w:t xml:space="preserve">Part. Bank </w:t>
      </w:r>
      <w:r>
        <w:rPr>
          <w:rFonts w:hint="cs"/>
          <w:cs/>
        </w:rPr>
        <w:t>ตามที่ต้องการโดยระบบจะแสดงเลขบัญชีตามที่ได้มีการสร้างเอาไว้ในข้อมูลหลัก</w:t>
      </w:r>
      <w:r>
        <w:rPr>
          <w:cs/>
        </w:rPr>
        <w:br/>
      </w:r>
      <w:r>
        <w:rPr>
          <w:noProof/>
        </w:rPr>
        <w:drawing>
          <wp:inline distT="0" distB="0" distL="0" distR="0" wp14:anchorId="7C0DE33E" wp14:editId="2F9F1592">
            <wp:extent cx="5612639" cy="33813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603" cy="33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</w:p>
    <w:p w:rsidR="00B129B1" w:rsidRDefault="00B129B1" w:rsidP="00270BC9">
      <w:pPr>
        <w:pStyle w:val="ListParagraph"/>
        <w:numPr>
          <w:ilvl w:val="1"/>
          <w:numId w:val="4"/>
        </w:numPr>
        <w:spacing w:after="0"/>
      </w:pPr>
      <w:r>
        <w:rPr>
          <w:rFonts w:hint="cs"/>
          <w:cs/>
        </w:rPr>
        <w:t>หลังจากนั้นระบุข้อมูลส่วนอื่นให้เสร็จสิ้น และบันทึกรายการ</w:t>
      </w:r>
    </w:p>
    <w:p w:rsidR="00B129B1" w:rsidRPr="00F766D6" w:rsidRDefault="00B129B1" w:rsidP="00B129B1">
      <w:pPr>
        <w:pStyle w:val="ListParagraph"/>
        <w:numPr>
          <w:ilvl w:val="0"/>
          <w:numId w:val="4"/>
        </w:numPr>
        <w:spacing w:after="0"/>
        <w:rPr>
          <w:rFonts w:hint="cs"/>
          <w:b/>
          <w:bCs/>
          <w:u w:val="single"/>
        </w:rPr>
      </w:pPr>
      <w:r w:rsidRPr="00F766D6">
        <w:rPr>
          <w:rFonts w:hint="cs"/>
          <w:b/>
          <w:bCs/>
          <w:u w:val="single"/>
          <w:cs/>
        </w:rPr>
        <w:t>การบันทึกรายการจ่าย</w:t>
      </w:r>
      <w:r w:rsidR="00F766D6">
        <w:rPr>
          <w:rFonts w:hint="cs"/>
          <w:b/>
          <w:bCs/>
          <w:u w:val="single"/>
          <w:cs/>
        </w:rPr>
        <w:t>แบบอัตโนมัติ</w:t>
      </w:r>
    </w:p>
    <w:p w:rsidR="00B129B1" w:rsidRDefault="00F766D6" w:rsidP="00B129B1">
      <w:pPr>
        <w:pStyle w:val="ListParagraph"/>
        <w:numPr>
          <w:ilvl w:val="1"/>
          <w:numId w:val="4"/>
        </w:numPr>
        <w:spacing w:after="0"/>
        <w:rPr>
          <w:rFonts w:hint="cs"/>
        </w:rPr>
      </w:pPr>
      <w:r>
        <w:rPr>
          <w:rFonts w:hint="cs"/>
          <w:cs/>
        </w:rPr>
        <w:t>เมื่อทำรายการจ่ายแบบอัตโนมัติ</w:t>
      </w:r>
      <w:r w:rsidR="00B129B1">
        <w:t xml:space="preserve"> (F110) </w:t>
      </w:r>
      <w:r w:rsidR="00B129B1">
        <w:rPr>
          <w:rFonts w:hint="cs"/>
          <w:cs/>
        </w:rPr>
        <w:t>ระบบจะเลือกบัญชีธนาคารตามที่ระบุให้</w:t>
      </w:r>
      <w:r>
        <w:rPr>
          <w:rFonts w:hint="cs"/>
          <w:cs/>
        </w:rPr>
        <w:t>ตอนตั้งหนี้</w:t>
      </w:r>
      <w:bookmarkStart w:id="0" w:name="_GoBack"/>
      <w:bookmarkEnd w:id="0"/>
    </w:p>
    <w:p w:rsidR="00346658" w:rsidRDefault="00B129B1" w:rsidP="00346658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18ED1F33" wp14:editId="678F915F">
            <wp:extent cx="5829779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4762" cy="13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658">
        <w:br/>
      </w:r>
    </w:p>
    <w:p w:rsidR="00346658" w:rsidRDefault="00346658" w:rsidP="00346658">
      <w:pPr>
        <w:pStyle w:val="ListParagraph"/>
        <w:numPr>
          <w:ilvl w:val="1"/>
          <w:numId w:val="4"/>
        </w:numPr>
        <w:spacing w:after="0"/>
      </w:pPr>
      <w:r>
        <w:rPr>
          <w:rFonts w:hint="cs"/>
          <w:cs/>
        </w:rPr>
        <w:t xml:space="preserve">ข้อมูลเลขที่บัญชีจะถูกเก็บใน </w:t>
      </w:r>
      <w:r>
        <w:t xml:space="preserve">Table: </w:t>
      </w:r>
      <w:r w:rsidRPr="00346658">
        <w:t xml:space="preserve">REGUH </w:t>
      </w:r>
      <w:r>
        <w:t xml:space="preserve"> Field: </w:t>
      </w:r>
      <w:r w:rsidRPr="00346658">
        <w:t>ZBNKN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72BADF8F" wp14:editId="09871C41">
            <wp:extent cx="5943600" cy="1330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0185" cy="133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B1" w:rsidRPr="004345D8" w:rsidRDefault="00B129B1" w:rsidP="00B129B1">
      <w:pPr>
        <w:pStyle w:val="ListParagraph"/>
        <w:spacing w:after="0"/>
        <w:ind w:left="1440"/>
        <w:rPr>
          <w:rFonts w:hint="cs"/>
        </w:rPr>
      </w:pPr>
    </w:p>
    <w:p w:rsidR="004345D8" w:rsidRPr="004345D8" w:rsidRDefault="004345D8" w:rsidP="00270BC9">
      <w:pPr>
        <w:spacing w:after="0"/>
      </w:pPr>
    </w:p>
    <w:sectPr w:rsidR="004345D8" w:rsidRPr="0043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43498"/>
    <w:multiLevelType w:val="hybridMultilevel"/>
    <w:tmpl w:val="1BC80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0594"/>
    <w:multiLevelType w:val="hybridMultilevel"/>
    <w:tmpl w:val="ACB4E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B0765"/>
    <w:multiLevelType w:val="hybridMultilevel"/>
    <w:tmpl w:val="B0006922"/>
    <w:lvl w:ilvl="0" w:tplc="E0C0C0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344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C36451"/>
    <w:multiLevelType w:val="hybridMultilevel"/>
    <w:tmpl w:val="8C0E91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1A4A3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D8"/>
    <w:rsid w:val="00270BC9"/>
    <w:rsid w:val="00346658"/>
    <w:rsid w:val="004345D8"/>
    <w:rsid w:val="006E42B9"/>
    <w:rsid w:val="00B129B1"/>
    <w:rsid w:val="00F7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FD320-C384-4B3E-90ED-234C3DCC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PTN</dc:creator>
  <cp:keywords/>
  <dc:description/>
  <cp:lastModifiedBy>PTN</cp:lastModifiedBy>
  <cp:revision>1</cp:revision>
  <dcterms:created xsi:type="dcterms:W3CDTF">2017-02-10T06:08:00Z</dcterms:created>
  <dcterms:modified xsi:type="dcterms:W3CDTF">2017-02-10T07:01:00Z</dcterms:modified>
</cp:coreProperties>
</file>