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90" w:rsidRPr="00B4287C" w:rsidRDefault="00B4287C">
      <w:pPr>
        <w:rPr>
          <w:rFonts w:ascii="Tahoma" w:hAnsi="Tahoma" w:cs="Tahoma"/>
          <w:sz w:val="18"/>
          <w:szCs w:val="18"/>
        </w:rPr>
      </w:pPr>
      <w:r w:rsidRPr="00B4287C">
        <w:rPr>
          <w:rFonts w:ascii="Tahoma" w:hAnsi="Tahoma" w:cs="Tahoma"/>
          <w:sz w:val="18"/>
          <w:szCs w:val="18"/>
          <w:highlight w:val="cyan"/>
        </w:rPr>
        <w:t>Function module</w:t>
      </w:r>
    </w:p>
    <w:p w:rsidR="00B4287C" w:rsidRPr="00B4287C" w:rsidRDefault="00B4287C">
      <w:pPr>
        <w:rPr>
          <w:rFonts w:ascii="Tahoma" w:hAnsi="Tahoma" w:cs="Tahoma"/>
          <w:color w:val="0000FF"/>
          <w:sz w:val="18"/>
          <w:szCs w:val="18"/>
        </w:rPr>
      </w:pPr>
      <w:r w:rsidRPr="00B4287C">
        <w:rPr>
          <w:rFonts w:ascii="Tahoma" w:hAnsi="Tahoma" w:cs="Tahoma"/>
          <w:color w:val="0000FF"/>
          <w:sz w:val="18"/>
          <w:szCs w:val="18"/>
        </w:rPr>
        <w:t>ZZFKK_EVENT_0010_REPDATA_GENTX</w:t>
      </w:r>
    </w:p>
    <w:p w:rsidR="00B4287C" w:rsidRPr="00B4287C" w:rsidRDefault="00B4287C">
      <w:pPr>
        <w:rPr>
          <w:rFonts w:ascii="Tahoma" w:hAnsi="Tahoma" w:cs="Tahoma"/>
          <w:sz w:val="18"/>
          <w:szCs w:val="18"/>
        </w:rPr>
      </w:pPr>
      <w:r w:rsidRPr="00B4287C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3B8995CA" wp14:editId="2844495D">
            <wp:extent cx="4038600" cy="463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C" w:rsidRDefault="00B4287C">
      <w:pPr>
        <w:rPr>
          <w:rFonts w:ascii="Tahoma" w:hAnsi="Tahoma" w:cs="Tahoma"/>
          <w:sz w:val="18"/>
          <w:szCs w:val="18"/>
        </w:rPr>
      </w:pPr>
      <w:r w:rsidRPr="00B4287C">
        <w:rPr>
          <w:rFonts w:ascii="Tahoma" w:hAnsi="Tahoma" w:cs="Tahoma"/>
          <w:sz w:val="18"/>
          <w:szCs w:val="18"/>
          <w:cs/>
        </w:rPr>
        <w:t xml:space="preserve">มีการแยก </w:t>
      </w:r>
      <w:r w:rsidRPr="00B4287C">
        <w:rPr>
          <w:rFonts w:ascii="Tahoma" w:hAnsi="Tahoma" w:cs="Tahoma"/>
          <w:sz w:val="18"/>
          <w:szCs w:val="18"/>
        </w:rPr>
        <w:t xml:space="preserve">case </w:t>
      </w:r>
      <w:r w:rsidRPr="00B4287C">
        <w:rPr>
          <w:rFonts w:ascii="Tahoma" w:hAnsi="Tahoma" w:cs="Tahoma"/>
          <w:sz w:val="18"/>
          <w:szCs w:val="18"/>
          <w:cs/>
        </w:rPr>
        <w:t xml:space="preserve">ต่างๆไว้ ถ้าต้องการเสกข้อมูลเข้า </w:t>
      </w:r>
      <w:r w:rsidRPr="00B4287C">
        <w:rPr>
          <w:rFonts w:ascii="Tahoma" w:hAnsi="Tahoma" w:cs="Tahoma"/>
          <w:sz w:val="18"/>
          <w:szCs w:val="18"/>
        </w:rPr>
        <w:t xml:space="preserve">table DFKKREP06 </w:t>
      </w:r>
      <w:r w:rsidRPr="00B4287C">
        <w:rPr>
          <w:rFonts w:ascii="Tahoma" w:hAnsi="Tahoma" w:cs="Tahoma"/>
          <w:sz w:val="18"/>
          <w:szCs w:val="18"/>
          <w:cs/>
        </w:rPr>
        <w:t xml:space="preserve">ควรทำที่ </w:t>
      </w:r>
      <w:r w:rsidRPr="00B4287C">
        <w:rPr>
          <w:rFonts w:ascii="Tahoma" w:hAnsi="Tahoma" w:cs="Tahoma"/>
          <w:sz w:val="18"/>
          <w:szCs w:val="18"/>
        </w:rPr>
        <w:t xml:space="preserve">event </w:t>
      </w:r>
      <w:r w:rsidRPr="00B4287C">
        <w:rPr>
          <w:rFonts w:ascii="Tahoma" w:hAnsi="Tahoma" w:cs="Tahoma"/>
          <w:sz w:val="18"/>
          <w:szCs w:val="18"/>
          <w:cs/>
        </w:rPr>
        <w:t xml:space="preserve">นี้ </w:t>
      </w:r>
      <w:r w:rsidRPr="00B4287C">
        <w:rPr>
          <w:rFonts w:ascii="Tahoma" w:hAnsi="Tahoma" w:cs="Tahoma"/>
          <w:sz w:val="18"/>
          <w:szCs w:val="18"/>
        </w:rPr>
        <w:t xml:space="preserve">(0010) </w:t>
      </w:r>
      <w:r w:rsidRPr="00B4287C">
        <w:rPr>
          <w:rFonts w:ascii="Tahoma" w:hAnsi="Tahoma" w:cs="Tahoma"/>
          <w:sz w:val="18"/>
          <w:szCs w:val="18"/>
          <w:cs/>
        </w:rPr>
        <w:t xml:space="preserve">เพื่อให้มัน </w:t>
      </w:r>
      <w:r w:rsidRPr="00B4287C">
        <w:rPr>
          <w:rFonts w:ascii="Tahoma" w:hAnsi="Tahoma" w:cs="Tahoma"/>
          <w:sz w:val="18"/>
          <w:szCs w:val="18"/>
        </w:rPr>
        <w:t xml:space="preserve">append </w:t>
      </w:r>
      <w:r w:rsidRPr="00B4287C">
        <w:rPr>
          <w:rFonts w:ascii="Tahoma" w:hAnsi="Tahoma" w:cs="Tahoma"/>
          <w:sz w:val="18"/>
          <w:szCs w:val="18"/>
          <w:cs/>
        </w:rPr>
        <w:t xml:space="preserve">ข้อมูลเข้าไปใน </w:t>
      </w:r>
      <w:r w:rsidRPr="00B4287C">
        <w:rPr>
          <w:rFonts w:ascii="Tahoma" w:hAnsi="Tahoma" w:cs="Tahoma"/>
          <w:color w:val="000000"/>
          <w:sz w:val="18"/>
          <w:szCs w:val="18"/>
        </w:rPr>
        <w:t>INT_REP06_A</w:t>
      </w:r>
      <w:r w:rsidRPr="00B4287C">
        <w:rPr>
          <w:rFonts w:ascii="Tahoma" w:hAnsi="Tahoma" w:cs="Tahoma"/>
          <w:color w:val="000000"/>
          <w:sz w:val="18"/>
          <w:szCs w:val="18"/>
          <w:cs/>
        </w:rPr>
        <w:t xml:space="preserve"> ก่อน </w:t>
      </w:r>
      <w:r w:rsidRPr="00B4287C">
        <w:rPr>
          <w:rFonts w:ascii="Tahoma" w:hAnsi="Tahoma" w:cs="Tahoma"/>
          <w:sz w:val="18"/>
          <w:szCs w:val="18"/>
        </w:rPr>
        <w:t>commit</w:t>
      </w:r>
      <w:r w:rsidRPr="00B4287C">
        <w:rPr>
          <w:rFonts w:ascii="Tahoma" w:hAnsi="Tahoma" w:cs="Tahoma"/>
          <w:sz w:val="18"/>
          <w:szCs w:val="18"/>
          <w:cs/>
        </w:rPr>
        <w:t xml:space="preserve"> ที่ </w:t>
      </w:r>
      <w:r w:rsidRPr="00B4287C">
        <w:rPr>
          <w:rFonts w:ascii="Tahoma" w:hAnsi="Tahoma" w:cs="Tahoma"/>
          <w:sz w:val="18"/>
          <w:szCs w:val="18"/>
        </w:rPr>
        <w:t xml:space="preserve">event </w:t>
      </w:r>
      <w:r w:rsidRPr="00B4287C">
        <w:rPr>
          <w:rFonts w:ascii="Tahoma" w:hAnsi="Tahoma" w:cs="Tahoma"/>
          <w:sz w:val="18"/>
          <w:szCs w:val="18"/>
          <w:cs/>
        </w:rPr>
        <w:t xml:space="preserve">ถัดไป ไม่ควรเขียนให้ </w:t>
      </w:r>
      <w:r w:rsidRPr="00B4287C">
        <w:rPr>
          <w:rFonts w:ascii="Tahoma" w:hAnsi="Tahoma" w:cs="Tahoma"/>
          <w:sz w:val="18"/>
          <w:szCs w:val="18"/>
        </w:rPr>
        <w:t xml:space="preserve">insert record </w:t>
      </w:r>
      <w:r w:rsidRPr="00B4287C">
        <w:rPr>
          <w:rFonts w:ascii="Tahoma" w:hAnsi="Tahoma" w:cs="Tahoma"/>
          <w:sz w:val="18"/>
          <w:szCs w:val="18"/>
          <w:cs/>
        </w:rPr>
        <w:t xml:space="preserve">ตรงๆ เพราะอาจเกิดเหตุการณ์ที่สร้างเอกสารได้แต่ </w:t>
      </w:r>
      <w:r w:rsidRPr="00B4287C">
        <w:rPr>
          <w:rFonts w:ascii="Tahoma" w:hAnsi="Tahoma" w:cs="Tahoma"/>
          <w:sz w:val="18"/>
          <w:szCs w:val="18"/>
        </w:rPr>
        <w:t xml:space="preserve">insert record </w:t>
      </w:r>
      <w:r w:rsidRPr="00B4287C">
        <w:rPr>
          <w:rFonts w:ascii="Tahoma" w:hAnsi="Tahoma" w:cs="Tahoma"/>
          <w:sz w:val="18"/>
          <w:szCs w:val="18"/>
          <w:cs/>
        </w:rPr>
        <w:t xml:space="preserve">ไม่ได้ แล้วข้อมูลจะไม่ </w:t>
      </w:r>
      <w:r w:rsidRPr="00B4287C">
        <w:rPr>
          <w:rFonts w:ascii="Tahoma" w:hAnsi="Tahoma" w:cs="Tahoma"/>
          <w:sz w:val="18"/>
          <w:szCs w:val="18"/>
        </w:rPr>
        <w:t xml:space="preserve">consistency </w:t>
      </w:r>
    </w:p>
    <w:p w:rsidR="00B4287C" w:rsidRDefault="00B4287C">
      <w:pPr>
        <w:rPr>
          <w:rFonts w:ascii="Tahoma" w:hAnsi="Tahoma" w:cs="Tahoma"/>
          <w:sz w:val="18"/>
          <w:szCs w:val="18"/>
        </w:rPr>
      </w:pPr>
    </w:p>
    <w:p w:rsidR="00B4287C" w:rsidRDefault="00B4287C">
      <w:pPr>
        <w:rPr>
          <w:rFonts w:ascii="Tahoma" w:hAnsi="Tahoma" w:cs="Tahoma"/>
          <w:sz w:val="18"/>
          <w:szCs w:val="18"/>
          <w:highlight w:val="green"/>
          <w:cs/>
        </w:rPr>
      </w:pPr>
      <w:r>
        <w:rPr>
          <w:rFonts w:ascii="Tahoma" w:hAnsi="Tahoma" w:cs="Tahoma"/>
          <w:sz w:val="18"/>
          <w:szCs w:val="18"/>
          <w:highlight w:val="green"/>
          <w:cs/>
        </w:rPr>
        <w:br w:type="page"/>
      </w:r>
    </w:p>
    <w:p w:rsidR="00B4287C" w:rsidRDefault="00B4287C">
      <w:pPr>
        <w:rPr>
          <w:rFonts w:ascii="Tahoma" w:hAnsi="Tahoma" w:cs="Tahoma" w:hint="cs"/>
          <w:sz w:val="18"/>
          <w:szCs w:val="18"/>
        </w:rPr>
      </w:pPr>
      <w:r w:rsidRPr="00B4287C">
        <w:rPr>
          <w:rFonts w:ascii="Tahoma" w:hAnsi="Tahoma" w:cs="Tahoma" w:hint="cs"/>
          <w:sz w:val="18"/>
          <w:szCs w:val="18"/>
          <w:highlight w:val="green"/>
          <w:cs/>
        </w:rPr>
        <w:lastRenderedPageBreak/>
        <w:t xml:space="preserve">วิธีการผ่านรายการเอกสารที่ </w:t>
      </w:r>
      <w:r w:rsidRPr="00B4287C">
        <w:rPr>
          <w:rFonts w:ascii="Tahoma" w:hAnsi="Tahoma" w:cs="Tahoma"/>
          <w:sz w:val="18"/>
          <w:szCs w:val="18"/>
          <w:highlight w:val="green"/>
        </w:rPr>
        <w:t>FPE1</w:t>
      </w:r>
    </w:p>
    <w:p w:rsidR="00B4287C" w:rsidRDefault="00B4287C">
      <w:pPr>
        <w:rPr>
          <w:rFonts w:ascii="Tahoma" w:hAnsi="Tahoma" w:cs="Tahoma" w:hint="cs"/>
          <w:sz w:val="18"/>
          <w:szCs w:val="18"/>
        </w:rPr>
      </w:pPr>
      <w:r>
        <w:rPr>
          <w:noProof/>
        </w:rPr>
        <w:drawing>
          <wp:inline distT="0" distB="0" distL="0" distR="0" wp14:anchorId="002C30A9" wp14:editId="128608E6">
            <wp:extent cx="4940445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065" cy="42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C" w:rsidRDefault="00B4287C">
      <w:pPr>
        <w:rPr>
          <w:rFonts w:ascii="Tahoma" w:hAnsi="Tahoma" w:cs="Tahoma" w:hint="cs"/>
          <w:sz w:val="18"/>
          <w:szCs w:val="18"/>
        </w:rPr>
      </w:pPr>
      <w:r>
        <w:rPr>
          <w:noProof/>
        </w:rPr>
        <w:drawing>
          <wp:inline distT="0" distB="0" distL="0" distR="0" wp14:anchorId="70739049" wp14:editId="4618AC33">
            <wp:extent cx="5707380" cy="3469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387" cy="34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C" w:rsidRPr="00B4287C" w:rsidRDefault="00B4287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cs"/>
          <w:sz w:val="18"/>
          <w:szCs w:val="18"/>
          <w:cs/>
        </w:rPr>
        <w:t xml:space="preserve">ที่บรรทัดรายการ บัญชี </w:t>
      </w:r>
      <w:r>
        <w:rPr>
          <w:rFonts w:ascii="Tahoma" w:hAnsi="Tahoma" w:cs="Tahoma"/>
          <w:sz w:val="18"/>
          <w:szCs w:val="18"/>
        </w:rPr>
        <w:t xml:space="preserve">4xx </w:t>
      </w:r>
      <w:r>
        <w:rPr>
          <w:rFonts w:ascii="Tahoma" w:hAnsi="Tahoma" w:cs="Tahoma" w:hint="cs"/>
          <w:sz w:val="18"/>
          <w:szCs w:val="18"/>
          <w:cs/>
        </w:rPr>
        <w:t xml:space="preserve">ให้ระบุ </w:t>
      </w:r>
      <w:r>
        <w:rPr>
          <w:rFonts w:ascii="Tahoma" w:hAnsi="Tahoma" w:cs="Tahoma"/>
          <w:sz w:val="18"/>
          <w:szCs w:val="18"/>
        </w:rPr>
        <w:t xml:space="preserve">tax code </w:t>
      </w:r>
      <w:r>
        <w:rPr>
          <w:rFonts w:ascii="Tahoma" w:hAnsi="Tahoma" w:cs="Tahoma" w:hint="cs"/>
          <w:sz w:val="18"/>
          <w:szCs w:val="18"/>
          <w:cs/>
        </w:rPr>
        <w:t xml:space="preserve">แล้วกด </w:t>
      </w:r>
      <w:r>
        <w:rPr>
          <w:rFonts w:ascii="Tahoma" w:hAnsi="Tahoma" w:cs="Tahoma"/>
          <w:sz w:val="18"/>
          <w:szCs w:val="18"/>
        </w:rPr>
        <w:t xml:space="preserve">save </w:t>
      </w:r>
      <w:r>
        <w:rPr>
          <w:rFonts w:ascii="Tahoma" w:hAnsi="Tahoma" w:cs="Tahoma" w:hint="cs"/>
          <w:sz w:val="18"/>
          <w:szCs w:val="18"/>
          <w:cs/>
        </w:rPr>
        <w:t xml:space="preserve">ระบบจะ </w:t>
      </w:r>
      <w:r>
        <w:rPr>
          <w:rFonts w:ascii="Tahoma" w:hAnsi="Tahoma" w:cs="Tahoma"/>
          <w:sz w:val="18"/>
          <w:szCs w:val="18"/>
        </w:rPr>
        <w:t xml:space="preserve">generate </w:t>
      </w:r>
      <w:r>
        <w:rPr>
          <w:rFonts w:ascii="Tahoma" w:hAnsi="Tahoma" w:cs="Tahoma" w:hint="cs"/>
          <w:sz w:val="18"/>
          <w:szCs w:val="18"/>
          <w:cs/>
        </w:rPr>
        <w:t>บรรทัดรายการภาษีให้อัตโนมัติ</w:t>
      </w:r>
      <w:bookmarkStart w:id="0" w:name="_GoBack"/>
      <w:bookmarkEnd w:id="0"/>
    </w:p>
    <w:p w:rsidR="00B4287C" w:rsidRDefault="00B4287C">
      <w:pPr>
        <w:rPr>
          <w:rFonts w:ascii="Tahoma" w:hAnsi="Tahoma" w:cs="Tahoma" w:hint="c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9BCD1D" wp14:editId="27D45725">
            <wp:extent cx="5943600" cy="3425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C" w:rsidRDefault="00B4287C">
      <w:pPr>
        <w:rPr>
          <w:rFonts w:ascii="Tahoma" w:hAnsi="Tahoma" w:cs="Tahoma" w:hint="cs"/>
          <w:sz w:val="18"/>
          <w:szCs w:val="18"/>
        </w:rPr>
      </w:pPr>
      <w:r>
        <w:rPr>
          <w:noProof/>
        </w:rPr>
        <w:drawing>
          <wp:inline distT="0" distB="0" distL="0" distR="0" wp14:anchorId="21CE988C" wp14:editId="0DBEFF5D">
            <wp:extent cx="2728197" cy="17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C" w:rsidRPr="00B4287C" w:rsidRDefault="00B4287C">
      <w:pPr>
        <w:rPr>
          <w:rFonts w:ascii="Tahoma" w:hAnsi="Tahoma" w:cs="Tahoma"/>
          <w:sz w:val="18"/>
          <w:szCs w:val="18"/>
        </w:rPr>
      </w:pPr>
      <w:r>
        <w:rPr>
          <w:noProof/>
        </w:rPr>
        <w:drawing>
          <wp:inline distT="0" distB="0" distL="0" distR="0" wp14:anchorId="21C5D1B1" wp14:editId="610B7B7E">
            <wp:extent cx="5227320" cy="2711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7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87C" w:rsidRPr="00B4287C" w:rsidSect="00B428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7C"/>
    <w:rsid w:val="00B4287C"/>
    <w:rsid w:val="00F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8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7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8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7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kaew</dc:creator>
  <cp:lastModifiedBy>kaew</cp:lastModifiedBy>
  <cp:revision>1</cp:revision>
  <dcterms:created xsi:type="dcterms:W3CDTF">2016-09-06T04:56:00Z</dcterms:created>
  <dcterms:modified xsi:type="dcterms:W3CDTF">2016-09-06T05:07:00Z</dcterms:modified>
</cp:coreProperties>
</file>