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E97D71" w:rsidP="00E97D7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27</w:t>
            </w:r>
            <w:r w:rsidR="00743574">
              <w:rPr>
                <w:rFonts w:asciiTheme="majorBidi" w:hAnsiTheme="majorBidi" w:cstheme="majorBidi"/>
                <w:sz w:val="28"/>
              </w:rPr>
              <w:t xml:space="preserve"> 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 w:rsidR="00E17C7E"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1A022B" w:rsidP="009F0682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743574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743574">
              <w:rPr>
                <w:rFonts w:asciiTheme="majorBidi" w:hAnsiTheme="majorBidi" w:cstheme="majorBidi"/>
                <w:sz w:val="28"/>
              </w:rPr>
              <w:t>0</w:t>
            </w:r>
            <w:r w:rsidR="00E17C7E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-</w:t>
            </w:r>
            <w:r w:rsidR="00E17C7E">
              <w:rPr>
                <w:rFonts w:asciiTheme="majorBidi" w:hAnsiTheme="majorBidi" w:cstheme="majorBidi"/>
                <w:sz w:val="28"/>
              </w:rPr>
              <w:t>1</w:t>
            </w:r>
            <w:r w:rsidR="009F0682">
              <w:rPr>
                <w:rFonts w:asciiTheme="majorBidi" w:hAnsiTheme="majorBidi" w:cstheme="majorBidi"/>
                <w:sz w:val="28"/>
              </w:rPr>
              <w:t>4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9F0682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.</w:t>
            </w:r>
            <w:r w:rsidR="005225F8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317507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9F0682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</w:t>
            </w:r>
            <w:r w:rsidR="00743574">
              <w:rPr>
                <w:rFonts w:asciiTheme="majorBidi" w:hAnsiTheme="majorBidi" w:cstheme="majorBidi"/>
                <w:sz w:val="28"/>
              </w:rPr>
              <w:t>10</w:t>
            </w:r>
            <w:r w:rsidR="00E97D71">
              <w:rPr>
                <w:rFonts w:asciiTheme="majorBidi" w:hAnsiTheme="majorBidi" w:cstheme="majorBidi"/>
                <w:sz w:val="28"/>
              </w:rPr>
              <w:t>8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E97D71">
        <w:rPr>
          <w:rFonts w:asciiTheme="majorBidi" w:hAnsiTheme="majorBidi" w:cs="Angsana New" w:hint="cs"/>
          <w:sz w:val="28"/>
          <w:cs/>
        </w:rPr>
        <w:t xml:space="preserve">การกำหนดค่าและตรวจสอบ </w:t>
      </w:r>
      <w:r w:rsidR="00E97D71">
        <w:rPr>
          <w:rFonts w:asciiTheme="majorBidi" w:hAnsiTheme="majorBidi" w:cs="Angsana New"/>
          <w:sz w:val="28"/>
        </w:rPr>
        <w:t>Number Range</w:t>
      </w:r>
      <w:r w:rsidR="00E97D71">
        <w:rPr>
          <w:rFonts w:asciiTheme="majorBidi" w:hAnsiTheme="majorBidi" w:cs="Angsana New" w:hint="cs"/>
          <w:sz w:val="28"/>
          <w:cs/>
        </w:rPr>
        <w:t xml:space="preserve"> สำหรับ </w:t>
      </w:r>
      <w:r w:rsidR="00E97D71">
        <w:rPr>
          <w:rFonts w:asciiTheme="majorBidi" w:hAnsiTheme="majorBidi" w:cs="Angsana New"/>
          <w:sz w:val="28"/>
        </w:rPr>
        <w:t>Material Type</w:t>
      </w:r>
    </w:p>
    <w:p w:rsidR="00E17C7E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r w:rsidR="00E97D71" w:rsidRPr="00E97D71">
        <w:rPr>
          <w:rFonts w:asciiTheme="majorBidi" w:hAnsiTheme="majorBidi" w:cs="Angsana New"/>
          <w:sz w:val="28"/>
          <w:cs/>
        </w:rPr>
        <w:t xml:space="preserve">สอบถามเรื่องการสร้าง </w:t>
      </w:r>
      <w:r w:rsidR="00E97D71" w:rsidRPr="00E97D71">
        <w:rPr>
          <w:rFonts w:asciiTheme="majorBidi" w:hAnsiTheme="majorBidi" w:cs="Angsana New"/>
          <w:sz w:val="28"/>
        </w:rPr>
        <w:t xml:space="preserve">Material Master (Mat.type = FG) </w:t>
      </w:r>
      <w:r w:rsidR="00E97D71" w:rsidRPr="00E97D71">
        <w:rPr>
          <w:rFonts w:asciiTheme="majorBidi" w:hAnsiTheme="majorBidi" w:cs="Angsana New"/>
          <w:sz w:val="28"/>
          <w:cs/>
        </w:rPr>
        <w:t xml:space="preserve">แต่ </w:t>
      </w:r>
      <w:r w:rsidR="00E97D71" w:rsidRPr="00E97D71">
        <w:rPr>
          <w:rFonts w:asciiTheme="majorBidi" w:hAnsiTheme="majorBidi" w:cs="Angsana New"/>
          <w:sz w:val="28"/>
        </w:rPr>
        <w:t xml:space="preserve">Number range </w:t>
      </w:r>
      <w:r w:rsidR="00E97D71" w:rsidRPr="00E97D71">
        <w:rPr>
          <w:rFonts w:asciiTheme="majorBidi" w:hAnsiTheme="majorBidi" w:cs="Angsana New"/>
          <w:sz w:val="28"/>
          <w:cs/>
        </w:rPr>
        <w:t>ไม่ถูกต้อง</w:t>
      </w:r>
      <w:r w:rsidR="00E97D71">
        <w:rPr>
          <w:rFonts w:asciiTheme="majorBidi" w:hAnsiTheme="majorBidi" w:cs="Angsana New"/>
          <w:sz w:val="28"/>
        </w:rPr>
        <w:t xml:space="preserve"> </w:t>
      </w:r>
      <w:r w:rsidR="00E97D71" w:rsidRPr="00E97D71">
        <w:rPr>
          <w:rFonts w:asciiTheme="majorBidi" w:hAnsiTheme="majorBidi" w:cs="Angsana New"/>
          <w:sz w:val="28"/>
          <w:cs/>
        </w:rPr>
        <w:t xml:space="preserve">ทั้งๆที่ </w:t>
      </w:r>
      <w:r w:rsidR="00E97D71" w:rsidRPr="00E97D71">
        <w:rPr>
          <w:rFonts w:asciiTheme="majorBidi" w:hAnsiTheme="majorBidi" w:cs="Angsana New"/>
          <w:sz w:val="28"/>
        </w:rPr>
        <w:t xml:space="preserve">Copy </w:t>
      </w:r>
      <w:r w:rsidR="00E97D71" w:rsidRPr="00E97D71">
        <w:rPr>
          <w:rFonts w:asciiTheme="majorBidi" w:hAnsiTheme="majorBidi" w:cs="Angsana New"/>
          <w:sz w:val="28"/>
          <w:cs/>
        </w:rPr>
        <w:t xml:space="preserve">มาจาก </w:t>
      </w:r>
      <w:r w:rsidR="00E97D71" w:rsidRPr="00E97D71">
        <w:rPr>
          <w:rFonts w:asciiTheme="majorBidi" w:hAnsiTheme="majorBidi" w:cs="Angsana New"/>
          <w:sz w:val="28"/>
        </w:rPr>
        <w:t xml:space="preserve">Material type </w:t>
      </w:r>
      <w:r w:rsidR="00E97D71" w:rsidRPr="00E97D71">
        <w:rPr>
          <w:rFonts w:asciiTheme="majorBidi" w:hAnsiTheme="majorBidi" w:cs="Angsana New"/>
          <w:sz w:val="28"/>
          <w:cs/>
        </w:rPr>
        <w:t xml:space="preserve">ประเภทเดียวกัน แต่ </w:t>
      </w:r>
      <w:r w:rsidR="00E97D71" w:rsidRPr="00E97D71">
        <w:rPr>
          <w:rFonts w:asciiTheme="majorBidi" w:hAnsiTheme="majorBidi" w:cs="Angsana New"/>
          <w:sz w:val="28"/>
        </w:rPr>
        <w:t xml:space="preserve">Number range </w:t>
      </w:r>
      <w:r w:rsidR="00E97D71" w:rsidRPr="00E97D71">
        <w:rPr>
          <w:rFonts w:asciiTheme="majorBidi" w:hAnsiTheme="majorBidi" w:cs="Angsana New"/>
          <w:sz w:val="28"/>
          <w:cs/>
        </w:rPr>
        <w:t>ขึ้นต่างกัน</w:t>
      </w:r>
    </w:p>
    <w:p w:rsidR="00E97D71" w:rsidRPr="00E17C7E" w:rsidRDefault="00E97D71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747B4B" w:rsidRPr="00747B4B" w:rsidRDefault="00747B4B" w:rsidP="00747B4B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</w:t>
      </w:r>
      <w:r>
        <w:rPr>
          <w:rFonts w:asciiTheme="majorBidi" w:hAnsiTheme="majorBidi" w:cstheme="majorBidi" w:hint="cs"/>
          <w:sz w:val="28"/>
          <w:cs/>
        </w:rPr>
        <w:t>ตรวจ ข้อมูลเบื้องต้นได้ที่</w:t>
      </w:r>
      <w:r>
        <w:rPr>
          <w:rFonts w:asciiTheme="majorBidi" w:hAnsiTheme="majorBidi" w:cstheme="majorBidi"/>
          <w:sz w:val="28"/>
        </w:rPr>
        <w:t xml:space="preserve"> Table : NRIV  </w:t>
      </w:r>
      <w:r>
        <w:rPr>
          <w:rFonts w:asciiTheme="majorBidi" w:hAnsiTheme="majorBidi" w:cstheme="majorBidi" w:hint="cs"/>
          <w:sz w:val="28"/>
          <w:cs/>
        </w:rPr>
        <w:t xml:space="preserve">ระบุ </w:t>
      </w:r>
      <w:r>
        <w:rPr>
          <w:rFonts w:asciiTheme="majorBidi" w:hAnsiTheme="majorBidi" w:cstheme="majorBidi"/>
          <w:sz w:val="28"/>
        </w:rPr>
        <w:t xml:space="preserve">Object = </w:t>
      </w:r>
      <w:r w:rsidRPr="00747B4B">
        <w:rPr>
          <w:rFonts w:asciiTheme="majorBidi" w:hAnsiTheme="majorBidi" w:cstheme="majorBidi"/>
          <w:sz w:val="28"/>
        </w:rPr>
        <w:t>MATERIALNR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จะแสดง </w:t>
      </w:r>
      <w:r>
        <w:rPr>
          <w:rFonts w:asciiTheme="majorBidi" w:hAnsiTheme="majorBidi" w:cstheme="majorBidi"/>
          <w:sz w:val="28"/>
        </w:rPr>
        <w:t>number</w:t>
      </w:r>
      <w:r>
        <w:rPr>
          <w:rFonts w:asciiTheme="majorBidi" w:hAnsiTheme="majorBidi" w:cstheme="majorBidi" w:hint="cs"/>
          <w:sz w:val="28"/>
          <w:cs/>
        </w:rPr>
        <w:t xml:space="preserve">  หรือ </w:t>
      </w:r>
      <w:r>
        <w:rPr>
          <w:rFonts w:asciiTheme="majorBidi" w:hAnsiTheme="majorBidi" w:cstheme="majorBidi"/>
          <w:sz w:val="28"/>
        </w:rPr>
        <w:t>Table: T134 (Material Type)</w:t>
      </w:r>
    </w:p>
    <w:p w:rsidR="009F0682" w:rsidRDefault="00747B4B" w:rsidP="00747B4B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หาก</w:t>
      </w:r>
      <w:r>
        <w:rPr>
          <w:rFonts w:asciiTheme="majorBidi" w:hAnsiTheme="majorBidi" w:cstheme="majorBidi"/>
          <w:sz w:val="28"/>
        </w:rPr>
        <w:t xml:space="preserve"> Number Range </w:t>
      </w:r>
      <w:r>
        <w:rPr>
          <w:rFonts w:asciiTheme="majorBidi" w:hAnsiTheme="majorBidi" w:cstheme="majorBidi" w:hint="cs"/>
          <w:sz w:val="28"/>
          <w:cs/>
        </w:rPr>
        <w:t xml:space="preserve">ไม่สอดคล้อง </w:t>
      </w:r>
      <w:r w:rsidR="009F0682">
        <w:rPr>
          <w:rFonts w:asciiTheme="majorBidi" w:hAnsiTheme="majorBidi" w:cstheme="majorBidi" w:hint="cs"/>
          <w:sz w:val="28"/>
          <w:cs/>
        </w:rPr>
        <w:t xml:space="preserve">สามารถกำหนดข้อมูลที่ </w:t>
      </w:r>
      <w:r w:rsidR="009F0682">
        <w:rPr>
          <w:rFonts w:asciiTheme="majorBidi" w:hAnsiTheme="majorBidi" w:cstheme="majorBidi"/>
          <w:sz w:val="28"/>
        </w:rPr>
        <w:t xml:space="preserve">Client </w:t>
      </w:r>
      <w:r w:rsidR="009F0682">
        <w:rPr>
          <w:rFonts w:asciiTheme="majorBidi" w:hAnsiTheme="majorBidi" w:cstheme="majorBidi" w:hint="cs"/>
          <w:sz w:val="28"/>
          <w:cs/>
        </w:rPr>
        <w:t xml:space="preserve">ที่ต้องการผ่าน </w:t>
      </w:r>
      <w:r w:rsidRPr="00747B4B">
        <w:rPr>
          <w:rFonts w:ascii="Calibri" w:eastAsia="Times New Roman" w:hAnsi="Calibri" w:cs="Calibri"/>
          <w:color w:val="000000"/>
          <w:szCs w:val="22"/>
        </w:rPr>
        <w:t>T-Code: MMNR</w:t>
      </w:r>
      <w:r w:rsidR="009F0682"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="009F0682">
        <w:rPr>
          <w:rFonts w:asciiTheme="majorBidi" w:hAnsiTheme="majorBidi" w:cstheme="majorBidi" w:hint="cs"/>
          <w:sz w:val="28"/>
          <w:cs/>
        </w:rPr>
        <w:t>ดังนี้</w:t>
      </w:r>
    </w:p>
    <w:p w:rsidR="00747B4B" w:rsidRPr="00747B4B" w:rsidRDefault="00747B4B" w:rsidP="00747B4B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drawing>
          <wp:inline distT="0" distB="0" distL="0" distR="0">
            <wp:extent cx="4088765" cy="186309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และทำการบันทึกข้อมูล</w:t>
      </w:r>
    </w:p>
    <w:p w:rsidR="009F0682" w:rsidRP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cs/>
        </w:rPr>
      </w:pPr>
    </w:p>
    <w:p w:rsidR="007A2288" w:rsidRDefault="0059103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</w:p>
    <w:p w:rsidR="00A74A0B" w:rsidRPr="00747B4B" w:rsidRDefault="00747B4B" w:rsidP="00A74A0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   </w:t>
      </w:r>
      <w:r>
        <w:rPr>
          <w:rFonts w:asciiTheme="majorBidi" w:hAnsiTheme="majorBidi" w:cstheme="majorBidi" w:hint="cs"/>
          <w:sz w:val="28"/>
          <w:cs/>
        </w:rPr>
        <w:t xml:space="preserve">สามารถดูตัวอย่างได้ที่  </w:t>
      </w:r>
      <w:r w:rsidRPr="00747B4B">
        <w:rPr>
          <w:rFonts w:asciiTheme="majorBidi" w:hAnsiTheme="majorBidi" w:cstheme="majorBidi"/>
          <w:sz w:val="28"/>
        </w:rPr>
        <w:t>http://www.sapgyan.com/</w:t>
      </w:r>
      <w:r w:rsidRPr="00747B4B">
        <w:rPr>
          <w:rFonts w:asciiTheme="majorBidi" w:hAnsiTheme="majorBidi" w:cs="Angsana New"/>
          <w:sz w:val="28"/>
          <w:cs/>
        </w:rPr>
        <w:t>2016/04/</w:t>
      </w:r>
      <w:r w:rsidRPr="00747B4B">
        <w:rPr>
          <w:rFonts w:asciiTheme="majorBidi" w:hAnsiTheme="majorBidi" w:cstheme="majorBidi"/>
          <w:sz w:val="28"/>
        </w:rPr>
        <w:t>define-number-ranges-for-each-material.html?m=</w:t>
      </w:r>
      <w:r w:rsidRPr="00747B4B">
        <w:rPr>
          <w:rFonts w:asciiTheme="majorBidi" w:hAnsiTheme="majorBidi" w:cs="Angsana New"/>
          <w:sz w:val="28"/>
          <w:cs/>
        </w:rPr>
        <w:t>1</w:t>
      </w:r>
    </w:p>
    <w:p w:rsidR="00E17C7E" w:rsidRPr="00E17C7E" w:rsidRDefault="00E17C7E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ab/>
      </w:r>
      <w:r w:rsidR="00415604">
        <w:rPr>
          <w:rFonts w:asciiTheme="majorBidi" w:hAnsiTheme="majorBidi" w:cstheme="majorBidi"/>
          <w:b/>
          <w:bCs/>
          <w:sz w:val="28"/>
        </w:rPr>
        <w:tab/>
      </w:r>
    </w:p>
    <w:sectPr w:rsidR="00E17C7E" w:rsidRPr="00E17C7E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047" w:rsidRDefault="00D85047" w:rsidP="008B7913">
      <w:pPr>
        <w:spacing w:after="0" w:line="240" w:lineRule="auto"/>
      </w:pPr>
      <w:r>
        <w:separator/>
      </w:r>
    </w:p>
  </w:endnote>
  <w:endnote w:type="continuationSeparator" w:id="1">
    <w:p w:rsidR="00D85047" w:rsidRDefault="00D85047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047" w:rsidRDefault="00D85047" w:rsidP="008B7913">
      <w:pPr>
        <w:spacing w:after="0" w:line="240" w:lineRule="auto"/>
      </w:pPr>
      <w:r>
        <w:separator/>
      </w:r>
    </w:p>
  </w:footnote>
  <w:footnote w:type="continuationSeparator" w:id="1">
    <w:p w:rsidR="00D85047" w:rsidRDefault="00D85047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21ED6"/>
    <w:rsid w:val="00032426"/>
    <w:rsid w:val="0006457A"/>
    <w:rsid w:val="000B0089"/>
    <w:rsid w:val="000D7D53"/>
    <w:rsid w:val="000E5672"/>
    <w:rsid w:val="000F170B"/>
    <w:rsid w:val="001258AC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F752D"/>
    <w:rsid w:val="00306BEC"/>
    <w:rsid w:val="00317507"/>
    <w:rsid w:val="003272CA"/>
    <w:rsid w:val="00340564"/>
    <w:rsid w:val="003448E0"/>
    <w:rsid w:val="00394161"/>
    <w:rsid w:val="003D271B"/>
    <w:rsid w:val="003E072B"/>
    <w:rsid w:val="003E3FF9"/>
    <w:rsid w:val="00415604"/>
    <w:rsid w:val="004363D6"/>
    <w:rsid w:val="00447403"/>
    <w:rsid w:val="00452489"/>
    <w:rsid w:val="00484364"/>
    <w:rsid w:val="004B4BC7"/>
    <w:rsid w:val="00502E85"/>
    <w:rsid w:val="005113ED"/>
    <w:rsid w:val="005225F8"/>
    <w:rsid w:val="00550BF6"/>
    <w:rsid w:val="00555164"/>
    <w:rsid w:val="005611EB"/>
    <w:rsid w:val="0057063D"/>
    <w:rsid w:val="00591036"/>
    <w:rsid w:val="00594F2D"/>
    <w:rsid w:val="005B2A0C"/>
    <w:rsid w:val="005D0D59"/>
    <w:rsid w:val="005F0D72"/>
    <w:rsid w:val="00615282"/>
    <w:rsid w:val="0063055F"/>
    <w:rsid w:val="006615CF"/>
    <w:rsid w:val="00665814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47B4B"/>
    <w:rsid w:val="007515C5"/>
    <w:rsid w:val="0076058D"/>
    <w:rsid w:val="007A2288"/>
    <w:rsid w:val="007C1991"/>
    <w:rsid w:val="007D3116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960803"/>
    <w:rsid w:val="00975479"/>
    <w:rsid w:val="009862BF"/>
    <w:rsid w:val="009E083C"/>
    <w:rsid w:val="009F0682"/>
    <w:rsid w:val="009F1F4B"/>
    <w:rsid w:val="00A13F67"/>
    <w:rsid w:val="00A155CF"/>
    <w:rsid w:val="00A25BE0"/>
    <w:rsid w:val="00A56F90"/>
    <w:rsid w:val="00A74A0B"/>
    <w:rsid w:val="00A84E42"/>
    <w:rsid w:val="00AB3D62"/>
    <w:rsid w:val="00AE2CF6"/>
    <w:rsid w:val="00B11831"/>
    <w:rsid w:val="00B130A7"/>
    <w:rsid w:val="00B24C80"/>
    <w:rsid w:val="00B63757"/>
    <w:rsid w:val="00B67633"/>
    <w:rsid w:val="00B90EFC"/>
    <w:rsid w:val="00BD2AC4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76F5"/>
    <w:rsid w:val="00D811EC"/>
    <w:rsid w:val="00D85047"/>
    <w:rsid w:val="00E100A8"/>
    <w:rsid w:val="00E17C7E"/>
    <w:rsid w:val="00E5010A"/>
    <w:rsid w:val="00E50CD7"/>
    <w:rsid w:val="00E97D71"/>
    <w:rsid w:val="00E97FE7"/>
    <w:rsid w:val="00EB5EC9"/>
    <w:rsid w:val="00EC5888"/>
    <w:rsid w:val="00ED1986"/>
    <w:rsid w:val="00EE7C1F"/>
    <w:rsid w:val="00EF0D97"/>
    <w:rsid w:val="00F020A4"/>
    <w:rsid w:val="00F13711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10</cp:revision>
  <dcterms:created xsi:type="dcterms:W3CDTF">2017-10-03T01:50:00Z</dcterms:created>
  <dcterms:modified xsi:type="dcterms:W3CDTF">2017-10-30T02:43:00Z</dcterms:modified>
</cp:coreProperties>
</file>