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Calibri" w:cs="Calibri" w:eastAsia="Calibri" w:hAnsi="Calibri"/>
          <w:b/>
          <w:bCs/>
          <w:color w:val="1F3B73"/>
          <w:sz w:val="24"/>
          <w:szCs w:val="24"/>
        </w:rPr>
        <w:t xml:space="preserve">MyEduPort.ai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B73"/>
          <w:sz w:val="44"/>
          <w:szCs w:val="44"/>
        </w:rPr>
        <w:t xml:space="preserve">Holland Code (RIASEC) Career Interest Test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Discover the career and study directions that fit how you like to work.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Name:</w:t>
            </w:r>
          </w:p>
          <w:p>
            <w:pPr>
              <w:pBdr>
                <w:bottom w:val="single" w:color="BFBFBF" w:sz="4"/>
              </w:pBdr>
              <w:spacing w:after="2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Date:</w:t>
            </w:r>
          </w:p>
          <w:p>
            <w:pPr>
              <w:pBdr>
                <w:bottom w:val="single" w:color="BFBFBF" w:sz="4"/>
              </w:pBdr>
              <w:spacing w:after="2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F3B73" w:sz="4"/>
              <w:left w:val="single" w:color="1F3B73" w:sz="4"/>
              <w:bottom w:val="single" w:color="1F3B73" w:sz="4"/>
              <w:right w:val="single" w:color="1F3B73" w:sz="4"/>
            </w:tcBorders>
            <w:shd w:fill="EAF0FA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B73"/>
                <w:sz w:val="24"/>
                <w:szCs w:val="24"/>
              </w:rPr>
              <w:t xml:space="preserve">How to take this test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Below are 60 work activities, grouped into six sections. For each activity, mark the box if you would like to do it — don't think about the pay, the education needed, or whether you're currently good at it. Just react honestly.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no right or wrong answers. Answer every item, then follow the scoring steps at the end to find your 3-letter Holland Code.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color w:val="1F3B73"/>
          <w:sz w:val="22"/>
          <w:szCs w:val="22"/>
        </w:rPr>
        <w:t xml:space="preserve">The six interest types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50"/>
      </w:tblGrid>
      <w:tr>
        <w:trPr>
          <w:tblHeader/>
        </w:trPr>
        <w:tc>
          <w:tcPr>
            <w:tcW w:type="dxa" w:w="900"/>
            <w:shd w:fill="1F3B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2200"/>
            <w:shd w:fill="1F3B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6250"/>
            <w:shd w:fill="1F3B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it's about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Realistic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Doers — hands-on, tools &amp; machines, the outdoors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Investigative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Thinkers — science, research, solving problems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Artistic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Creators — writing, music, design, performance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Social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Helpers — teaching, caregiving, working with people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Enterprising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Persuaders — leading, selling, starting ventures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Conventional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Organizers — data, detail, structure, records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color w:val="1F3B73"/>
          <w:sz w:val="22"/>
          <w:szCs w:val="22"/>
        </w:rPr>
        <w:t xml:space="preserve">Section 1 — Realistic (R)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Doers — hands-on, tools &amp; machines, the outdoors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 kitchen cabinets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Lay brick or tile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Repair household appliances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Raise fish in a fish hatchery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Assemble electronic parts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Drive a truck to deliver packages to offices and homes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the quality of parts before shipment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Repair and install locks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 up and operate machines to make products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 out forest fires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2000"/>
      </w:tblGrid>
      <w:tr>
        <w:tc>
          <w:tcPr>
            <w:tcW w:type="dxa" w:w="7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Realistic (R) score — count your checked boxes above: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____ / 10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color w:val="1F3B73"/>
          <w:sz w:val="22"/>
          <w:szCs w:val="22"/>
        </w:rPr>
        <w:t xml:space="preserve">Section 2 — Investigative (I)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Thinkers — science, research, solving problems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 a new medicine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 ways to reduce water pollution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Conduct chemical experiments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 the movement of planets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Examine blood samples using a microscope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Investigate the cause of a fire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 a way to better predict the weather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 in a biology lab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Invent a replacement for sugar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laboratory tests to identify diseases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2000"/>
      </w:tblGrid>
      <w:tr>
        <w:tc>
          <w:tcPr>
            <w:tcW w:type="dxa" w:w="7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Investigative (I) score — count your checked boxes above: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____ / 10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color w:val="1F3B73"/>
          <w:sz w:val="22"/>
          <w:szCs w:val="22"/>
        </w:rPr>
        <w:t xml:space="preserve">Section 3 — Artistic (A)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Creators — writing, music, design, performance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books or plays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Play a musical instrument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Compose or arrange music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Draw pictures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special effects for movies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Paint sets for plays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scripts for movies or television shows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 jazz or tap dance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Sing in a band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Edit movies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2000"/>
      </w:tblGrid>
      <w:tr>
        <w:tc>
          <w:tcPr>
            <w:tcW w:type="dxa" w:w="7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Artistic (A) score — count your checked boxes above: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____ / 10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color w:val="1F3B73"/>
          <w:sz w:val="22"/>
          <w:szCs w:val="22"/>
        </w:rPr>
        <w:t xml:space="preserve">Section 4 — Social (S)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Helpers — teaching, caregiving, working with people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Teach an individual an exercise routine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Help people with personal or emotional problems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 career guidance to people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 rehabilitation therapy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volunteer work at a non-profit organization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Teach children how to play sports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Teach sign language to people who are deaf or hard of hearing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Help conduct a group therapy session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Take care of children at a day-care center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Teach a high-school class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2000"/>
      </w:tblGrid>
      <w:tr>
        <w:tc>
          <w:tcPr>
            <w:tcW w:type="dxa" w:w="7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Social (S) score — count your checked boxes above: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____ / 10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color w:val="1F3B73"/>
          <w:sz w:val="22"/>
          <w:szCs w:val="22"/>
        </w:rPr>
        <w:t xml:space="preserve">Section 5 — Enterprising (E)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Persuaders — leading, selling, starting ventures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Buy and sell stocks and bonds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 a retail store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Operate a beauty salon or barber shop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 a department within a large company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Start your own business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Negotiate business contracts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Represent a client in a lawsuit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 a new line of clothing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Sell merchandise at a department store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 a clothing store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2000"/>
      </w:tblGrid>
      <w:tr>
        <w:tc>
          <w:tcPr>
            <w:tcW w:type="dxa" w:w="7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Enterprising (E) score — count your checked boxes above: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____ / 10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color w:val="1F3B73"/>
          <w:sz w:val="22"/>
          <w:szCs w:val="22"/>
        </w:rPr>
        <w:t xml:space="preserve">Section 6 — Conventional (C)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Organizers — data, detail, structure, records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 a spreadsheet using computer software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Proofread records or forms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Install software across computers on a large network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Operate a calculator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Keep shipping and receiving records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 the wages of employees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Inventory supplies using a hand-held computer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Record rent payments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Keep inventory records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8850"/>
            <w:tcBorders>
              <w:top w:val="single" w:color="BFBFBF" w:sz="4"/>
              <w:left w:val="none" w:color="FFFFFF" w:sz="0"/>
              <w:bottom w:val="single" w:color="BFBFBF" w:sz="4"/>
              <w:right w:val="single" w:color="BFBFBF" w:sz="4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Stamp, sort, and distribute mail for an organization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2000"/>
      </w:tblGrid>
      <w:tr>
        <w:tc>
          <w:tcPr>
            <w:tcW w:type="dxa" w:w="7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Conventional (C) score — count your checked boxes above: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____ / 10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color w:val="1F3B73"/>
          <w:sz w:val="22"/>
          <w:szCs w:val="22"/>
        </w:rPr>
        <w:t xml:space="preserve">Your Results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Copy your six section scores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7"/>
        <w:gridCol w:w="3117"/>
      </w:tblGrid>
      <w:tr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Realistic (R)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____ / 10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Investigative (I)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____ / 10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Artistic (A)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____ / 10</w:t>
            </w:r>
          </w:p>
        </w:tc>
      </w:tr>
      <w:tr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Social (S)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____ / 10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Enterprising (E)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____ / 10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Conventional (C)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____ / 10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Find your top 3 highest-scoring types and write them below, from highest to lowest. If two are tied, pick whichever feels more like you.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7"/>
        <w:gridCol w:w="3117"/>
      </w:tblGrid>
      <w:tr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1st (highest)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73"/>
                <w:sz w:val="32"/>
                <w:szCs w:val="32"/>
              </w:rPr>
              <w:t xml:space="preserve">______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2nd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73"/>
                <w:sz w:val="32"/>
                <w:szCs w:val="32"/>
              </w:rPr>
              <w:t xml:space="preserve">______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3rd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73"/>
                <w:sz w:val="32"/>
                <w:szCs w:val="32"/>
              </w:rPr>
              <w:t xml:space="preserve">______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Your Holland Code: </w:t>
      </w:r>
      <w:r>
        <w:rPr>
          <w:rFonts w:ascii="Calibri" w:cs="Calibri" w:eastAsia="Calibri" w:hAnsi="Calibri"/>
          <w:b/>
          <w:bCs/>
          <w:color w:val="1F3B73"/>
          <w:sz w:val="26"/>
          <w:szCs w:val="26"/>
        </w:rPr>
        <w:t xml:space="preserve">_____ _____ _____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9B44A" w:sz="4"/>
              <w:left w:val="single" w:color="D9B44A" w:sz="4"/>
              <w:bottom w:val="single" w:color="D9B44A" w:sz="4"/>
              <w:right w:val="single" w:color="D9B44A" w:sz="4"/>
            </w:tcBorders>
            <w:shd w:fill="FFF8E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What's next?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code is a starting point for exploring majors, activities, and careers that fit your interests — not a final answer. Bring your top 3 letters into your MyEduPort dashboard to see matching majors, activities, and portfolio suggestions.</w:t>
            </w:r>
          </w:p>
        </w:tc>
      </w:tr>
    </w:tbl>
    <w:p>
      <w:pPr>
        <w:pBdr>
          <w:top w:val="single" w:color="AAAAAA" w:sz="6" w:space="8"/>
        </w:pBdr>
        <w:spacing w:before="400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Based on the O*NET Interest Profiler Short Form, sponsored by the U.S. Department of Labor, Employment and Training Administration. MyEduPort.ai has adapted the layout of this material for its platform. USDOL/ETA has not approved, endorsed, or tested this adaptation.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2026-08-25T11:14:35.983Z</dcterms:created>
  <dcterms:modified xsi:type="dcterms:W3CDTF">2026-08-25T11:14:35.983Z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