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1F284" w14:textId="77777777" w:rsidR="00F542DB" w:rsidRPr="00F542DB" w:rsidRDefault="00F542DB" w:rsidP="00F542DB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F542DB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15 </w:t>
      </w:r>
      <w:r w:rsidRPr="00F542DB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F542DB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F542DB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F542DB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11115BD7" w14:textId="77777777" w:rsidR="00F542DB" w:rsidRPr="00F542DB" w:rsidRDefault="00F542DB" w:rsidP="00F542DB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F542DB">
        <w:rPr>
          <w:rFonts w:ascii="Helvetica Neue" w:eastAsia="Times New Roman" w:hAnsi="Helvetica Neue" w:cs="Times New Roman"/>
          <w:color w:val="8C8C8C"/>
          <w:kern w:val="0"/>
        </w:rPr>
        <w:t>2017-01-16</w:t>
      </w:r>
      <w:r w:rsidRPr="00F542D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F542DB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F542D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F542DB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F542DB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61FD0F2F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443C743C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5E440CCB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Where the two walls joined, several bricks had been loosened and partly pulled out, as though they had frequently been used as a ladder. Holmes climbed up, and, taking the dog from me, he dropped it over upon the other side. </w:t>
      </w:r>
    </w:p>
    <w:p w14:paraId="73ABB045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“There’s the print of wooden-leg’s hand,” he remarked, as I mounted up beside him. “You see the slight mark of blood upon the white plaster. What a lucky thing it is that we have had no rain since yesterday! The scent will lie upon the road in spite of their twenty-eight hours’ start.” </w:t>
      </w:r>
    </w:p>
    <w:p w14:paraId="1C962FD2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通过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Toby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带路，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他们发现了几块松动的、有一部分被拉出来的砖头，似乎是凶手用它们作梯子爬墙。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爬上去，从华生手里接过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Toby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，把它送到墙的另一边继续追踪。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48B53C5E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此外，华生爬墙（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mount up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）的过程中，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还在墙上（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plaster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，涂墙用的灰泥）发现了木腿假肢男的手印和一点血迹（因为之前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就推断假肢男爬绳时手应该磨破了）。并且幸运的是，从昨天开始就一直没下雨，所以尽管已经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28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个小时过去了，路上的气味应该都还在，所以还可以靠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Toby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追捕他们。</w:t>
      </w:r>
    </w:p>
    <w:p w14:paraId="6BD9BB03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It has, however, 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prevented the case from becoming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the pretty little intellectual problem which 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it at one time promised to be.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There might have been some credit to be gained out of it, 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but for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this too obvious clue. </w:t>
      </w:r>
    </w:p>
    <w:p w14:paraId="1AE84C44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认为，这个案子本来有可能是一个相当考验智商的小难题（为什么是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小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”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呢？你们想哇，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一向自视甚高，尽管他会承认问题有难度，但是嘴上还是会傲娇地说只是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小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”case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而已啊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）。所以后面他紧接着说，要不是因为这个线索太过明显（使问题简单化），我们本来可以从这个案子中捞点功劳的。</w:t>
      </w:r>
    </w:p>
    <w:p w14:paraId="5CC28F03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lastRenderedPageBreak/>
        <w:t>「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but for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用于虚拟语气，表示假设，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如果不是因为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……”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这句话是说，如果不是因为这条太过明显的线索（凶手的脚沾到了焦油，可以通过焦油味追踪），本来还是可以从这案子里捞点功劳的。</w:t>
      </w:r>
    </w:p>
    <w:p w14:paraId="2EF55CC7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 prevent </w:t>
      </w:r>
      <w:proofErr w:type="spellStart"/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sth</w:t>
      </w:r>
      <w:proofErr w:type="spellEnd"/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. from doing </w:t>
      </w:r>
      <w:proofErr w:type="spellStart"/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sth</w:t>
      </w:r>
      <w:proofErr w:type="spellEnd"/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.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，防止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，这里是说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使这个案子免于成为一个伤脑筋的问题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F542DB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>。</w:t>
      </w:r>
    </w:p>
    <w:p w14:paraId="15F50D58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it at one time promised to be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，指的是曾经、一度这个案子有可能是一个相当（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pretty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）考验智力的（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intellectual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）小难题（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little problem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）。【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promise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】表示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 make (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sth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) seem likely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使（某事物）很有可能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”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750DB4A5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The thing seems to me to be deeper and more inexplicable. How, for example, could you describe with such confidence the wooden-legged man? </w:t>
      </w:r>
    </w:p>
    <w:p w14:paraId="29D80951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再次向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表达出了自己既钦佩又疑惑的情绪，他觉得整件事对他来说非常深奥而且没办法解释，于是他问出了心里对于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wooden-legged man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的疑问，为什么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可以如此自信地给出这么多信息呢？相信这也是大家的疑惑吧？</w:t>
      </w:r>
    </w:p>
    <w:p w14:paraId="5FEA2724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34EC6B31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Two officers who are in command of a convict-guard learn an important secret about buried treasure. A map is drawn for them by an Englishman named Jonathan Small. You remember that we saw the name upon the chart in Captain </w:t>
      </w:r>
      <w:proofErr w:type="spellStart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Morstan’s</w:t>
      </w:r>
      <w:proofErr w:type="spellEnd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possession. He had signed it in behalf of himself and his associates—the sign of the four, as he somewhat dramatically called it.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6CD90BD8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这里是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在给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叙述他推理出来的事情经过：</w:t>
      </w:r>
    </w:p>
    <w:p w14:paraId="5DA83D86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两个奉命把守（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in command of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）监狱的军官获悉了一个关于宝藏的重大秘密；一个叫做</w:t>
      </w:r>
      <w:r w:rsidRPr="00F542DB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Jonathan Small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的英国白人给他们画了地图，这个人还把他的同伙（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associates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）的名字都写上去了，并戏剧化地（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dramatically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）将自己和同伙称作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the sign of the four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A4D38CA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Helped by this chart, the officers—or one of them—gets the treasure and brings it to England, leaving, we will suppose, some condition under which he received it unfulfilled. </w:t>
      </w:r>
    </w:p>
    <w:p w14:paraId="1F886192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在这张图纸的帮助下，这两个军官，或者只有其中一个军官，找到了宝藏并把它带回了英国；我们可以猜测，呆会宝藏的人，对于当初约定的条件，有一部分没有履行。</w:t>
      </w:r>
    </w:p>
    <w:p w14:paraId="4E13DCC1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最后一句话使用了定语从句，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under which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修饰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some condition.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正常语序是：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we will suppose/ he received it/ leaving/ some condition/ unfulfilled. </w:t>
      </w:r>
    </w:p>
    <w:p w14:paraId="6B08B339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47D08D1D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Now, then, why did not Jonathan Small get the treasure himself? The answer is obvious. The chart is dated at a time when </w:t>
      </w:r>
      <w:proofErr w:type="spellStart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Morstan</w:t>
      </w:r>
      <w:proofErr w:type="spellEnd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was brought into close association with convicts. Jonathan Small did not get the treasure because he and his associates were themselves convicts and could not get away.</w:t>
      </w:r>
    </w:p>
    <w:p w14:paraId="26C271AC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而为什么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Jonathan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自己不去找宝藏呢？</w:t>
      </w:r>
    </w:p>
    <w:p w14:paraId="0C8F88B0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答案是显而易见的，画那张图纸的日期，就是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和囚犯们密切联系（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be brought into close association with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）的时候。（可以推断）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他们没办法离开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，因为他们自己就是囚犯。还记得之前我们看到的那张神秘的地图吗？上面就写着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Jonathan Small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和他的同伴的名字。</w:t>
      </w:r>
    </w:p>
    <w:p w14:paraId="797B7A10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Then he receives a letter from India which gives him a great fright. What was that?” </w:t>
      </w:r>
    </w:p>
    <w:p w14:paraId="1106A583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“A letter to say that the men whom he had wronged had been set free.” </w:t>
      </w:r>
    </w:p>
    <w:p w14:paraId="47084311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“Or had escaped. That is much more likely, for he would have known what their 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term of imprisonment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was. </w:t>
      </w:r>
    </w:p>
    <w:p w14:paraId="2301D106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TS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在叙述他父亲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的故事时，曾经提到他父亲因为收到一封信而一病不起，所以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推测这封信的内容应该是告诉他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Jonathan Small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他们越狱了，而不是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猜测的刑满释放，因为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Major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很可能是清楚他们刑期的，只有越狱才会让他觉得这么突然。</w:t>
      </w:r>
    </w:p>
    <w:p w14:paraId="17BC9199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term of imprisonment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指的就是刑期。</w:t>
      </w:r>
    </w:p>
    <w:p w14:paraId="382A59D3" w14:textId="77777777" w:rsidR="00F542DB" w:rsidRPr="00F542DB" w:rsidRDefault="00F542DB" w:rsidP="00F542DB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4BC4B2D1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shall stay here, as I have this handkerchief in my hand.” I did as he directed, and was instantly conscious of a strong </w:t>
      </w:r>
      <w:proofErr w:type="gramStart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tarry  </w:t>
      </w:r>
      <w:proofErr w:type="spellStart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smell</w:t>
      </w:r>
      <w:proofErr w:type="gramEnd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.“That</w:t>
      </w:r>
      <w:proofErr w:type="spellEnd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is where he put his foot 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in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getting out..</w:t>
      </w:r>
    </w:p>
    <w:p w14:paraId="540CDA7C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That is where put one's foot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in getting out.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（这是他临走时用脚踩过的地方）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F542DB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in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在这里是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在某段时间内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”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的意思，可以作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when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讲。</w:t>
      </w:r>
    </w:p>
    <w:p w14:paraId="0C26A9BB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这段时间我们遇到了哪些可以表示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when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的词呢？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as, on, over, in……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下面是过往章节里的例句：</w:t>
      </w:r>
    </w:p>
    <w:p w14:paraId="424A26E0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as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 I mounted up beside him</w:t>
      </w:r>
    </w:p>
    <w:p w14:paraId="31C24534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on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 drinking a glass of water which I quietly poured out for her. </w:t>
      </w:r>
    </w:p>
    <w:p w14:paraId="04E5AFF7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I happened to be out at Norwood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over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 another case.</w:t>
      </w:r>
    </w:p>
    <w:p w14:paraId="7A9C428F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以后大家要学会自己总结哦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57B2721E" w14:textId="77777777" w:rsidR="00F542DB" w:rsidRPr="00F542DB" w:rsidRDefault="00F542DB" w:rsidP="00F542DB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Now, only one white man’s name is on the chart. The others are all Indian names. </w:t>
      </w:r>
      <w:proofErr w:type="gramStart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Therefore</w:t>
      </w:r>
      <w:proofErr w:type="gramEnd"/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we may say with confidence that the wooden-legged man is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identical with</w:t>
      </w:r>
      <w:r w:rsidRPr="00F542DB">
        <w:rPr>
          <w:rFonts w:ascii="Helvetica Neue" w:hAnsi="Helvetica Neue" w:cs="Times New Roman"/>
          <w:color w:val="888888"/>
          <w:kern w:val="0"/>
          <w:sz w:val="23"/>
          <w:szCs w:val="23"/>
        </w:rPr>
        <w:t> Jonathan Small. </w:t>
      </w:r>
    </w:p>
    <w:p w14:paraId="73D0C0A3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然后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根据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Major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对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wooden-legged man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的恐惧心理，以及曾经因此误击了一个白人假肢男，判断出他们要追查的木腿假肢男应该是个白人，然而那张地图上的四个签名中，只有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Jonathan Small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是个白人的名字，其它全都是印度名字（其它三个分别是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Mahomet Singh, Abdullah Khan, </w:t>
      </w:r>
      <w:proofErr w:type="spellStart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Dost</w:t>
      </w:r>
      <w:proofErr w:type="spellEnd"/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Akbar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），所以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Sherlock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很自信地说他们要找的人就叫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Jonathan Small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2A7B21F4" w14:textId="77777777" w:rsidR="00F542DB" w:rsidRPr="00F542DB" w:rsidRDefault="00F542DB" w:rsidP="00F542DB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identical to/with </w:t>
      </w:r>
      <w:r w:rsidRPr="00F542DB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完全相同的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; </w:t>
      </w:r>
      <w:r w:rsidRPr="00F542DB">
        <w:rPr>
          <w:rFonts w:ascii="Helvetica Neue" w:hAnsi="Helvetica Neue" w:cs="Times New Roman"/>
          <w:color w:val="333333"/>
          <w:kern w:val="0"/>
          <w:sz w:val="23"/>
          <w:szCs w:val="23"/>
        </w:rPr>
        <w:t>一模一样的。</w:t>
      </w:r>
    </w:p>
    <w:p w14:paraId="50D2677B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32D8AB5B" w14:textId="77777777" w:rsidR="00F542DB" w:rsidRPr="00F542DB" w:rsidRDefault="00F542DB" w:rsidP="00F542DB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F542DB">
        <w:rPr>
          <w:rFonts w:ascii="Helvetica Neue" w:eastAsia="Times New Roman" w:hAnsi="Helvetica Neue" w:cs="Times New Roman"/>
          <w:color w:val="3E3E3E"/>
          <w:kern w:val="0"/>
        </w:rPr>
        <w:pict w14:anchorId="38CBF323">
          <v:rect id="_x0000_i1025" style="width:0;height:1.5pt" o:hralign="center" o:hrstd="t" o:hrnoshade="t" o:hr="t" fillcolor="#3e3e3e" stroked="f"/>
        </w:pict>
      </w:r>
    </w:p>
    <w:p w14:paraId="3D329B73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课堂讨论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•</w:t>
      </w:r>
    </w:p>
    <w:p w14:paraId="59825900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1. Where the two walls </w:t>
      </w:r>
      <w:r w:rsidRPr="00F542DB">
        <w:rPr>
          <w:rFonts w:ascii="Helvetica Neue" w:hAnsi="Helvetica Neue" w:cs="Times New Roman"/>
          <w:b/>
          <w:bCs/>
          <w:color w:val="00D100"/>
          <w:kern w:val="0"/>
        </w:rPr>
        <w:t>joined</w:t>
      </w:r>
      <w:r w:rsidRPr="00F542DB">
        <w:rPr>
          <w:rFonts w:ascii="Helvetica Neue" w:hAnsi="Helvetica Neue" w:cs="Times New Roman"/>
          <w:b/>
          <w:bCs/>
          <w:color w:val="888888"/>
          <w:kern w:val="0"/>
        </w:rPr>
        <w:t>,</w:t>
      </w:r>
      <w:r w:rsidRPr="00F542DB">
        <w:rPr>
          <w:rFonts w:ascii="Helvetica Neue" w:hAnsi="Helvetica Neue" w:cs="Times New Roman"/>
          <w:color w:val="888888"/>
          <w:kern w:val="0"/>
        </w:rPr>
        <w:t> several bricks had been loosened and partly pulled out.  join</w:t>
      </w:r>
      <w:r w:rsidRPr="00F542DB">
        <w:rPr>
          <w:rFonts w:ascii="Helvetica Neue" w:hAnsi="Helvetica Neue" w:cs="Times New Roman"/>
          <w:color w:val="888888"/>
          <w:kern w:val="0"/>
        </w:rPr>
        <w:t>这里是</w:t>
      </w:r>
      <w:r w:rsidRPr="00F542DB">
        <w:rPr>
          <w:rFonts w:ascii="Helvetica Neue" w:hAnsi="Helvetica Neue" w:cs="Times New Roman"/>
          <w:color w:val="888888"/>
          <w:kern w:val="0"/>
        </w:rPr>
        <w:t>“</w:t>
      </w:r>
      <w:r w:rsidRPr="00F542DB">
        <w:rPr>
          <w:rFonts w:ascii="Helvetica Neue" w:hAnsi="Helvetica Neue" w:cs="Times New Roman"/>
          <w:color w:val="888888"/>
          <w:kern w:val="0"/>
        </w:rPr>
        <w:t>加入</w:t>
      </w:r>
      <w:r w:rsidRPr="00F542DB">
        <w:rPr>
          <w:rFonts w:ascii="Helvetica Neue" w:hAnsi="Helvetica Neue" w:cs="Times New Roman"/>
          <w:color w:val="888888"/>
          <w:kern w:val="0"/>
        </w:rPr>
        <w:t>”</w:t>
      </w:r>
      <w:r w:rsidRPr="00F542DB">
        <w:rPr>
          <w:rFonts w:ascii="Helvetica Neue" w:hAnsi="Helvetica Neue" w:cs="Times New Roman"/>
          <w:color w:val="888888"/>
          <w:kern w:val="0"/>
        </w:rPr>
        <w:t>吗</w:t>
      </w:r>
    </w:p>
    <w:p w14:paraId="789D471D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BE15E0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2. He had signed it </w:t>
      </w:r>
      <w:r w:rsidRPr="00F542DB">
        <w:rPr>
          <w:rFonts w:ascii="Helvetica Neue" w:hAnsi="Helvetica Neue" w:cs="Times New Roman"/>
          <w:b/>
          <w:bCs/>
          <w:color w:val="00D100"/>
          <w:kern w:val="0"/>
        </w:rPr>
        <w:t>in behalf of himself and his associates</w:t>
      </w:r>
      <w:r w:rsidRPr="00F542DB">
        <w:rPr>
          <w:rFonts w:ascii="Helvetica Neue" w:hAnsi="Helvetica Neue" w:cs="Times New Roman"/>
          <w:color w:val="888888"/>
          <w:kern w:val="0"/>
        </w:rPr>
        <w:t xml:space="preserve">. in behalf of </w:t>
      </w:r>
      <w:r w:rsidRPr="00F542DB">
        <w:rPr>
          <w:rFonts w:ascii="Helvetica Neue" w:hAnsi="Helvetica Neue" w:cs="Times New Roman"/>
          <w:color w:val="888888"/>
          <w:kern w:val="0"/>
        </w:rPr>
        <w:t>这里什么意思？</w:t>
      </w:r>
    </w:p>
    <w:p w14:paraId="4B5A1368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 xml:space="preserve">- </w:t>
      </w:r>
      <w:r w:rsidRPr="00F542DB">
        <w:rPr>
          <w:rFonts w:ascii="Helvetica Neue" w:hAnsi="Helvetica Neue" w:cs="Times New Roman"/>
          <w:color w:val="888888"/>
          <w:kern w:val="0"/>
        </w:rPr>
        <w:t>也可写作</w:t>
      </w:r>
      <w:r w:rsidRPr="00F542DB">
        <w:rPr>
          <w:rFonts w:ascii="Helvetica Neue" w:hAnsi="Helvetica Neue" w:cs="Times New Roman"/>
          <w:color w:val="888888"/>
          <w:kern w:val="0"/>
        </w:rPr>
        <w:t>on someone’s behalf </w:t>
      </w:r>
    </w:p>
    <w:p w14:paraId="59A75F3C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FD7491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i.e. “He attended her wedding on ex-boyfriend’s behalf</w:t>
      </w:r>
      <w:proofErr w:type="gramStart"/>
      <w:r w:rsidRPr="00F542DB">
        <w:rPr>
          <w:rFonts w:ascii="Helvetica Neue" w:hAnsi="Helvetica Neue" w:cs="Times New Roman"/>
          <w:color w:val="888888"/>
          <w:kern w:val="0"/>
        </w:rPr>
        <w:t>. ”</w:t>
      </w:r>
      <w:proofErr w:type="gramEnd"/>
    </w:p>
    <w:p w14:paraId="0A6D8425" w14:textId="77777777" w:rsidR="00F542DB" w:rsidRPr="00F542DB" w:rsidRDefault="00F542DB" w:rsidP="00F542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732C07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3.</w:t>
      </w:r>
    </w:p>
    <w:p w14:paraId="2B6CBEF1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“But that is mere speculation,” said I.</w:t>
      </w:r>
    </w:p>
    <w:p w14:paraId="05E5F873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 </w:t>
      </w:r>
    </w:p>
    <w:p w14:paraId="6278FF89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“It is more than that. It is the only theory which </w:t>
      </w:r>
      <w:r w:rsidRPr="00F542DB">
        <w:rPr>
          <w:rFonts w:ascii="Helvetica Neue" w:hAnsi="Helvetica Neue" w:cs="Times New Roman"/>
          <w:b/>
          <w:bCs/>
          <w:color w:val="00D100"/>
          <w:kern w:val="0"/>
        </w:rPr>
        <w:t>covers</w:t>
      </w:r>
      <w:r w:rsidRPr="00F542DB">
        <w:rPr>
          <w:rFonts w:ascii="Helvetica Neue" w:hAnsi="Helvetica Neue" w:cs="Times New Roman"/>
          <w:color w:val="00D100"/>
          <w:kern w:val="0"/>
        </w:rPr>
        <w:t> </w:t>
      </w:r>
      <w:r w:rsidRPr="00F542DB">
        <w:rPr>
          <w:rFonts w:ascii="Helvetica Neue" w:hAnsi="Helvetica Neue" w:cs="Times New Roman"/>
          <w:color w:val="888888"/>
          <w:kern w:val="0"/>
        </w:rPr>
        <w:t>the facts.” Cover</w:t>
      </w:r>
      <w:r w:rsidRPr="00F542DB">
        <w:rPr>
          <w:rFonts w:ascii="宋体" w:eastAsia="宋体" w:hAnsi="宋体" w:cs="Times New Roman" w:hint="eastAsia"/>
          <w:color w:val="888888"/>
          <w:kern w:val="0"/>
        </w:rPr>
        <w:t>这里怎么理解？</w:t>
      </w:r>
    </w:p>
    <w:p w14:paraId="56F0079B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br/>
      </w:r>
    </w:p>
    <w:p w14:paraId="5160A12C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cover – </w:t>
      </w:r>
      <w:r w:rsidRPr="00F542DB">
        <w:rPr>
          <w:rFonts w:ascii="宋体" w:eastAsia="宋体" w:hAnsi="宋体" w:cs="Times New Roman" w:hint="eastAsia"/>
          <w:color w:val="888888"/>
          <w:kern w:val="0"/>
        </w:rPr>
        <w:t>核心词义</w:t>
      </w:r>
      <w:r w:rsidRPr="00F542DB">
        <w:rPr>
          <w:rFonts w:ascii="Helvetica Neue" w:hAnsi="Helvetica Neue" w:cs="Times New Roman"/>
          <w:color w:val="888888"/>
          <w:kern w:val="0"/>
        </w:rPr>
        <w:t>“</w:t>
      </w:r>
      <w:r w:rsidRPr="00F542DB">
        <w:rPr>
          <w:rFonts w:ascii="宋体" w:eastAsia="宋体" w:hAnsi="宋体" w:cs="Times New Roman" w:hint="eastAsia"/>
          <w:color w:val="888888"/>
          <w:kern w:val="0"/>
        </w:rPr>
        <w:t>包，盖</w:t>
      </w:r>
      <w:r w:rsidRPr="00F542DB">
        <w:rPr>
          <w:rFonts w:ascii="Helvetica Neue" w:hAnsi="Helvetica Neue" w:cs="Times New Roman"/>
          <w:color w:val="888888"/>
          <w:kern w:val="0"/>
        </w:rPr>
        <w:t>”</w:t>
      </w:r>
    </w:p>
    <w:p w14:paraId="0313E2FD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宋体" w:eastAsia="宋体" w:hAnsi="宋体" w:cs="Times New Roman" w:hint="eastAsia"/>
          <w:color w:val="888888"/>
          <w:kern w:val="0"/>
        </w:rPr>
        <w:br/>
      </w:r>
    </w:p>
    <w:p w14:paraId="2CF7BAC2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宋体" w:eastAsia="宋体" w:hAnsi="宋体" w:cs="Times New Roman" w:hint="eastAsia"/>
          <w:color w:val="888888"/>
          <w:kern w:val="0"/>
        </w:rPr>
        <w:t>以下几句话中的</w:t>
      </w:r>
      <w:r w:rsidRPr="00F542DB">
        <w:rPr>
          <w:rFonts w:ascii="Helvetica Neue" w:hAnsi="Helvetica Neue" w:cs="Times New Roman"/>
          <w:color w:val="888888"/>
          <w:kern w:val="0"/>
        </w:rPr>
        <w:t>cover </w:t>
      </w:r>
      <w:r w:rsidRPr="00F542DB">
        <w:rPr>
          <w:rFonts w:ascii="宋体" w:eastAsia="宋体" w:hAnsi="宋体" w:cs="Times New Roman" w:hint="eastAsia"/>
          <w:color w:val="888888"/>
          <w:kern w:val="0"/>
        </w:rPr>
        <w:t>分别可以做什么意思解释。</w:t>
      </w:r>
    </w:p>
    <w:p w14:paraId="36C47CD2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br/>
      </w:r>
    </w:p>
    <w:p w14:paraId="2AF554B0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i.e.</w:t>
      </w:r>
    </w:p>
    <w:p w14:paraId="20BEB9F5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br/>
      </w:r>
    </w:p>
    <w:p w14:paraId="4FF0B38F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1. My parents gave us some money to</w:t>
      </w:r>
      <w:r w:rsidRPr="00F542DB">
        <w:rPr>
          <w:rFonts w:ascii="Helvetica Neue" w:hAnsi="Helvetica Neue" w:cs="Times New Roman"/>
          <w:b/>
          <w:bCs/>
          <w:color w:val="888888"/>
          <w:kern w:val="0"/>
        </w:rPr>
        <w:t> </w:t>
      </w:r>
      <w:r w:rsidRPr="00F542DB">
        <w:rPr>
          <w:rFonts w:ascii="Helvetica Neue" w:hAnsi="Helvetica Neue" w:cs="Times New Roman"/>
          <w:b/>
          <w:bCs/>
          <w:color w:val="3DA742"/>
          <w:kern w:val="0"/>
        </w:rPr>
        <w:t>cover</w:t>
      </w:r>
      <w:r w:rsidRPr="00F542DB">
        <w:rPr>
          <w:rFonts w:ascii="Helvetica Neue" w:hAnsi="Helvetica Neue" w:cs="Times New Roman"/>
          <w:color w:val="888888"/>
          <w:kern w:val="0"/>
        </w:rPr>
        <w:t> our traveling expenses.</w:t>
      </w:r>
    </w:p>
    <w:p w14:paraId="602560B2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 </w:t>
      </w:r>
    </w:p>
    <w:p w14:paraId="14FB6E26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2. The Olympics will be </w:t>
      </w:r>
      <w:r w:rsidRPr="00F542DB">
        <w:rPr>
          <w:rFonts w:ascii="Helvetica Neue" w:hAnsi="Helvetica Neue" w:cs="Times New Roman"/>
          <w:b/>
          <w:bCs/>
          <w:color w:val="3DA742"/>
          <w:kern w:val="0"/>
        </w:rPr>
        <w:t>covered</w:t>
      </w:r>
      <w:r w:rsidRPr="00F542DB">
        <w:rPr>
          <w:rFonts w:ascii="Helvetica Neue" w:hAnsi="Helvetica Neue" w:cs="Times New Roman"/>
          <w:color w:val="888888"/>
          <w:kern w:val="0"/>
        </w:rPr>
        <w:t> live on CCTV-5.</w:t>
      </w:r>
    </w:p>
    <w:p w14:paraId="0CBD6759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 </w:t>
      </w:r>
    </w:p>
    <w:p w14:paraId="59327601" w14:textId="77777777" w:rsidR="00F542DB" w:rsidRPr="00F542DB" w:rsidRDefault="00F542DB" w:rsidP="00F542D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F542DB">
        <w:rPr>
          <w:rFonts w:ascii="Helvetica Neue" w:hAnsi="Helvetica Neue" w:cs="Times New Roman"/>
          <w:color w:val="888888"/>
          <w:kern w:val="0"/>
        </w:rPr>
        <w:t>3. The sales department </w:t>
      </w:r>
      <w:r w:rsidRPr="00F542DB">
        <w:rPr>
          <w:rFonts w:ascii="Helvetica Neue" w:hAnsi="Helvetica Neue" w:cs="Times New Roman"/>
          <w:b/>
          <w:bCs/>
          <w:color w:val="3DA742"/>
          <w:kern w:val="0"/>
        </w:rPr>
        <w:t>covers</w:t>
      </w:r>
      <w:r w:rsidRPr="00F542DB">
        <w:rPr>
          <w:rFonts w:ascii="Helvetica Neue" w:hAnsi="Helvetica Neue" w:cs="Times New Roman"/>
          <w:color w:val="888888"/>
          <w:kern w:val="0"/>
        </w:rPr>
        <w:t> advertising. </w:t>
      </w:r>
    </w:p>
    <w:p w14:paraId="7FE5F8CC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3486B4A7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F542D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•</w:t>
      </w:r>
    </w:p>
    <w:p w14:paraId="2ECD3EF7" w14:textId="77777777" w:rsidR="00F542DB" w:rsidRPr="00F542DB" w:rsidRDefault="00F542DB" w:rsidP="00F542DB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542D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33B4987" wp14:editId="14808248">
            <wp:extent cx="647700" cy="647700"/>
            <wp:effectExtent l="0" t="0" r="12700" b="12700"/>
            <wp:docPr id="2" name="图片 2" descr="https://y.gtimg.cn/music/photo_new/T002R68x68M000004WkGkE30R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4WkGkE30RC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2DB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任我行</w:t>
      </w:r>
      <w:r w:rsidRPr="00F542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F542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The Key</w:t>
      </w:r>
      <w:r w:rsidRPr="00F542D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112CD84" wp14:editId="696304C3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4A79" w14:textId="77777777" w:rsidR="00F542DB" w:rsidRPr="00F542DB" w:rsidRDefault="00F542DB" w:rsidP="00F542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736B508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240B"/>
    <w:multiLevelType w:val="multilevel"/>
    <w:tmpl w:val="F7C2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DB"/>
    <w:rsid w:val="000A2FF5"/>
    <w:rsid w:val="007E737C"/>
    <w:rsid w:val="00DE127A"/>
    <w:rsid w:val="00F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1D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42D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542D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542DB"/>
    <w:rPr>
      <w:i/>
      <w:iCs/>
    </w:rPr>
  </w:style>
  <w:style w:type="character" w:customStyle="1" w:styleId="apple-converted-space">
    <w:name w:val="apple-converted-space"/>
    <w:basedOn w:val="a0"/>
    <w:rsid w:val="00F542DB"/>
  </w:style>
  <w:style w:type="character" w:styleId="a4">
    <w:name w:val="Hyperlink"/>
    <w:basedOn w:val="a0"/>
    <w:uiPriority w:val="99"/>
    <w:semiHidden/>
    <w:unhideWhenUsed/>
    <w:rsid w:val="00F542D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542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542DB"/>
    <w:rPr>
      <w:b/>
      <w:bCs/>
    </w:rPr>
  </w:style>
  <w:style w:type="character" w:customStyle="1" w:styleId="qqmusicsongname">
    <w:name w:val="qqmusic_songname"/>
    <w:basedOn w:val="a0"/>
    <w:rsid w:val="00F542DB"/>
  </w:style>
  <w:style w:type="character" w:customStyle="1" w:styleId="qqmusicsingername">
    <w:name w:val="qqmusic_singername"/>
    <w:basedOn w:val="a0"/>
    <w:rsid w:val="00F5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3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505&amp;idx=1&amp;sn=ecdfda53c2011a15669f462a90c96436&amp;chksm=17fbc071208c4967743754a0e5cb7d63b43698989b5d1e8c0e45f9e00965d261ea64c0ecf4e0&amp;mpshare=1&amp;scene=1&amp;srcid=0117Wv52WHZJksQkxOX5K1DB&amp;key=e8c59e49193371a8a0de0aa1a2f7637bf981cdd372df40359663eb5d841911012fa455a47fd3dfdb374348fce237d5fa8a59a72ebd7c845dab119231d0fdf70f7d2982b01fe6ae5198f301856c7b7123&amp;ascene=0&amp;uin=MTgxNjA4MTUwMA%3D%3D&amp;devicetype=iMac+MacBookPro11%2C4+OSX+OSX+10.12.2+build(16C67)&amp;version=12010210&amp;nettype=WIFI&amp;fontScale=100&amp;pass_ticket=THXx65QoxaQObU5R7sGFqFBNo8AXwF40w1o3wct4kZ0vx73gmn%2BXBnlAIuoV0gX4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879</Words>
  <Characters>5013</Characters>
  <Application>Microsoft Macintosh Word</Application>
  <DocSecurity>0</DocSecurity>
  <Lines>41</Lines>
  <Paragraphs>11</Paragraphs>
  <ScaleCrop>false</ScaleCrop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2017-01-17T11:11:00Z</dcterms:created>
  <dcterms:modified xsi:type="dcterms:W3CDTF">2017-01-17T11:11:00Z</dcterms:modified>
</cp:coreProperties>
</file>