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</w:rPr>
        <w:t xml:space="preserve">第五次作业第二题说明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程序实现的功能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通过菜单命令弹出对话框，用以设置日期（年、月、日）。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按下设置完成按钮后，用</w:t>
      </w:r>
      <w:r>
        <w:rPr>
          <w:rFonts w:ascii="Courier" w:hAnsi="Courier" w:cs="Courier"/>
          <w:sz w:val="24"/>
          <w:sz-cs w:val="24"/>
          <w:spacing w:val="0"/>
        </w:rPr>
        <w:t xml:space="preserve">QMessageBox</w:t>
      </w:r>
      <w:r>
        <w:rPr>
          <w:rFonts w:ascii="PingFang SC" w:hAnsi="PingFang SC" w:cs="PingFang SC"/>
          <w:sz w:val="24"/>
          <w:sz-cs w:val="24"/>
          <w:spacing w:val="0"/>
        </w:rPr>
        <w:t xml:space="preserve">显示输入的日期。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检查输入日期的合法性（如月份不能小于1或超过12）；若日期合法则显示日期，否则提示输入不合法。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程序实现思路</w:t>
      </w:r>
    </w:p>
    <w:p>
      <w:pPr>
        <w:spacing w:after="240"/>
      </w:pPr>
      <w:r>
        <w:rPr>
          <w:rFonts w:ascii="PingFang SC" w:hAnsi="PingFang SC" w:cs="PingFang SC"/>
          <w:sz w:val="24"/>
          <w:sz-cs w:val="24"/>
          <w:spacing w:val="0"/>
        </w:rPr>
        <w:t xml:space="preserve">程序主要包含两个窗口: 主窗口 (</w:t>
      </w:r>
      <w:r>
        <w:rPr>
          <w:rFonts w:ascii="Courier" w:hAnsi="Courier" w:cs="Courier"/>
          <w:sz w:val="24"/>
          <w:sz-cs w:val="24"/>
          <w:spacing w:val="0"/>
        </w:rPr>
        <w:t xml:space="preserve">CalendarMainWindow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) 和一个日期设置对话框 (</w:t>
      </w:r>
      <w:r>
        <w:rPr>
          <w:rFonts w:ascii="Courier" w:hAnsi="Courier" w:cs="Courier"/>
          <w:sz w:val="24"/>
          <w:sz-cs w:val="24"/>
          <w:spacing w:val="0"/>
        </w:rPr>
        <w:t xml:space="preserve">SetDataDialog</w:t>
      </w:r>
      <w:r>
        <w:rPr>
          <w:rFonts w:ascii="PingFang SC" w:hAnsi="PingFang SC" w:cs="PingFang SC"/>
          <w:sz w:val="24"/>
          <w:sz-cs w:val="24"/>
          <w:spacing w:val="0"/>
        </w:rPr>
        <w:t xml:space="preserve">)。</w:t>
        <w:br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1. CalendarMainWindow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:</w:t>
      </w:r>
    </w:p>
    <w:p>
      <w:pPr>
        <w:ind w:left="720" w:first-line="-720"/>
        <w:spacing w:after="24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目的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主窗口界面，允许用户通过菜单选择来设置日期。</w:t>
      </w:r>
    </w:p>
    <w:p>
      <w:pPr>
        <w:ind w:left="720" w:first-line="-720"/>
        <w:spacing w:after="24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实现细节</w:t>
      </w:r>
      <w:r>
        <w:rPr>
          <w:rFonts w:ascii="PingFang SC" w:hAnsi="PingFang SC" w:cs="PingFang SC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当主窗口初始化时，会创建并设置一个新的 </w:t>
      </w:r>
      <w:r>
        <w:rPr>
          <w:rFonts w:ascii="Courier" w:hAnsi="Courier" w:cs="Courier"/>
          <w:sz w:val="24"/>
          <w:sz-cs w:val="24"/>
          <w:spacing w:val="0"/>
        </w:rPr>
        <w:t xml:space="preserve">SetDataDialog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对话框实例。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当用户点击主窗口中的设置日期动作 (</w:t>
      </w:r>
      <w:r>
        <w:rPr>
          <w:rFonts w:ascii="Courier" w:hAnsi="Courier" w:cs="Courier"/>
          <w:sz w:val="24"/>
          <w:sz-cs w:val="24"/>
          <w:spacing w:val="0"/>
        </w:rPr>
        <w:t xml:space="preserve">setAction</w:t>
      </w:r>
      <w:r>
        <w:rPr>
          <w:rFonts w:ascii="PingFang SC" w:hAnsi="PingFang SC" w:cs="PingFang SC"/>
          <w:sz w:val="24"/>
          <w:sz-cs w:val="24"/>
          <w:spacing w:val="0"/>
        </w:rPr>
        <w:t xml:space="preserve">) 时, </w:t>
      </w:r>
      <w:r>
        <w:rPr>
          <w:rFonts w:ascii="Courier" w:hAnsi="Courier" w:cs="Courier"/>
          <w:sz w:val="24"/>
          <w:sz-cs w:val="24"/>
          <w:spacing w:val="0"/>
        </w:rPr>
        <w:t xml:space="preserve">SetDataDialog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对话框将会显示, 允许用户输入日期。</w:t>
      </w:r>
    </w:p>
    <w:p>
      <w:pPr>
        <w:spacing w:after="240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2. SetDataDialog</w:t>
      </w:r>
      <w:r>
        <w:rPr>
          <w:rFonts w:ascii="PingFang SC" w:hAnsi="PingFang SC" w:cs="PingFang SC"/>
          <w:sz w:val="24"/>
          <w:sz-cs w:val="24"/>
          <w:spacing w:val="0"/>
        </w:rPr>
        <w:t xml:space="preserve">:</w:t>
      </w:r>
    </w:p>
    <w:p>
      <w:pPr>
        <w:ind w:left="720" w:first-line="-720"/>
        <w:spacing w:after="24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目的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一个独立的对话框，让用户能够输入年、月和日，并进行验证，确保输入的日期是有效的。</w:t>
      </w:r>
    </w:p>
    <w:p>
      <w:pPr>
        <w:ind w:left="720" w:first-line="-720"/>
        <w:spacing w:after="24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实现细节</w:t>
      </w:r>
      <w:r>
        <w:rPr>
          <w:rFonts w:ascii="PingFang SC" w:hAnsi="PingFang SC" w:cs="PingFang SC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通过正则表达式检查器确保年和月的输入合法性。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提供两个主要的函数：</w:t>
      </w:r>
      <w:r>
        <w:rPr>
          <w:rFonts w:ascii="Courier" w:hAnsi="Courier" w:cs="Courier"/>
          <w:sz w:val="24"/>
          <w:sz-cs w:val="24"/>
          <w:spacing w:val="0"/>
        </w:rPr>
        <w:t xml:space="preserve">isValid()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和 </w:t>
      </w:r>
      <w:r>
        <w:rPr>
          <w:rFonts w:ascii="Courier" w:hAnsi="Courier" w:cs="Courier"/>
          <w:sz w:val="24"/>
          <w:sz-cs w:val="24"/>
          <w:spacing w:val="0"/>
        </w:rPr>
        <w:t xml:space="preserve">isLeapYear()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.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isLeapYear()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检查给定的年份是否为闰年。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isValid()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基于用户输入的年、月和日验证日期的合法性，并给出适当的提示。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当用户点击“设置”按钮时，系统将验证日期的合法性，如果合法，它会显示一个消息框，显示设置的日期；如果不合法，它会显示一个警告消息。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提供了三个槽函数，分别用于捕获年、月和日编辑框中的文本更改，并将这些更改保存到对应的类成员变量中 (</w:t>
      </w:r>
      <w:r>
        <w:rPr>
          <w:rFonts w:ascii="Courier" w:hAnsi="Courier" w:cs="Courier"/>
          <w:sz w:val="24"/>
          <w:sz-cs w:val="24"/>
          <w:spacing w:val="0"/>
        </w:rPr>
        <w:t xml:space="preserve">yearText</w:t>
      </w:r>
      <w:r>
        <w:rPr>
          <w:rFonts w:ascii="PingFang SC" w:hAnsi="PingFang SC" w:cs="PingFang SC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4"/>
          <w:sz-cs w:val="24"/>
          <w:spacing w:val="0"/>
        </w:rPr>
        <w:t xml:space="preserve">monthText</w:t>
      </w:r>
      <w:r>
        <w:rPr>
          <w:rFonts w:ascii="PingFang SC" w:hAnsi="PingFang SC" w:cs="PingFang SC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4"/>
          <w:sz-cs w:val="24"/>
          <w:spacing w:val="0"/>
        </w:rPr>
        <w:t xml:space="preserve">dayText</w:t>
      </w:r>
      <w:r>
        <w:rPr>
          <w:rFonts w:ascii="PingFang SC" w:hAnsi="PingFang SC" w:cs="PingFang SC"/>
          <w:sz w:val="24"/>
          <w:sz-cs w:val="24"/>
          <w:spacing w:val="0"/>
        </w:rPr>
        <w:t xml:space="preserve">).</w:t>
      </w:r>
    </w:p>
    <w:p>
      <w:pPr>
        <w:spacing w:after="240"/>
      </w:pP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3.程序流程</w:t>
      </w:r>
      <w:r>
        <w:rPr>
          <w:rFonts w:ascii="PingFang SC" w:hAnsi="PingFang SC" w:cs="PingFang SC"/>
          <w:sz w:val="24"/>
          <w:sz-cs w:val="24"/>
          <w:spacing w:val="0"/>
        </w:rPr>
        <w:t xml:space="preserve">: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用户首先在主窗口菜单中，通过点击设置日期动作来触发日期设置对话框。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在 </w:t>
      </w:r>
      <w:r>
        <w:rPr>
          <w:rFonts w:ascii="Courier" w:hAnsi="Courier" w:cs="Courier"/>
          <w:sz w:val="24"/>
          <w:sz-cs w:val="24"/>
          <w:spacing w:val="0"/>
        </w:rPr>
        <w:t xml:space="preserve">SetDataDialog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对话框中，用户可以输入年、月和日。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输入的年和月有特定的正则表达式进行验证，确保它们的格式是正确的。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当用户设置完成日期时, </w:t>
      </w:r>
      <w:r>
        <w:rPr>
          <w:rFonts w:ascii="Courier" w:hAnsi="Courier" w:cs="Courier"/>
          <w:sz w:val="24"/>
          <w:sz-cs w:val="24"/>
          <w:spacing w:val="0"/>
        </w:rPr>
        <w:t xml:space="preserve">isValid()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函数会被调用, 进行日期的完整性检查。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isValid()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函数首先基于月份检查日期的合法性，例如，如果用户输入的是2月29日，它会根据是否为闰年给出相应的警告。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6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如果用户输入的日期是合法的，一个消息框将显示设置的日期；否则，一个警告消息框会提示用户输入错误。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CocoaOOXMLWriter/2468.18</generator>
</meta>
</file>