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ED" w:rsidRPr="00852C1F" w:rsidRDefault="00852C1F" w:rsidP="001E3E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по предмету </w:t>
      </w:r>
      <w:r w:rsidRPr="00E36260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r w:rsidR="00E36260">
        <w:rPr>
          <w:rFonts w:ascii="Times New Roman" w:hAnsi="Times New Roman" w:cs="Times New Roman"/>
          <w:sz w:val="28"/>
          <w:szCs w:val="28"/>
        </w:rPr>
        <w:t>к</w:t>
      </w:r>
      <w:bookmarkEnd w:id="0"/>
      <w:r w:rsidR="00E36260">
        <w:rPr>
          <w:rFonts w:ascii="Times New Roman" w:hAnsi="Times New Roman" w:cs="Times New Roman"/>
          <w:sz w:val="28"/>
          <w:szCs w:val="28"/>
        </w:rPr>
        <w:t>оммуникация данных</w:t>
      </w:r>
      <w:r w:rsidR="001E3E34" w:rsidRPr="001E3E34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3"/>
        <w:tblpPr w:leftFromText="180" w:rightFromText="180" w:vertAnchor="page" w:horzAnchor="margin" w:tblpY="2041"/>
        <w:tblW w:w="15213" w:type="dxa"/>
        <w:tblLayout w:type="fixed"/>
        <w:tblLook w:val="04A0" w:firstRow="1" w:lastRow="0" w:firstColumn="1" w:lastColumn="0" w:noHBand="0" w:noVBand="1"/>
      </w:tblPr>
      <w:tblGrid>
        <w:gridCol w:w="675"/>
        <w:gridCol w:w="3221"/>
        <w:gridCol w:w="40"/>
        <w:gridCol w:w="26"/>
        <w:gridCol w:w="2695"/>
        <w:gridCol w:w="61"/>
        <w:gridCol w:w="53"/>
        <w:gridCol w:w="2409"/>
        <w:gridCol w:w="172"/>
        <w:gridCol w:w="2594"/>
        <w:gridCol w:w="1012"/>
        <w:gridCol w:w="50"/>
        <w:gridCol w:w="1778"/>
        <w:gridCol w:w="348"/>
        <w:gridCol w:w="79"/>
      </w:tblGrid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Для единого представления данных в сетях с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неоднородными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устрой-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ствами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программным обеспечением международная организация по стандартам ISO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Standardization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разработала базовую модель связи открытых систем OSI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Interconnection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разработала связи открытых систем OSI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Interconnection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разработала базовую модель связи открытых систем OSI/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Interconnection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Transsmission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Start"/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ontrol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разработала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TCP/IP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механизм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Каждый уровень модели OSI выполняет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определенную задачу в процессе передачи данных по сети.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задачу в процессе передачи данных по сети и протоколу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связи модели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RJB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определенную задачу в процессе передачи файлов по сети.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определенную задачу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OSI разделяет коммуникационные функции в сети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семь уровней, каждый из которых обслуживает различные части процесса области взаимодействия открытых систем.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шесть уровней, каждый из которых обслуживает различные части процесса области взаимодействия открытых систем.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пять  уровней, каждый из которых обслуживает различные части процесса области взаимодействия открытых систем.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четыре уровня, каждый из которых обслуживает различные части процесса области взаимодействия открытых систем.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Международная Организация по Стандартам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Standards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, ISO) разработала модель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четко определяет различные уровни взаимодействия систем, дает им стандартные имена и указывает, какую работу должен делать каждый уровень.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резко определяет различные уровни взаимодействия систем, дает им работу 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которая четко определяет различные уровни взаимодействия связанных систем, дает им стандартные имена и указывает, какую работу должен делать каждый уровень и подсистема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четко определяет различные уровни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Модель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OSI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можно разделить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две различных модели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три различных модели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четыре различных модели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пять различных моделей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Каждый уровень компьютера–отправителя взаимодействует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таким же уровнем компьютера-получателя, как будто он связан напрямую.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другим уровнем компьютера-получателя, как будто он связан напрямую.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близким уровнем компьютера-получателя, как будто он связан напрямую.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 таким же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уровнем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но другой архитектуры компьютера-получателя, как будто он связан друг с другом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Информация на компьютере-отправителе должна пройти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 все уровни.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 все уровни до 2-го.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 подуровни уровня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 8 и более уровней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 вертикальной модели соседние уровни обмениваются данными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использованием интерфейсов прикладных программ API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программами API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 использованием интерфейсов прикладных программ AP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интерфейсов программ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ISO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Перед подачей в сеть данные разбиваются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 пакеты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 блоки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 сети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На цифры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На принимающей стороне пакет проходит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все уровни в обратном порядке.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два уровня в обратном порядке.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все уровни в обратном и прямом порядке.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пять уровней в обратном и прямом порядке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1E3E34" w:rsidRPr="00466CCF" w:rsidTr="00EA1498">
        <w:trPr>
          <w:trHeight w:val="1385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Когда пакет дойдет до </w:t>
            </w:r>
            <w:r w:rsidRPr="00466CCF">
              <w:rPr>
                <w:rFonts w:ascii="Times New Roman" w:hAnsi="Times New Roman" w:cs="Times New Roman"/>
                <w:i/>
                <w:sz w:val="24"/>
                <w:szCs w:val="24"/>
              </w:rPr>
              <w:t>Прикладного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уровня, вся управляющая информация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будет удалена из пакета, и данные примут свой первоначальный вид.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будет удалена из блока, и данные примут свой первоначальный вид и будут перезаписаны.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будет восстановлена из пакета, и данные примут свой первоначальный вид.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будет удалена или скопирована из пакета, и данные примут свой первоначальный образ действия.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Каждый уровень модели выполняет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свою функцию.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свою степень сжатия коммутации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свою подфункцию и процедуры коммутации в обратном и прямом направлении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свой собственный абстрактный метод иерархического класса с множествами функций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Согласованный набор протоколов разных уровней, достаточный для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межсетевого взаимодействия, называется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стеком протоколов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TCP/IP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OSI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Примерами популярных стеков протоколов могут служить стек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IPX/SPX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IPX/SP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/SPX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PX/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Сетевые протоколы предоставляют следующие услуги: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адресацию и маршрутизацию информации, проверку на наличие ошибок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адресацию и вариацию информации, проверку на наличие бат файлов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адресацию и коммутацию синхросигналов, проверку на наличие ошибок протокола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адресацию и маршрутизацию информации, проверку на наличие связей в сети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DDP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Datagram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Protocol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 доставки дейтаграмм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Протокол передачи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датаграмм</w:t>
            </w:r>
            <w:proofErr w:type="spellEnd"/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 доставки информации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 доставки сообщений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</w:t>
            </w:r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это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Internet Protocol –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IntraPop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-TCP/IP Internet Protocol and connection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Intranet Protocol –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Intranet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Inversion Protocol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Сеть – это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соединение между двумя и более компьютерами, позволяющее им разделять ресурсы.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соединение между компьютерами, позволяющее им разделять ресурсы.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соединение между компьютерами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Локальная сеть (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представляет собой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ind w:firstLine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набор соединенных в сеть компьютеров, расположенных в пределах небольшого физического региона, например, одного здания.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набор компьютеров, расположенных в пределах небольшого физического региона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набор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соединенных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сеть небольшого физического региона, 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набор соединенных в сеть глобальных компьютеров, расположенных в пределах небольшого физического региона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Глобальные сети (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Wide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могут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соединять сети по всему миру; для межсетевых соединений обычно используются сторонние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средства коммуникаций.</w:t>
            </w:r>
          </w:p>
          <w:p w:rsidR="001E3E34" w:rsidRPr="00466CCF" w:rsidRDefault="001E3E34" w:rsidP="00EA1498">
            <w:pPr>
              <w:ind w:firstLine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соединять сети по всему миру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обычно используются сторонние средства коммуникаций.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соединять сети по всему региону; для межсетевых соединений обычно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используются сторонние средства коммуникаций.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3E34" w:rsidRPr="00E36260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Компьютеры в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одноранговых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сетях могут выступать как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роли клиентов, так и в роли серверов.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роли клиентов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одноранговые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сети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Региональные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(Metropolitan Area Network)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Одноранговые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взаимоотношения также означают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что ни один компьютер не имеет ни высшего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приоритета на доступ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, ни повышенной ответственности за предоставление ресурсов в совместное использование 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приоритет на доступ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повышенной ответственности за предоставление ресурсов в совместное использование 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Преимущества </w:t>
            </w:r>
            <w:proofErr w:type="spellStart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>одноранговых</w:t>
            </w:r>
            <w:proofErr w:type="spellEnd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сетей: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Все ответы верны.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отдельные машины не зависят от выделенного сервера;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недорогой тип сетей в приобретении и эксплуатации;</w:t>
            </w:r>
          </w:p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они легки в установке и настройке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Недостатки </w:t>
            </w:r>
            <w:proofErr w:type="spellStart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>одноранговых</w:t>
            </w:r>
            <w:proofErr w:type="spellEnd"/>
            <w:r w:rsidRPr="00466C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сетей: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применение сетевой безопасности одновременно только к одному ресурсу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применение безопасности к ресурсу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сетевой безопасности 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Сетевой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адаптер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(Network Interface Card, NIC)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- это периферийное устройство компьютера, непосредственно взаимодействующее со средой передачи данных, которая прямо или через другое коммуникационное оборудование связывает его с другими компьютерами.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- это периферийное устройство компьютера, непосредственно взаимодействующее со средой передачи или через другое коммуникационное оборудование.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- это устройство компьютера, непосредственно взаимодействующее со средой передачи данных, которая прямо или через другое коммуникационное оборудование связывает его с другими компьютерами.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- это гибридное устройство компьютера, непосредственно взаимодействующее со средой передачи данных, которая прямо или через другое коммуникационное оборудование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связывает его с другими компьютерами.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Как и любой контроллер компьютера, сетевой адаптер работает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под управлением драйвера операционной системы.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под управлением сетевой операционной системы.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под управлением операционной системы.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под управлением драйвера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 большинстве современных стандартов для локальных сетей предполагается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что между сетевыми адаптерами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что между адаптерами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что между сетевыми связями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что между сетевыми системами взаимодействующих компьютеров устанавливается специальное коммуникационное устройство (концентратор, мост, коммутатор или маршрутизатор), которое берет на себя некоторые функции по управлению потоком данных.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Сетевые адаптеры различаются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 типу и разрядности используемой в компьютере внутренней шины данных - ISA, EISA, PCI, MCA.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 типу и разрядности используемой в компьютере внутренней шины данных - IS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, EISA, PC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, MCA.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 типу и разрядности используемой в компьютере внутренней шины данных - IS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, EIS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A, PCI, M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 типу и разрядности используемой в компьютере внутренней шины данных - ISA, EISA, PCI, MC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3E34" w:rsidRPr="00E36260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Сетевые адаптеры различаются также по типу принятой в сети сетевой технологии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Ethernet, Token Ring, FDDI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Ethernet, Token Circle, FDDI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Ethernet, Ring, FDDR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Ethernet, Token Ring, FDIDI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Концентратор (HUB) представляет собой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сетевое устройство, действующее на физическом уровне сетевой модели OSI, служащее в качестве центральной точки соединения и связующей линии в сетевой конфигурации «звезда».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сетевое устройство, действующее на канальном уровне сетевой модели OSI, служащее в качестве центральной точки соединения и связующей линии в сетевой конфигурации «звезда».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сетевое устройство, действующее на прикладном уровне сетевой модели OSI, служащее в качестве центральной точки соединения и связующей линии в сетевой конфигурации «звезда».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сетевое устройство, действующее на транспортном уровне сетевой модели OSI, служащее в качестве центральной точки соединения и связующей линии в сетевой конфигурации «звезда».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Существует три основных типа концентраторов: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активные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интеллектуальные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intelligent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модульные 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активные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интеллектуальные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intelligent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 сильные 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интеллектуальные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intelligent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ab/>
              <w:t>активные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 горизонтальные 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horizontal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Пассивные концентраторы не требуют электроэнергии и действуют как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физическая точка соединения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точка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стоц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пика соединения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прямая точка соединения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пассивная точка соединения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Мост (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bridge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) представляет собой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устройство, используемое для соединения сетевых сегментов.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устройство, используемое для соединения сетевых классов.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устройство, используемое для соединения протоколов.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устройство, используемое для соединения 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сетевых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сети интернет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Абонент (узел, хост, станция)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это устройство, подключенное к сети и активно участвующее в информационном обмене.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Чаще всего абонентом (узлом) сети является компьютер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 сервером называется абонент </w:t>
            </w:r>
          </w:p>
        </w:tc>
        <w:tc>
          <w:tcPr>
            <w:tcW w:w="225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это устройство, подключенное к станции и активно участвующее в обмене.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Модем (сокращение от слов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МОдулятор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ДЕМодулятор</w:t>
            </w:r>
            <w:proofErr w:type="spellEnd"/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Модуль/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ДЕМодуль</w:t>
            </w:r>
            <w:proofErr w:type="spellEnd"/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ДЕМодулятор</w:t>
            </w:r>
            <w:proofErr w:type="spellEnd"/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МОдулятор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ДЕМодуль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Существенно улучшить характеристики сети при минимальных затратах позволяют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концентраторы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модемы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коннекторы 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стримеры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Локальная вычислительная сеть ЛВС или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 –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</w:t>
            </w:r>
            <w:proofErr w:type="spellEnd"/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 –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ena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scape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LAN –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ea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scape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–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Open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Компьютеры ЛВС соединяются обычно сравнительно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короткими проводами (десятки метров)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короткими проводами (до десяти метров)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короткими проводами (до пяти метров)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короткими проводами (более двадцати метров)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Корпоративная или региональная сеть создаётся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крупными предприятиями (корпорациями), банками, средствами массовой информации или территориями для обмена информацией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средствами массовой информации или территориями для обмена информацией по локальной промышленной сети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крупными банками, средствами массовой информации или территориями для обмена опытом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крупными предприятиями (корпорациями), банками, школами, фабриками, средствами массовой информации или территориями для обмена информацией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Глобальная сеть образуется в результате объединения сетей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различного масштаба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канального или физического уровня всей иерархии структуры сетей или их подмножества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домашних компьютеров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pStyle w:val="a4"/>
              <w:ind w:left="43"/>
              <w:rPr>
                <w:color w:val="000000"/>
              </w:rPr>
            </w:pPr>
            <w:r w:rsidRPr="00466CCF">
              <w:rPr>
                <w:color w:val="000000"/>
              </w:rPr>
              <w:t>Классификация сетей по способу соединения (</w:t>
            </w:r>
            <w:r w:rsidRPr="00466CCF">
              <w:rPr>
                <w:b/>
                <w:bCs/>
                <w:color w:val="000000"/>
              </w:rPr>
              <w:t>топологии</w:t>
            </w:r>
            <w:r w:rsidRPr="00466CCF">
              <w:rPr>
                <w:color w:val="000000"/>
              </w:rPr>
              <w:t>):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a.линейная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сеть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«кольцо»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c.сеть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«звезда»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d.сеть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«дерево»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 сложная сеть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«кольцо»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c.сеть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«звезда-кольцо»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d.сеть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«шина-звезда»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 замкнутая сеть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«шина-дерево»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c.сеть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«звезда»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d.сеть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«дерево-звезда»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a.линейная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сеть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b.сеть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«кольцо-шина»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c.сеть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«звезда»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d.сеть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«дерево»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аппаратному обеспечению сетей -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сетевому оборудованию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относятся: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кабели и провода каналов связи, сетевые адаптеры, концентраторы и коммутаторы, модемы, разъёмы и другие устройства.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кабели и тонкие провода, сетевые адаптеры, концентраторы, модемы, разъёмы и другие устройства.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 xml:space="preserve">кабели и провода каналов связи, сетевые адаптеры, стримеры,  </w:t>
            </w:r>
            <w:proofErr w:type="spellStart"/>
            <w:r w:rsidRPr="00466CCF">
              <w:rPr>
                <w:color w:val="000000"/>
              </w:rPr>
              <w:t>стремблеры</w:t>
            </w:r>
            <w:proofErr w:type="spellEnd"/>
            <w:r w:rsidRPr="00466CCF">
              <w:rPr>
                <w:color w:val="000000"/>
              </w:rPr>
              <w:t>, концентраторы и коммутаторы, модемы, разъёмы и другие устройства.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кабели и провода каналов связи, сетевые адаптеры, концентраторы и коммутаторы, полупроводниковые кабели, модемы, разъёмы и другие устройства.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Комплекс из линии связи и устройств, передающих и принимающих информацию, называется</w:t>
            </w:r>
            <w:r w:rsidRPr="00466CCF">
              <w:rPr>
                <w:rStyle w:val="apple-converted-space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каналом связи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кросс-каналом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связи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приемник-получатель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накопитель информации связи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Пропускная способность это количество информации, которое можно передать через канал связи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единицу времени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длительный промежуток времени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период времени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информации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надежностью канала понимают вероятность возникновения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ошибки при передаче данных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надежности при передаче данных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гарантии при передаче данных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Компьютеры подключаются к линиям связи локальных сетей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gramEnd"/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сетевые адаптеры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протоколы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TCP/IP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обычные проводники 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сетевые протоколы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Концентратор</w:t>
            </w:r>
            <w:r w:rsidRPr="00466CCF">
              <w:rPr>
                <w:rStyle w:val="apple-converted-space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(или повторитель, </w:t>
            </w:r>
            <w:proofErr w:type="spellStart"/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hub</w:t>
            </w:r>
            <w:proofErr w:type="spellEnd"/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- это устройство, обеспечивающее 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соединение фрагментов сети в единое целое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 xml:space="preserve">- единое целое устройство для 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выхода в интернет через канал связи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 xml:space="preserve">- это устройство, обеспечивающее соединение всех сетей в единое 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целое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 xml:space="preserve">- это устройство,  или набор 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устройств обеспечивающее соединение физических сетей или подсетей в единое целое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Маршрутизаторы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позволяют 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связывать в единую сеть подсети различных топологий, они выбирают рациональный маршрут следования пакета данных из одного узла сети в другой.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открывать  единую сеть различных топологий, они выбирают рациональный путь следования данных из одного узла сети в другой.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защищать  единую сеть различных топологий, они выбирают рациональный маршрут следования пакета данных из одного узла сети в другой.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pStyle w:val="a4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вести вперед подсети различных топологий, они выбирают рациональный маршрут следования пакета данных из одного узла сети в другой.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Серверы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- это мощные компьютеры, работающие круглосуточно и постоянно подключенные к Интернету.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- это мощные компьютеры, работающие круглосуточно и постоянно подключенные к сетевому адаптеру.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- это обычные компьютеры, работающие круглосуточно и постоянно подключенные к Интернету.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- это специальные  вычислительные машины, работающие круглосуточно и постоянно подключенные к Интернету.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Глобальная сеть Интернет представляет собой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множества сетей в мосты.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множества сетей в концентраторы.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множества сетей в серверы.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объединение множества сетей в коммутаторы.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221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Маршрутизаторы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позволяют также</w:t>
            </w:r>
          </w:p>
        </w:tc>
        <w:tc>
          <w:tcPr>
            <w:tcW w:w="2822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связывать в единую сеть подсети различных топологий</w:t>
            </w:r>
          </w:p>
        </w:tc>
        <w:tc>
          <w:tcPr>
            <w:tcW w:w="2462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связывать в единую сеть сети различных топологий</w:t>
            </w:r>
          </w:p>
        </w:tc>
        <w:tc>
          <w:tcPr>
            <w:tcW w:w="3778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связывать сеть в сети различных коммуникаций</w:t>
            </w:r>
          </w:p>
        </w:tc>
        <w:tc>
          <w:tcPr>
            <w:tcW w:w="2176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связывать в единую сеть 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Среди </w:t>
            </w:r>
            <w:bookmarkStart w:id="1" w:name="keyword10"/>
            <w:bookmarkEnd w:id="1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множества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возможных подходов к решению задачи коммутации абонентов в сетях выделяют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состовляющие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коммутация каналов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bookmarkStart w:id="2" w:name="keyword12"/>
            <w:bookmarkEnd w:id="2"/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circuit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switching</w:t>
            </w:r>
            <w:proofErr w:type="spellEnd"/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" w:name="keyword13"/>
            <w:bookmarkEnd w:id="3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коммутация пакетов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bookmarkStart w:id="4" w:name="keyword14"/>
            <w:bookmarkEnd w:id="4"/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switching</w:t>
            </w:r>
            <w:proofErr w:type="spellEnd"/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коммутация пакетов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switching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отправка пакетов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sending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коммутация пакетов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 </w:t>
            </w:r>
            <w:proofErr w:type="spellStart"/>
            <w:proofErr w:type="gram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switching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).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реорганизация</w:t>
            </w:r>
          </w:p>
          <w:p w:rsidR="001E3E34" w:rsidRPr="00466CCF" w:rsidRDefault="001E3E34" w:rsidP="00EA1498">
            <w:pPr>
              <w:numPr>
                <w:ilvl w:val="0"/>
                <w:numId w:val="1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пакетов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packet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reorganization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)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spacing w:before="36" w:after="36" w:line="240" w:lineRule="atLeast"/>
              <w:ind w:left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правильные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Сети с коммутацией каналов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имеют более богатую историю, они произошли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первых </w:t>
            </w:r>
            <w:bookmarkStart w:id="5" w:name="keyword16"/>
            <w:bookmarkEnd w:id="5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телефонных сетей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вторых 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телефонных сетей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первых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радиосвязи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первых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источников сети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 </w:t>
            </w:r>
            <w:bookmarkStart w:id="6" w:name="keyword21"/>
            <w:bookmarkEnd w:id="6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коммутации каналов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bookmarkStart w:id="7" w:name="keyword22"/>
            <w:bookmarkEnd w:id="7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коммутационная сеть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образует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конечными узлами 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оконечными узлами 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средними узлами 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вертикальными узлами 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Условием того, что несколько физических каналов при последовательном </w:t>
            </w:r>
            <w:bookmarkStart w:id="8" w:name="keyword25"/>
            <w:bookmarkEnd w:id="8"/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соединении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образуют единый </w:t>
            </w:r>
            <w:bookmarkStart w:id="9" w:name="keyword26"/>
            <w:bookmarkEnd w:id="9"/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физический канал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является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 скоростей 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равенство пакетов 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равенство скоростей 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Равенство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скоростей означает, что </w:t>
            </w:r>
            <w:bookmarkStart w:id="10" w:name="keyword28"/>
            <w:bookmarkEnd w:id="10"/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коммутаторы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такой сети не должны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буферизовать передаваемые данные.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сжимать передаваемые данные.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контролировать передаваемые данные.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определять передаваемые данные.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</w:t>
            </w:r>
            <w:bookmarkStart w:id="11" w:name="keyword29"/>
            <w:bookmarkEnd w:id="11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сети с коммутацией каналов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перед передачей данных всегда необходимо выполнить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процедуру установления </w:t>
            </w:r>
            <w:bookmarkStart w:id="12" w:name="keyword30"/>
            <w:bookmarkEnd w:id="12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соединения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процедуру установления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отступа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процедуру установления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прерываний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Достоинства </w:t>
            </w:r>
            <w:bookmarkStart w:id="13" w:name="keyword52"/>
            <w:bookmarkEnd w:id="13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коммутации каналов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постоянная и известная скорость передачи данных.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Низкий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 постоянный </w:t>
            </w:r>
            <w:bookmarkStart w:id="14" w:name="keyword53"/>
            <w:bookmarkEnd w:id="14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уровень задержки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не постоянная и не известная скорость передачи данных.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высокий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 постоянный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уровень задержки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Постоянная и известная скорость передачи данных.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Высокий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постоянный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уровень 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lastRenderedPageBreak/>
              <w:t>задержки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Постоянная и известная скорость передачи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файлов.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Недостатки </w:t>
            </w:r>
            <w:bookmarkStart w:id="15" w:name="keyword54"/>
            <w:bookmarkEnd w:id="15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коммутации каналов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Отказ сети в обслуживании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запроса на установление </w:t>
            </w:r>
            <w:bookmarkStart w:id="16" w:name="keyword56"/>
            <w:bookmarkEnd w:id="16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соединения.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Нерациональное </w:t>
            </w:r>
            <w:bookmarkStart w:id="17" w:name="keyword-context2"/>
            <w:bookmarkStart w:id="18" w:name="keyword62"/>
            <w:bookmarkEnd w:id="17"/>
            <w:bookmarkEnd w:id="18"/>
            <w:r w:rsidRPr="00466C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использование пропускной способности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физических каналов.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Работа сети в обслуживании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запроса на установление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соединения.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Рациональное </w:t>
            </w:r>
            <w:r w:rsidRPr="00466C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использование пропускной способности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физических каналов.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Отказ сети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установление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соединения.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Иррациональное </w:t>
            </w:r>
            <w:r w:rsidRPr="00466C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использование пропускной способности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физических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.</w:t>
            </w:r>
            <w:proofErr w:type="gramEnd"/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показателей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Первые шаги на пути создания компьютерных сетей на основе техники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19" w:name="keyword72"/>
            <w:bookmarkEnd w:id="19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коммутации каналов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показали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этот вид коммутации не позволяет достичь высокой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0" w:name="keyword73"/>
            <w:bookmarkEnd w:id="20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общей пропускной способности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этот вид коммутации позволяет достичь высокой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общей пропускной способности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сети.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этот вид коммутации не позволяет достичь 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общей способности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в передачи данных.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что этот вид коммутации не позволяет достичь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пропускной способности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трафика.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1" w:name="keyword84"/>
            <w:bookmarkEnd w:id="21"/>
            <w:r w:rsidRPr="00466CCF">
              <w:rPr>
                <w:rStyle w:val="keyword"/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пульсации трафика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отдельного пользователя сети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равный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отношению средней интенсивности обмена данными к максимально возможной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равный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отношению низкой интенсивности обмена данными к максимально высокой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равный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отношению высокой интенсивности обмена данными к максимально низкой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равный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отношению средней интенсивности обмена данными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коммутации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2" w:name="keyword85"/>
            <w:bookmarkEnd w:id="22"/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пакетов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передаваемые пользователем сообщения разбиваются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исходном узле на сравнительно небольшие части, называемые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3" w:name="keyword86"/>
            <w:bookmarkEnd w:id="23"/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пакетами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исходном узле на сравнительно большие части, называемые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пакетами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исходном узле на сравнительно мелкие части, называемые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стримерами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исходном узле на сравнительно редкие части, называемые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файлами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могут иметь произвольную длину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нескольких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4" w:name="keyword90"/>
            <w:bookmarkEnd w:id="24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байт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многих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5" w:name="keyword91"/>
            <w:bookmarkEnd w:id="25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мегабайт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нескольких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бит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многих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кило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байт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нескольких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бит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многих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терабайт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нескольких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бит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многих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бит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6" w:name="keyword94"/>
            <w:bookmarkEnd w:id="26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пакет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снабжается</w:t>
            </w:r>
            <w:bookmarkStart w:id="27" w:name="keyword95"/>
            <w:bookmarkEnd w:id="27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заголовком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 котором указывается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адресная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8" w:name="keyword97"/>
            <w:bookmarkEnd w:id="28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скрытая информация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 xml:space="preserve">редкая 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мнемоинформация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Пакеты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транспортируются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29" w:name="keyword101"/>
            <w:bookmarkEnd w:id="29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независимые информационные блоки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зависимые информационные блоки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независимые информационные файлы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независимые информационные системы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Коммутаторы</w:t>
            </w:r>
            <w:r w:rsidRPr="00466CCF">
              <w:rPr>
                <w:rStyle w:val="apple-converted-space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  <w:bookmarkStart w:id="30" w:name="keyword106"/>
            <w:bookmarkEnd w:id="30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пакетной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отличаются от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1" w:name="keyword107"/>
            <w:bookmarkEnd w:id="31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коммутаторов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каналов тем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они имеют внутреннюю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2" w:name="keyword108"/>
            <w:bookmarkEnd w:id="32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буферную память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они имеют верхнюю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буферную память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что они не имеют внутреннюю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буферную память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Коммутаторы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принимают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3" w:name="keyword103"/>
            <w:bookmarkEnd w:id="33"/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пакеты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конечных узлов и на основании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4" w:name="keyword104"/>
            <w:bookmarkEnd w:id="34"/>
            <w:r w:rsidRPr="00466CCF">
              <w:rPr>
                <w:rStyle w:val="keyword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адресной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информации передают их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друг другу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всем в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как разность пакетов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поток синхросигнала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 высокая эффективность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5" w:name="keyword139"/>
            <w:bookmarkEnd w:id="35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сетей с коммутацией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6" w:name="keyword140"/>
            <w:bookmarkEnd w:id="36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пакетов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7" w:name="keyword141"/>
            <w:bookmarkEnd w:id="37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сравнению с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38" w:name="keyword142"/>
            <w:bookmarkEnd w:id="38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сетями с коммутацией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каналов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была доказана в 60-е годы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была доказана в 50-е годы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была доказана в 70-е годы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была доказана в 80-е годы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Связь на небольшие расстояния в компьютерной технике существовала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еще задолго до появления первых персональных компьютеров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еще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задолго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 появления первых персональных компьютеров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еще задолго до появления вторых персональных компьютеров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Правильные A и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большим компьютерам (</w:t>
            </w:r>
            <w:bookmarkStart w:id="39" w:name="keyword1"/>
            <w:bookmarkEnd w:id="39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mainframes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присоединялись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многочисленные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терминалы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коммутаторы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концентрторы</w:t>
            </w:r>
            <w:proofErr w:type="spellEnd"/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появились персональные компьютеры, которые отличались от первых микрокомпьютеров тем, что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имели полный комплект достаточно развитой для полностью автономной работы периферии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 имели полный комплект достаточно развитой для полностью автономной работы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периферии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имели полный комплект достаточно развитой для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полностью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 не для работы с автономной периферии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имели полный комплект достаточно развитой информации для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работы периферии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Способов и средств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40" w:name="keyword5"/>
            <w:bookmarkEnd w:id="40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обмена информацией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последнее время предложено множество: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простейшего переноса файлов с помощью дискеты до всемирной компьютерной сети Интернет, способной объединить все компьютеры мира.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всемирной компьютерной сети Интернет, способной объединить все компьютеры мира до перфокарт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переноса файлов с помощью дискеты компьютерной сети Интернет, способной объединить все компьютеры мира до различных узлов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 простейшего переноса файла с помощью дискеты сети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Интранет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способной объединить все компьютеры мира.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Чаще всего термин "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41" w:name="keyword7"/>
            <w:bookmarkEnd w:id="41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локальные сети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или "локальные вычислительные сети" (LAN,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Local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Area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понимают буквально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 есть это такие сети, которые имеют небольшие, локальные размеры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 есть это такие сети, которые имеют большие, локальные размеры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 есть это такие сети, которые имеют средние или большие локальные размеры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есть это такие сети, которые имеют большие, локальные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размеры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 и в то же время сравнительно малы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авторы определяют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42" w:name="keyword18"/>
            <w:bookmarkEnd w:id="42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локальную сеть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"систему для непосредственного соединения многих компьютеров"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"систему для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апосредственного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соединения многих компьютеров"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"систему для непосредственного соединения малых компьютеров"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"систему для непосредственного соединения двух или трех компьютеров"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главное отличие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43" w:name="keyword33"/>
            <w:bookmarkEnd w:id="43"/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локальной сети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любой другой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высокая скорость передачи информации по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низкая скорость передачи информации по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обычная скорость передачи информации по сети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резкая скорость передачи информации по сети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Стандарт 802.2 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управление логической связью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управление принципом связи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управление потоком информации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802.3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 Carrier Sense Multiple Access with Collision Detection – CSMA/CD LANs Ethernet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– множественный доступ к сетям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 проверкой несущей и обнаружением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конфликтов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 множественный доступ к сетям с проверкой несущей информации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– множественный доступ к локальным сетям с проверкой несущей и обнаружением конфликтов информации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– не множественный доступ к сетям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проверкой несущей и обнаружением конфликтов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CSMA/CD. 802.3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включает технологии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Fast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включает технологии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Best Ethernet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включает технологии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Gigabit Ethernet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включает технологии 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>Stream Ethernet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100Base-T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двухпарная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витая пара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коммутатор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концентратор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100BaseF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многомодовое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оптоволокно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коаксильный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провод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пакет интернета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Метод доступа CSMA/CD определяет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основные временные и логические соотношения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основные временные соотношения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основные временные и не временные соотношения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основные логические и параметрические соотношения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802.4 (Token Bus LAN –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локальные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Token Bus)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определяет метод доступа к шине с передачей маркера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определяет метод доступа к источнику с передачей маркера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определяет метод доступа к звезде с передачей  пакета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определяет метод доступа к шине с передачей пакета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При подключении устройств в 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ArcNet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применяют топологию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«звезда»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«шина»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«кольцо»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«маркер»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В сетях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</w:t>
            </w:r>
            <w:proofErr w:type="spell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асинхронный метод 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синхронный метод 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бесперебойный метод 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прямой метод передачи данных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 w:rsidRPr="00466CCF">
              <w:rPr>
                <w:rStyle w:val="a5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802.5 (Token Ring LAN –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локальные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Token Ring)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описывает метод доступа к кольцу с передачей маркера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описывает метод доступа к шине с передачей маркера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описывает метод доступа к звезде с передачей маркера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описывает метод доступа к каналу с передачей маркера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Беспроводные сети передачи данных используют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используют электромагнитные волны радио, ультракороткого и светового диапазона для 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используют электронные волны радио, ультракороткого и длинного диапазона для 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используют электромагнитные колебания тока,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инфрокороткого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светового и длинного диапазона для 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Правильные A и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Беспроводные сети передают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данные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 передатчиков и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приёмников, подключенных к компьютеру к фиксированным приёмникам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 приёмников,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подключенных к коммутатору к не фиксированным приёмникам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 передатчиков и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маршрутизаторов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подключенных к компьютеру к фиксированным передатчикам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 получателя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приёмников, и подключенных к компьютеру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кприёмникам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Сеть FDDI строится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основе двух оптоволоконных колец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основе трех оптоволоконных колец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основе пяти оптоволоконных колец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 основе шести оптоволоконных колец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Сеть FDDI может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полностью восстанавливать свою работоспособность в случае единичных отказов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полностью восстанавливать свою работоспособность в случае единичных отказов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частично восстанавливать свою работоспособность в случае единичных отказов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иногда восстанавливать свою работоспособность в случае единичных отказов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Кольца в сетях FDDI рассматриваются как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общая разделяемая среда передачи данных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простая разделяемая среда передачи данных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связная разделяемая среда передачи данных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Правильные A и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Token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Ring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в технологии FDDI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присутствует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частично отсутствует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Адреса уровня MAC имеют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стандартный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для технологий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IEEE 802 формат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IEE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80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формат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IEE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80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формат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IEE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B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80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формат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Отличительной особенностью технологии FDDI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является уровень управления станцией -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Station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Management</w:t>
            </w:r>
            <w:proofErr w:type="spell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является уровень управления транспортом-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Station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Management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Transport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является уровень управления ситуацией- S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ua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tion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Management</w:t>
            </w:r>
            <w:proofErr w:type="spellEnd"/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является уровень управления 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Отказоустойчивость сетей FDDI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обеспечивается протоколами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обеспечивается проводниками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обеспечивается уровнями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обеспечивается подуровнями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Компьютерная сеть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соединенные между собой компьютеры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соединенные между собой устройства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соединенные между собой машины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соединенные между собой каналы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Корпоративная сеть 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соединяет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компьютеры и ло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ка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ль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ные сети ор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ганизации (ком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пании, министерства и т.п.)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компьютеры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компьютеры в ло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ка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ль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ной сети ор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ганизации (ком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пании и их посредников)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ло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ка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ль</w:t>
            </w: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ные сети 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Лицо или орган управляющие работой сети называют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системным администратором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физическим лицом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системщиком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программистом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Локальные сети могут быть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одноранговыми</w:t>
            </w:r>
            <w:proofErr w:type="spell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легкими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прямыми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вертикальными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Gigabit</w:t>
            </w:r>
            <w:proofErr w:type="spellEnd"/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предусматривающая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передачу данных со скоростью 1 Гбит/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передачу данных со скоростью 1000 бит/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передачу данных со скоростью 1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  <w:proofErr w:type="gram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бит/с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передачу данных со скоростью 1 Гбайт/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Схема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44" w:name="keyword251"/>
            <w:bookmarkEnd w:id="44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8B/10B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используется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оптического волокна и медных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45" w:name="keyword252"/>
            <w:bookmarkEnd w:id="45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экранированных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кабелей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для оптического волокна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медных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экранированных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кабелей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Сигналы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46" w:name="keyword259"/>
            <w:bookmarkEnd w:id="46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NRZ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передаются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47" w:name="keyword260"/>
            <w:bookmarkEnd w:id="47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волокну,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задействуя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либо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коротковолновые</w:t>
            </w:r>
            <w:proofErr w:type="gram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bookmarkStart w:id="48" w:name="keyword261"/>
            <w:bookmarkEnd w:id="48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short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bookmarkStart w:id="49" w:name="keyword262"/>
            <w:bookmarkEnd w:id="49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wavelength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), либо длинноволновые (</w:t>
            </w:r>
            <w:bookmarkStart w:id="50" w:name="keyword263"/>
            <w:bookmarkEnd w:id="50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long-wavelength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волокну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по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кабелю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задействуя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либо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коротковолновые</w:t>
            </w:r>
            <w:proofErr w:type="gram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short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wavelength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Правильные A и</w:t>
            </w: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</w:tr>
      <w:tr w:rsidR="001E3E34" w:rsidRPr="00466CCF" w:rsidTr="00EA1498">
        <w:trPr>
          <w:gridAfter w:val="1"/>
          <w:wAfter w:w="79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Сети технологии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51" w:name="keyword270"/>
            <w:bookmarkEnd w:id="51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Gigabit</w:t>
            </w:r>
            <w:proofErr w:type="spellEnd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как правило, строятся на основе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коммутаторов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датчиков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передатчиков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модема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стек протоколов стандарта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IEEE 802.11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соответствует общей структуре стандартов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комитета 802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комитета 804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комитета 805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физическом уровне существует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несколько вариантов спецификаций, которые отличаются используемым частотным диапазоном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 вариантов спецификаций, которые отличаются используемым частотным диапазоном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два варианта спецификаций, которые отличаются используемым частотным диапазоном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очень много вариантов спецификаций, которые отличаются используемым частотным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диапазоном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сетях 802.11 уровень MAC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обеспечивает два режима доступа к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разделяемой среде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обеспечивает три режима доступа к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разделяемой среде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обеспечивает четыре режима доступа к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разделяемой среде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обеспечивает один режим доступа к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разделяемой среде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всех существующих стандартов беспроводной передачи данных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IEEE 802.11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практике чаще всего используются всего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стандарта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 стандарта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четыре стандарта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 стандартов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IEEE 802.11g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является логическим развитием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802.11b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разработке стандарта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802.11g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рассматривались две отчасти конкурирующие технологии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рассматривались три отчасти конкурирующие технологии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рассматривались четыре отчасти конкурирующие технологии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рассматривались пять отчасти конкурирующих технологий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Набор стандартов </w:t>
            </w:r>
            <w:bookmarkStart w:id="52" w:name="keyword37"/>
            <w:bookmarkEnd w:id="52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определяет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целый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ряд технологий реализации физического уровня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целый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ряд технологий реализации канального уровня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целый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ряд технологий реализации прикладного уровня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целый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ряд технологий реализации транспортного уровня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Основное назначение физических уровней стандарта </w:t>
            </w:r>
            <w:bookmarkStart w:id="53" w:name="keyword57"/>
            <w:bookmarkEnd w:id="53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802.11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обеспечить механизмы беспроводной передачи для подуровня MAC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обеспечить механизмы проводной передачи для подуровня MAC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обеспечить механизмы передачи для подуровня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обеспечить механизмы бесперебойной передачи для уровня и подуровня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Physical Layer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bookmarkStart w:id="54" w:name="keyword68"/>
            <w:bookmarkEnd w:id="54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Convergence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Procedure (PLCP)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Процедура определения состояния физического уровня.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Процедура определения состояния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канального уровня.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Процедура определения состояния прикладного уровня.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numPr>
                <w:ilvl w:val="0"/>
                <w:numId w:val="2"/>
              </w:numPr>
              <w:spacing w:before="36" w:after="36"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Процедура определения состояния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системного уровня.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Подуровень PLCP по существу является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уровнем обеспечения взаимодействия, на котором осуществляется перемещение элементов данных протокола </w:t>
            </w:r>
            <w:bookmarkStart w:id="55" w:name="keyword76"/>
            <w:bookmarkEnd w:id="55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MAC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уровнем обеспечения, на котором осуществляется перемещение элементов данных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уровнем взаимодействия, на котором осуществляется перемещение элементов данных протокола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MAC подуровня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обеспечением взаимодействия, на котором осуществляется умножение всех элементов данных матриц с протоколом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MAC адреса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Скрэмблирование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(</w:t>
            </w:r>
            <w:bookmarkStart w:id="56" w:name="keyword82"/>
            <w:bookmarkEnd w:id="56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перестановка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элементов)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это метод, посредством которого принимаемые данные делаются более похожими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случайные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 метод, посредством которого принимаемые данные делаются более гибкими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 метод, посредством которого принимаемые данные делаются более свободными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 метод, посредством которого принимаемые данные делаются более большими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Дескрэмблер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приемника выполняет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обратное преобразование случайной последовательности с целью получения исходной структурированной последовательности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прямое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преобразование случайной последовательности с целью получения исходной структурированной последовательности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вертикальное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преобразование этой случайной последовательности с целью получения исходной структурированной последовательности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преобразование 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той случайной последовательности 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исходной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структурированной последовательности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Исходный стандарт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802.11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определяет три метода передачи на физическом уровне: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определяет два метода передачи на физическом уровне: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>определяет три метода передачи на канальном уровне: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 xml:space="preserve">определяет три метода передачи </w:t>
            </w:r>
            <w:proofErr w:type="gramStart"/>
            <w:r w:rsidRPr="00466CCF">
              <w:rPr>
                <w:color w:val="000000"/>
              </w:rPr>
              <w:t>на</w:t>
            </w:r>
            <w:proofErr w:type="gramEnd"/>
          </w:p>
          <w:p w:rsidR="001E3E34" w:rsidRPr="00466CCF" w:rsidRDefault="001E3E34" w:rsidP="00EA1498">
            <w:pPr>
              <w:pStyle w:val="a4"/>
              <w:shd w:val="clear" w:color="auto" w:fill="FFFFFF"/>
              <w:spacing w:line="240" w:lineRule="atLeast"/>
              <w:jc w:val="both"/>
              <w:rPr>
                <w:color w:val="000000"/>
              </w:rPr>
            </w:pPr>
            <w:r w:rsidRPr="00466CCF">
              <w:rPr>
                <w:color w:val="000000"/>
              </w:rPr>
              <w:t xml:space="preserve">прикладном </w:t>
            </w:r>
            <w:proofErr w:type="gramStart"/>
            <w:r w:rsidRPr="00466CCF">
              <w:rPr>
                <w:color w:val="000000"/>
              </w:rPr>
              <w:lastRenderedPageBreak/>
              <w:t>уровне</w:t>
            </w:r>
            <w:proofErr w:type="gramEnd"/>
            <w:r w:rsidRPr="00466CCF">
              <w:rPr>
                <w:color w:val="000000"/>
              </w:rPr>
              <w:t>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Преамбула PLCP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состоит из двух подполей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состоит из трех подполей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состоит из двух полей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состоит из пяти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полей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Служебный элемент данных PLCP (PSDU) проходит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операцию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скрэмблирования</w:t>
            </w:r>
            <w:proofErr w:type="spell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операцию сканирования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операцию точки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операцию точки доступа</w:t>
            </w:r>
          </w:p>
        </w:tc>
      </w:tr>
      <w:tr w:rsidR="001E3E34" w:rsidRPr="00466CCF" w:rsidTr="00EA1498">
        <w:trPr>
          <w:gridAfter w:val="1"/>
          <w:wAfter w:w="79" w:type="dxa"/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Шинная топология предполагает наличие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единой прямой линии связи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единой сети связи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наличие единой схемы связи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связей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Компьютерная сеть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совокупность компьютеров и различных устройств, обеспечивающих информационный обмен между компьютерами в сети без использования каких-либо промежуточных носителей информации.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совокупность элементов и различных устройств.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это совокупность компьютеров и различных устройств, обеспечивающих информационный обмен между компьютерами в сети 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это совокупность компьютеров и различных устройств, обеспечивающих информационный обмен между компьютерами 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к локальной сети подключено более десяти компьютеров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одноранговая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сеть может оказаться недостаточно производительной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одноранговая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сеть может стать производительной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одноранговая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сеть может оказаться достаточно производительной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то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одноранговая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сеть не может оказаться недостаточно производительной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Общая схема соединения компьютеров в локальные сети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называется топологией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называется центром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называется связкой сети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называется вычислительной сетью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Сети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могут иметь топологию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«шина» и «звезда»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«шина»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«шина» и «кольцо»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«шина» и «список».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1969 году в США была создана компьютерная сеть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ARPAnet</w:t>
            </w:r>
            <w:proofErr w:type="spellEnd"/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IntraN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</w:t>
            </w:r>
            <w:proofErr w:type="spellEnd"/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Intra-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rpa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</w:t>
            </w:r>
            <w:proofErr w:type="spellEnd"/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Интернет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это глобальная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компьютерная сеть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это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функционирования глобальной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это</w:t>
            </w:r>
            <w:proofErr w:type="gramEnd"/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правило, серверы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как правило,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серверы и мосты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 - адрес состоит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четырех блоков цифр, разделенных точками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четырех цифр, разделенных точками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пяти блоков цифр, разделенных точками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четырех блоков цифр, разделенных запятыми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понятием IP - адреса тесно связано понятие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"хост".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"мост".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"рост".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"гост".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Доменная система имен имеет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иерархическую структуру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обычную структуру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логическую структуру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простую структуру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доставки и прима сообщений электронной почты предназначен специальный протокол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SMPT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SMP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MPT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URL (Uniform Resource Locator,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унифицированный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определитель ресурсов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определитель файлов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определитель доступа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определитель связей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Ресурсная часть URL всегда заканчивается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двоеточием и двумя или тремя наклонными чертами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троеточием и двумя или тремя наклонными чертами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двоеточием и тремя наклонными чертами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двумя наклонными чертами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Разница между мостом и коммутатором состоит в том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мост в каждый момент времени может осуществлять передачу кадров только между одной парой портов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коммутатор в каждый момент времени может осуществлять передачу кадров только между одной парой портов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мост в каждый момент времени может осуществлять прием кадров только между одной или двумя парами портов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 мост в каждый момент времени может осуществлять передачу кадров 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Деление сети на логические сегменты улучшает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компьютеров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ОС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производительность сетки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того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чтобы составить карту связей в сети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маршрутизаторы обмениваются специальными служебными сообщениями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маршрутизаторы не обмениваются служебными сообщениями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маршрутизаторы не обмениваются специальными сообщениями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маршрутизаторы обмениваются только служебными файлами</w:t>
            </w:r>
          </w:p>
        </w:tc>
      </w:tr>
      <w:tr w:rsidR="001E3E34" w:rsidRPr="00466CCF" w:rsidTr="00EA1498">
        <w:trPr>
          <w:gridAfter w:val="1"/>
          <w:wAfter w:w="79" w:type="dxa"/>
          <w:trHeight w:val="179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Маршрутизаторы позволяют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объединять сети с различными принципами организации в единую сеть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объединять сети в единую социальную сеть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объединять сети с различными рангами в организациях </w:t>
            </w:r>
          </w:p>
        </w:tc>
        <w:tc>
          <w:tcPr>
            <w:tcW w:w="2126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объединять сети в локальной организации 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Безопасность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телекоммуникационных сетей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 многом определяется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размерами широковещательных доменов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размерами широковещательных концентраторов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размерами широковещательных масштабов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Виртуальные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созданы, чтобы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сегментацию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коммутаторах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сегментацию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сетях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сегментацию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маршрутизаторах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реализовать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сегментацию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сети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компьютерах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Обмен данными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различными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VLAN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производится только через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концентраторы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коммутаторы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специальные 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 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нормального функционирования виртуальных сетей необходимо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сконфигурировать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виртуальные локальные сети и приписать порты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соответствующей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VLAN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локальные сети и приписать порты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соответствующей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порты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соответствующей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виртуальные локальные сети и приписать соответствующей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Каждой виртуальной сети при конфигурировании должен быть назначен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подсети с соответствующей маской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подсети с соответствующей маской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или подсети с соответствующей адресации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LAN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 сети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 подсети с соответствующей маской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выполнения своих функций в виртуальных сетях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должен поддерживать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таблицы коммутации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должен поддерживать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таблицы коммутации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должен поддерживать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таблицы адресации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должен поддерживать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таблицы адресации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источника ранее не был известен, то при получении кадра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добавляет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таблицу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строку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список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сеть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Согласно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принципу, представленному на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виртуальных локальных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сетях для соединения нескольких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коммутаторов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 собой задействуют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несколько физических портов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 физических портов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два физических порта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несколько прикладных портов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Транковые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соединения используются для подключения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маршрутизатора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коммутатору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маршрутизатора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маршрутизатора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модему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маршрутизатора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транку</w:t>
            </w:r>
            <w:proofErr w:type="spellEnd"/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Динамические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VLAN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создаются через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программное обеспечение управления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микропрограммное обеспечение управления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мультипрограммное обеспечение управления сети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системное обеспечение управления сети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Магистральные коммутаторы обеспечивают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эффективное сегментирование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простое сегментирование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полное сегментирование сети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некорректное сегментирование сети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Создание больших сетей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базе коммутаторов для рабочих групп требует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скоростного соединения коммутаторов между собой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простого соединения коммутаторов между сетями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организации обычного соединения коммутаторов между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хабами</w:t>
            </w:r>
            <w:proofErr w:type="spellEnd"/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скоростного соединения коммутаторов между концентраторами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коммутатор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представляет собой сложное вычислительное устройство, имеющее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 процессорных модулей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процессорный модуль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 параллельных процессорных модулей и их подмодулей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использовании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57" w:name="keyword45"/>
            <w:bookmarkEnd w:id="57"/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VLAN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основе портов (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Port-based</w:t>
            </w:r>
            <w:proofErr w:type="spell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58" w:name="keyword46"/>
            <w:bookmarkEnd w:id="58"/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VLAN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tabs>
                <w:tab w:val="left" w:pos="21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59" w:name="keyword47"/>
            <w:bookmarkEnd w:id="59"/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порт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назначается в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определенную</w:t>
            </w:r>
            <w:proofErr w:type="gram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60" w:name="keyword48"/>
            <w:bookmarkEnd w:id="60"/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VLAN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порт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назначается в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определенную</w:t>
            </w:r>
            <w:proofErr w:type="gram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порт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назначается в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определенную</w:t>
            </w:r>
            <w:proofErr w:type="gram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VLAN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порт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назначается в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определенную</w:t>
            </w:r>
            <w:proofErr w:type="gramEnd"/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466CCF">
              <w:rPr>
                <w:rStyle w:val="keyword"/>
                <w:rFonts w:ascii="Times New Roman" w:eastAsiaTheme="majorEastAsia" w:hAnsi="Times New Roman" w:cs="Times New Roman"/>
                <w:iCs/>
                <w:color w:val="000000"/>
                <w:sz w:val="24"/>
                <w:szCs w:val="24"/>
              </w:rPr>
              <w:t>LAN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виртуальных сетей на основе группирования портов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требует от администратора большого объема ручной работы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требует от администратора большого объема ручной работы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почти не требует от администратора большого объема работы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требует от сети большого объема 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информации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Магистральные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коммутаторы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прежде всего используются в качестве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недорогой альтернативы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многопротокольным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маршрутизаторам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дорогой альтернативы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многопротокольным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маршрутизаторам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альтернативы многопротокольным системам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дорогой альтернативы маршрутизаторам</w:t>
            </w:r>
          </w:p>
        </w:tc>
      </w:tr>
      <w:tr w:rsidR="001E3E34" w:rsidRPr="00466CCF" w:rsidTr="00EA1498">
        <w:trPr>
          <w:trHeight w:val="142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Каждому хосту необходимо задать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диапазона адресов соответствующей виртуальной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диапазона адресов соответствующей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диапазона адресов соответствующей подсети</w:t>
            </w:r>
          </w:p>
        </w:tc>
        <w:tc>
          <w:tcPr>
            <w:tcW w:w="2205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адрес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диапазона адресов соответствующей маски сети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Объединение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нескольких локальных сетей в глобальную (</w:t>
            </w:r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распределенную, составную</w:t>
            </w:r>
            <w:proofErr w:type="gramStart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proofErr w:type="gram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1" w:name="keyword2"/>
            <w:bookmarkEnd w:id="61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WAN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bookmarkStart w:id="62" w:name="keyword3"/>
            <w:bookmarkEnd w:id="62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происходит с помощью устройств и протоколов сетевого Уровня 3 семиуровневой эталонной модели или уровня межсетевого взаимодействия четырехуровневой модели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3" w:name="keyword4"/>
            <w:bookmarkEnd w:id="63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TCP/IP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происходит с помощью устройств и протоколов сетевого Уровня 4 семиуровневой эталонной модели или уровня межсетевого взаимодействия четырехуровневой модели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TCP/IP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происходит с помощью устройств и семиуровневой эталонной модели или уровня межсетевого взаимодействия четырехуровневой модели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TCP/IP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происходит с эталонной модели или уровня межсетевого взаимодействия четырехуровневой модели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TCP/IP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Маршрутизаторы используют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WAN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-интерфейсы, чтобы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связываться друг с другом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связываться друг за другом или через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InFo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Port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связываться друг с другом через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FAT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связываться друг с другом через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WAN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IP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маршрутизаторы являются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устройствами как локальных,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4" w:name="keyword23"/>
            <w:bookmarkEnd w:id="64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глобальных сетей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устройствами локальных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сетей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устройствами как локальных,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 xml:space="preserve">комбинационных систем и подсистем 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устройствами как комбинационных,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приоритетных систем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соединение маршрутизатора локальной сети с сетью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5" w:name="keyword39"/>
            <w:bookmarkEnd w:id="65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Интернет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производится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через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провайдера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хостинга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семиуровневую сеть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маршрутизаторов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Терминальное (оконечное) оборудование (</w:t>
            </w:r>
            <w:bookmarkStart w:id="66" w:name="keyword41"/>
            <w:bookmarkEnd w:id="66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7" w:name="keyword42"/>
            <w:bookmarkEnd w:id="67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Terminal</w:t>
            </w:r>
            <w:proofErr w:type="spell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8" w:name="keyword43"/>
            <w:bookmarkEnd w:id="68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Equipment</w:t>
            </w:r>
            <w:proofErr w:type="spell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DTE</w:t>
            </w:r>
            <w:proofErr w:type="gramStart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proofErr w:type="gram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к которому относится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69" w:name="keyword44"/>
            <w:bookmarkEnd w:id="69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маршрутизатор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подсоединяется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глобальной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подсоединяется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локальной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подсоединяется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>общей, всем известной сети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подсоединяется к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</w:rPr>
              <w:t xml:space="preserve">беспроводной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сети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маршрутизаторы обеспечивают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связь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между сетями и определяют наилучший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путь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пакета данных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сети адресата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 сетевому адресу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llc</w:t>
            </w:r>
            <w:proofErr w:type="spellEnd"/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 маске сети 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подуровню адресата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Протоколы канального (</w:t>
            </w:r>
            <w:bookmarkStart w:id="70" w:name="keyword74"/>
            <w:bookmarkEnd w:id="70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link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уровня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71" w:name="keyword75"/>
            <w:bookmarkEnd w:id="71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WAN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описывают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по сети передаются кадры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по сети передаются пакеты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по сети передаются протоколы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 по сети передаются </w:t>
            </w:r>
          </w:p>
        </w:tc>
      </w:tr>
      <w:tr w:rsidR="001E3E34" w:rsidRPr="00E36260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Основными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72" w:name="keyword77"/>
            <w:bookmarkEnd w:id="72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WAN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протоколами и стандартами канального уровня являются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High-level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bookmarkStart w:id="73" w:name="keyword79"/>
            <w:bookmarkEnd w:id="73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bookmarkStart w:id="74" w:name="keyword80"/>
            <w:bookmarkEnd w:id="74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75" w:name="keyword81"/>
            <w:bookmarkEnd w:id="75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 Point-to-Point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Protocol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76" w:name="keyword83"/>
            <w:bookmarkEnd w:id="76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PPP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Synchronous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bookmarkStart w:id="77" w:name="keyword87"/>
            <w:bookmarkEnd w:id="77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High-level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шкусе</w:t>
            </w:r>
            <w:proofErr w:type="spell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 Point-to-Point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Point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  connection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PPP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Synchronous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Hiper</w:t>
            </w:r>
            <w:proofErr w:type="spellEnd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-level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Direct 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 Point-to-Plug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Protocol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PPP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Synchronous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High-level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Control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HDLC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 Point-to-Point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Protocol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PPP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),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Synchronous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Data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Link Case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SDLC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маршрутизаторов происходит под управлением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сетевой операционной системы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сетевой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MAC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системы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сетевой иерархической системы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сетевой распределительной системы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Загрузка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операционной системы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78" w:name="keyword123"/>
            <w:bookmarkEnd w:id="78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IOS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79" w:name="keyword124"/>
            <w:bookmarkEnd w:id="79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оперативную память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обычно производится из энергонезависимой флэш-памяти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обычно производится из энергозависимой памяти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обычно производится из энергонезависимой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оперативной-памяти</w:t>
            </w:r>
            <w:proofErr w:type="gramEnd"/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обычно производится из энергозависимой флэш-памяти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модернизации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0" w:name="keyword126"/>
            <w:bookmarkEnd w:id="80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IOS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она перезаписывается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</w:t>
            </w:r>
            <w:proofErr w:type="gramEnd"/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флэш-память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оперативную память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чип-память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OS накопитель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Постоянное запоминающее устройство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bookmarkStart w:id="81" w:name="keyword130"/>
            <w:bookmarkEnd w:id="81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ПЗУ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2" w:name="keyword131"/>
            <w:bookmarkEnd w:id="82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ROM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содержит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программу начальной загрузки (</w:t>
            </w:r>
            <w:bookmarkStart w:id="83" w:name="keyword132"/>
            <w:bookmarkEnd w:id="83"/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bootstrap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программу конечной загрузки (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boot</w:t>
            </w:r>
            <w:proofErr w:type="spellEnd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ending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программу начальной загрузки (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boot</w:t>
            </w:r>
            <w:proofErr w:type="spellEnd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room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программу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config.boot</w:t>
            </w:r>
            <w:proofErr w:type="spellEnd"/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Память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4" w:name="keyword135"/>
            <w:bookmarkEnd w:id="84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ROM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также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поддерживает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команды для теста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диагностики аппаратных средств (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Power-On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Self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5" w:name="keyword136"/>
            <w:bookmarkEnd w:id="85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POST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команды для теста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диагностики системных средств (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Power-On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ystem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POST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команды для теста диагностики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программных средств (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Power-On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Programming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PO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P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команды для 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теста быстрой диагностики (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Power-On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peed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POST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Конфигурационные файлы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и параметры для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управления потоком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трафика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и параметры для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управления маршрутизаторов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и параметры для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управления стеком протоколов 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TCP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/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IP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команды и параметры для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управления скоростью загрузки сети, скоростью выполнения команд конфигурированных файлов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 прокладывания маршрута происходит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последовательно от маршрутизатора к маршрутизатору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параллельно от маршрутизатора к коммутатору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последовательно или диагонально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последовательно 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Оценка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наилучшего пути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производится </w:t>
            </w:r>
            <w:proofErr w:type="gramStart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метрики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sz w:val="24"/>
                <w:szCs w:val="24"/>
              </w:rPr>
              <w:t>схемы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sz w:val="24"/>
                <w:szCs w:val="24"/>
              </w:rPr>
              <w:t>цепей Маркова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цепи графов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466C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процессе передачи пакета по сети используются как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сетевые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6" w:name="keyword197"/>
            <w:bookmarkEnd w:id="86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логические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(IP-адреса),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7" w:name="keyword198"/>
            <w:bookmarkEnd w:id="87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физические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 (</w:t>
            </w:r>
            <w:bookmarkStart w:id="88" w:name="keyword199"/>
            <w:bookmarkEnd w:id="88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MAC-адреса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bookmarkStart w:id="89" w:name="keyword200"/>
            <w:bookmarkEnd w:id="89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сетях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сетевые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логические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TCP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/IP-адреса),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физические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 (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MAC-адреса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сетях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сетевые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логические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MAC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-адреса),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физические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 (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BUS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сетях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сетевые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логические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.25-адреса), так и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физические 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 (</w:t>
            </w:r>
            <w:r w:rsidRPr="00466CCF">
              <w:rPr>
                <w:rStyle w:val="keyword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IP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-адреса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66CCF">
              <w:rPr>
                <w:rStyle w:val="apple-converted-spac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сетях </w:t>
            </w:r>
            <w:proofErr w:type="spellStart"/>
            <w:r w:rsidRPr="00466CCF">
              <w:rPr>
                <w:rStyle w:val="keyword"/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Ethernet</w:t>
            </w:r>
            <w:proofErr w:type="spellEnd"/>
            <w:r w:rsidRPr="00466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Семейство протоколов TCP/IP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построено 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по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"слоеному" принципу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"сказочному" принципу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"сыпучему" принципу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"сепаративному" принципу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172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90" w:name="keyword32"/>
            <w:bookmarkEnd w:id="90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Семействе протоколов TCP/IP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состоит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proofErr w:type="gramEnd"/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четыре уровня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 уровня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два уровня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 уровней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каждом уровне </w:t>
            </w:r>
            <w:bookmarkStart w:id="91" w:name="keyword40"/>
            <w:bookmarkEnd w:id="91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семейства TCP/IP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присутствует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несколько протоколов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много протоколов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 протокол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два протокола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Большинство известных сетевых операционных систем в настоящее время могут использовать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TCP/IP как собственный протокол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FastInternet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как собственный протокол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DNS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собственный протокол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MAC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собственный протокол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Каждой машине в сети TCP/IP присваивается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идентификатор, что делает ее адресуемой на любой другой машине в сети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транслятор, что делает ее адресуемой на любой другой машине в сети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прикладной уровень, что делает ее адресуемой на любой другой машине в сети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спецификатор, что делает ее адресуемой на любой другой машине в сети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протоколов TCP/IP для использования в сети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466CCF">
              <w:rPr>
                <w:rStyle w:val="keyword"/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ARPANET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началась в 1970-х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началась в 1975-х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началась в 1980-х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началась в 1965-х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Комплект TCP/IP сильно изменился с появлением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2000 и последующим выпуском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Server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2003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2001 и последующим выпуском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Server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2002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2008 и последующим выпуском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Server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2005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1998 и последующим выпуском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Server</w:t>
            </w:r>
            <w:proofErr w:type="spell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2007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178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Протокол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IGMP (Internet Group Management Protocol) Version 3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позволяет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определять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членство в группах для групповых сообщений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членство в бизнес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группах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социальных сообщений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членство в игровых группах для групповых игр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членство в группах для новейших групповых чатов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 их сообщений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179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Каждый компьютер в сетях TCP/IP имеет адреса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трех уровней: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физический</w:t>
            </w:r>
            <w:proofErr w:type="gram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(MAC-адрес), сетевой (IP-адрес) и символьный (DNS-имя)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трех уровней: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физический</w:t>
            </w:r>
            <w:proofErr w:type="gram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, канальный, прикладной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четырех уровней: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физический, канальный, прикладной, </w:t>
            </w:r>
          </w:p>
          <w:p w:rsidR="001E3E34" w:rsidRPr="00466CCF" w:rsidRDefault="001E3E34" w:rsidP="00EA1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сеансовый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Например: 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192.168.88.56, 192.168.88.58,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то есть любые 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адреса в сети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Для узлов, входящих в локальные сети - это МАС–адрес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сетевого</w:t>
            </w:r>
            <w:proofErr w:type="gram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адаптера или порта маршрутизатора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принтера или сканера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уровня или его протокола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81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Сетевой, или IP-адрес, состоящий из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4 байт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8 байт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2 байт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32 байт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Обычно провайдеры услуг 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получают диапазоны адресов 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у подразделений NIC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у подразделений 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у подразделений 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IC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у подразделений 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IC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Деление IP-адреса на поле номера сети и номера узла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гибкое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прямое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прозрачное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сложное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Первая передача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информации между двумя компьютерами сети </w:t>
            </w:r>
            <w:bookmarkStart w:id="92" w:name="keyword6"/>
            <w:bookmarkEnd w:id="92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ARPANET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состоялась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октябре 1969 года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сентябре 1970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года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 январе 1969 года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июне 1969 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года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создании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ARPANET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был разработан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сетевого взаимодействия коммуникационных узлов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канального взаимодействия коммуникационных узлов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прикладного взаимодействия коммуникационных узлов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протокол физического взаимодействия коммуникационных узлов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shd w:val="clear" w:color="auto" w:fill="FFFFFF"/>
              <w:spacing w:line="24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уровни в 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семействе протоколов TCP/IP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выделяют 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сетевого интерфейса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93" w:name="keyword34"/>
            <w:bookmarkStart w:id="94" w:name="keyword35"/>
            <w:bookmarkEnd w:id="93"/>
            <w:bookmarkEnd w:id="94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Транспортный уровень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95" w:name="keyword36"/>
            <w:bookmarkEnd w:id="95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Уровень приложений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</w:tcPr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сетевого интерфейса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Транспортный уровень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Уровень приложений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сетевого трафика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Прикладной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Уровень приложений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</w:tcPr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сетевогоотношения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Канальный уровень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1E3E34" w:rsidRPr="00466CCF" w:rsidRDefault="001E3E34" w:rsidP="00EA1498">
            <w:pPr>
              <w:numPr>
                <w:ilvl w:val="0"/>
                <w:numId w:val="3"/>
              </w:numPr>
              <w:spacing w:line="240" w:lineRule="atLeast"/>
              <w:ind w:left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Уровень приложений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66C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87</w:t>
            </w:r>
          </w:p>
        </w:tc>
        <w:tc>
          <w:tcPr>
            <w:tcW w:w="3261" w:type="dxa"/>
            <w:gridSpan w:val="2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Формально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протоколы уровня сетевого интерфейса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являются частью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семейства TCP/IP</w:t>
            </w:r>
          </w:p>
        </w:tc>
        <w:tc>
          <w:tcPr>
            <w:tcW w:w="2409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являются частью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семейства TCP/IP</w:t>
            </w:r>
          </w:p>
        </w:tc>
        <w:tc>
          <w:tcPr>
            <w:tcW w:w="3828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являются частью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семейства 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X.25</w:t>
            </w:r>
          </w:p>
        </w:tc>
        <w:tc>
          <w:tcPr>
            <w:tcW w:w="1778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являются частью </w:t>
            </w:r>
            <w:r w:rsidRPr="00466CC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семейства TCP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6C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Технология ATM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это асинхронный режим передачи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это синхронный режим передачи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это алгоритмический режим передачи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это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апроксиометрический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режим передачи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189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ATM объединяет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возможности двух технологий - коммутации пакетов </w:t>
            </w: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и коммутации каналов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возможности двух технологий - коммутации адресов </w:t>
            </w: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и коммутации каналов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возможности двух технологий - коммутации </w:t>
            </w: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пакетов и коммутации скремблирования сетей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 xml:space="preserve">возможности двух технологий - коммутации адресов </w:t>
            </w:r>
            <w:r w:rsidRPr="00466CC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и коммутации матриц ресурсов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190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Корпорация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Rand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сокращение от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Research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and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Development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научно-исследовательские разработки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сокращение от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Research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and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De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val="en-US" w:eastAsia="ru-RU"/>
              </w:rPr>
              <w:t>coding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 - научно-исследовательское декодирование 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сокращение от 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Research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>and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D</w:t>
            </w:r>
            <w:proofErr w:type="spellStart"/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val="en-US" w:eastAsia="ru-RU"/>
              </w:rPr>
              <w:t>ialectics</w:t>
            </w:r>
            <w:proofErr w:type="spell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- научно-исследовательские диалекты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сокращение от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val="en-US" w:eastAsia="ru-RU"/>
              </w:rPr>
              <w:t>Reorganization</w:t>
            </w:r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</w:t>
            </w:r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val="en-US" w:eastAsia="ru-RU"/>
              </w:rPr>
              <w:t>and</w:t>
            </w:r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eastAsia="ru-RU"/>
              </w:rPr>
              <w:t xml:space="preserve"> </w:t>
            </w:r>
            <w:r w:rsidRPr="00466CCF">
              <w:rPr>
                <w:rFonts w:ascii="Times New Roman" w:eastAsia="Times New Roman" w:hAnsi="Times New Roman" w:cs="Times New Roman"/>
                <w:color w:val="8B0000"/>
                <w:sz w:val="28"/>
                <w:szCs w:val="28"/>
                <w:lang w:val="en-US" w:eastAsia="ru-RU"/>
              </w:rPr>
              <w:t>Development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 Реорганизация научных разработок по сетевым ресурсам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191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Узловая глобальная </w:t>
            </w:r>
            <w:r w:rsidRPr="00466CC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вычислительная сеть</w:t>
            </w: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надежная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более </w:t>
            </w:r>
            <w:proofErr w:type="gramStart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</w:t>
            </w:r>
            <w:proofErr w:type="gramEnd"/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чем сеть с выделенным ресурсом внешней памяти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ненадежная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четь с простой структурой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такой сети нет, и никогда не было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Глобальные вычислительные сети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Wide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Networks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(WAN), которые относятся к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территориальным</w:t>
            </w:r>
            <w:proofErr w:type="gram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компьютерными сетями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предназначены, как и ЛВС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предназначены, как и ЛВП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предназначены, как и сети интернет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предназначены, как и </w:t>
            </w:r>
          </w:p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сети сетевых коммутаторов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193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Глобальные вычислительные </w:t>
            </w:r>
            <w:proofErr w:type="gramStart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  <w:proofErr w:type="gramEnd"/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 объединяющие локальные сети и отдельные компьютеры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это компьютерные сети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это региональные сети на гиперпространстве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это простые сети для малых, но и мощные сети для глобальных сетей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это сетевые ресурсы и оборудования для коммутации каналов связи</w:t>
            </w:r>
          </w:p>
        </w:tc>
      </w:tr>
      <w:tr w:rsidR="001E3E34" w:rsidRPr="00E36260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194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 xml:space="preserve">к глобальным вычислительным сетям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относятся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FidoNet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CREN,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EARNet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другие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FYdoNet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CRAN,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EARNet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другие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FedoNet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CRON, EEEI.Net,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другие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FidoNet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GREN,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EsRNet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EHNet</w:t>
            </w:r>
            <w:proofErr w:type="spellEnd"/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66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66CC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другие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195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Служба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DHCP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proofErr w:type="gramEnd"/>
            <w:r w:rsidRPr="00466CCF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Dynamic Host Configuration Protocol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одна из служб поддержки протокола TCP/IP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одна из служб поддержки протокола IP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это одна из служб поддержки протокола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DNS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это одна из служб поддержки протокола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SMTP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POP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196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DHCP избавляет сетевого администратора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необходимости ручного выполнения операций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необходимости вводить пароли самостоятельно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 необходимости вводить адреса или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MAC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адреса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 необходимости ручного выполнения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операций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таких как настройка конфигурированных файлов систем DHCP/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DNS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197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Интеграция с DNS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— DHCP-серверы могут осуществлять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динамическую регистрацию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выдаваемых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IP-адресов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доменную регистрацию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выдаваемых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MAC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-адресов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доменную регистрацию выдаваемых доменных адресов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динамическую регистрацию выдаваемых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DIA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dynamic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internet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address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 имен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Клиент DHCP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сетевой узел с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динамическим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IP-адресом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скремблированный узел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статистическим IP-адресом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сложный узел с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динамическим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IP-адресом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физический узел с </w:t>
            </w:r>
            <w:proofErr w:type="gramStart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динамическим</w:t>
            </w:r>
            <w:proofErr w:type="gramEnd"/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IP-адресом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Период аренды</w:t>
            </w:r>
            <w:r w:rsidRPr="00466CCF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срок, на который клиенту предоставляется IP-адрес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срок, на который клиенту предоставляется весь трафик интернета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срок, на который клиенту предоставляется трафик и дополнительные услуги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срок, на который клиенту предоставляется любой IP-адрес,  а также пакет трафика</w:t>
            </w:r>
          </w:p>
        </w:tc>
      </w:tr>
      <w:tr w:rsidR="001E3E34" w:rsidRPr="00466CCF" w:rsidTr="00EA1498">
        <w:trPr>
          <w:gridAfter w:val="2"/>
          <w:wAfter w:w="427" w:type="dxa"/>
        </w:trPr>
        <w:tc>
          <w:tcPr>
            <w:tcW w:w="675" w:type="dxa"/>
          </w:tcPr>
          <w:p w:rsidR="001E3E34" w:rsidRPr="00466CCF" w:rsidRDefault="001E3E34" w:rsidP="00EA149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</w:t>
            </w:r>
          </w:p>
        </w:tc>
        <w:tc>
          <w:tcPr>
            <w:tcW w:w="3287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Исключаемый диапазон адресов</w:t>
            </w:r>
          </w:p>
        </w:tc>
        <w:tc>
          <w:tcPr>
            <w:tcW w:w="2695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это ограниченная последовательность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IP-адресов в области, которая исключается из числа адресов</w:t>
            </w:r>
          </w:p>
        </w:tc>
        <w:tc>
          <w:tcPr>
            <w:tcW w:w="2695" w:type="dxa"/>
            <w:gridSpan w:val="4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это не ограниченная последовательность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-адресов в области, которая не исключается из числа любых адресов</w:t>
            </w:r>
          </w:p>
        </w:tc>
        <w:tc>
          <w:tcPr>
            <w:tcW w:w="2594" w:type="dxa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это не ограниченная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последовательность IP-адресов в не области, которая исключается из числа адресов</w:t>
            </w:r>
          </w:p>
        </w:tc>
        <w:tc>
          <w:tcPr>
            <w:tcW w:w="2840" w:type="dxa"/>
            <w:gridSpan w:val="3"/>
          </w:tcPr>
          <w:p w:rsidR="001E3E34" w:rsidRPr="00466CCF" w:rsidRDefault="001E3E34" w:rsidP="00EA149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это ограниченная последовательность </w:t>
            </w:r>
            <w:r w:rsidRPr="00466C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IP-адресов и не только адресов</w:t>
            </w:r>
          </w:p>
        </w:tc>
      </w:tr>
    </w:tbl>
    <w:p w:rsidR="001E3E34" w:rsidRPr="00466CCF" w:rsidRDefault="001E3E34" w:rsidP="001E3E34">
      <w:pPr>
        <w:rPr>
          <w:rFonts w:ascii="Times New Roman" w:hAnsi="Times New Roman" w:cs="Times New Roman"/>
        </w:rPr>
      </w:pPr>
    </w:p>
    <w:p w:rsidR="001E3E34" w:rsidRPr="00466CCF" w:rsidRDefault="001E3E34" w:rsidP="001E3E34">
      <w:pPr>
        <w:rPr>
          <w:rFonts w:ascii="Times New Roman" w:hAnsi="Times New Roman" w:cs="Times New Roman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466CCF" w:rsidRDefault="001E3E34" w:rsidP="001E3E34">
      <w:pPr>
        <w:rPr>
          <w:rFonts w:ascii="Times New Roman" w:hAnsi="Times New Roman" w:cs="Times New Roman"/>
          <w:sz w:val="24"/>
          <w:szCs w:val="24"/>
        </w:rPr>
      </w:pPr>
    </w:p>
    <w:p w:rsidR="001E3E34" w:rsidRPr="00852C1F" w:rsidRDefault="001E3E34" w:rsidP="001E3E34">
      <w:pPr>
        <w:rPr>
          <w:rFonts w:ascii="Times New Roman" w:hAnsi="Times New Roman" w:cs="Times New Roman"/>
          <w:sz w:val="28"/>
          <w:szCs w:val="28"/>
        </w:rPr>
      </w:pPr>
    </w:p>
    <w:sectPr w:rsidR="001E3E34" w:rsidRPr="00852C1F" w:rsidSect="009A5A47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31438"/>
    <w:multiLevelType w:val="multilevel"/>
    <w:tmpl w:val="C70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5468C"/>
    <w:multiLevelType w:val="multilevel"/>
    <w:tmpl w:val="5FC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733A0E"/>
    <w:multiLevelType w:val="multilevel"/>
    <w:tmpl w:val="DF6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A4"/>
    <w:rsid w:val="0007620A"/>
    <w:rsid w:val="00112679"/>
    <w:rsid w:val="001953A8"/>
    <w:rsid w:val="001E3E34"/>
    <w:rsid w:val="00234AED"/>
    <w:rsid w:val="002A56D5"/>
    <w:rsid w:val="00350138"/>
    <w:rsid w:val="00464900"/>
    <w:rsid w:val="00466CCF"/>
    <w:rsid w:val="004747E3"/>
    <w:rsid w:val="004C4C8D"/>
    <w:rsid w:val="00504CDB"/>
    <w:rsid w:val="005A72C7"/>
    <w:rsid w:val="005C7005"/>
    <w:rsid w:val="00600E4A"/>
    <w:rsid w:val="00677C4A"/>
    <w:rsid w:val="006A5B99"/>
    <w:rsid w:val="006B60CC"/>
    <w:rsid w:val="00852C1F"/>
    <w:rsid w:val="008637A4"/>
    <w:rsid w:val="008D56DE"/>
    <w:rsid w:val="009A5A54"/>
    <w:rsid w:val="00AB67B5"/>
    <w:rsid w:val="00B6687B"/>
    <w:rsid w:val="00B90CF4"/>
    <w:rsid w:val="00C83152"/>
    <w:rsid w:val="00D8546D"/>
    <w:rsid w:val="00E36260"/>
    <w:rsid w:val="00E67CB6"/>
    <w:rsid w:val="00F27B35"/>
    <w:rsid w:val="00F547C5"/>
    <w:rsid w:val="00F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6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5B99"/>
  </w:style>
  <w:style w:type="character" w:customStyle="1" w:styleId="keyword">
    <w:name w:val="keyword"/>
    <w:basedOn w:val="a0"/>
    <w:rsid w:val="004C4C8D"/>
  </w:style>
  <w:style w:type="character" w:styleId="a5">
    <w:name w:val="Strong"/>
    <w:basedOn w:val="a0"/>
    <w:qFormat/>
    <w:rsid w:val="005A72C7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6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5B99"/>
  </w:style>
  <w:style w:type="character" w:customStyle="1" w:styleId="keyword">
    <w:name w:val="keyword"/>
    <w:basedOn w:val="a0"/>
    <w:rsid w:val="004C4C8D"/>
  </w:style>
  <w:style w:type="character" w:styleId="a5">
    <w:name w:val="Strong"/>
    <w:basedOn w:val="a0"/>
    <w:qFormat/>
    <w:rsid w:val="005A72C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31</Pages>
  <Words>7444</Words>
  <Characters>42433</Characters>
  <Application>Microsoft Office Word</Application>
  <DocSecurity>0</DocSecurity>
  <Lines>353</Lines>
  <Paragraphs>99</Paragraphs>
  <ScaleCrop>false</ScaleCrop>
  <Company>Home</Company>
  <LinksUpToDate>false</LinksUpToDate>
  <CharactersWithSpaces>49778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50</cp:revision>
  <dcterms:created xsi:type="dcterms:W3CDTF">2017-11-10T06:28:00Z</dcterms:created>
  <dcterms:modified xsi:type="dcterms:W3CDTF">2018-06-14T06:32:00Z</dcterms:modified>
</cp:coreProperties>
</file>