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99F1" w14:textId="77777777" w:rsidR="00AD6A75" w:rsidRDefault="00000000">
      <w:pPr>
        <w:pStyle w:val="Title"/>
        <w:jc w:val="center"/>
      </w:pPr>
      <w:r>
        <w:t>NUMERIC PRACTICE QUESTIONS</w:t>
      </w:r>
    </w:p>
    <w:p w14:paraId="164DAEA3" w14:textId="77777777" w:rsidR="00AD6A75" w:rsidRDefault="00000000">
      <w:pPr>
        <w:jc w:val="center"/>
      </w:pPr>
      <w:r>
        <w:t>Marketing Analytics Exam | May 3, 2026</w:t>
      </w:r>
    </w:p>
    <w:p w14:paraId="3D314EE6" w14:textId="77777777" w:rsidR="00AD6A75" w:rsidRDefault="00AD6A75"/>
    <w:p w14:paraId="27ACA36D" w14:textId="77777777" w:rsidR="00AD6A75" w:rsidRDefault="00000000">
      <w:pPr>
        <w:pStyle w:val="Heading2"/>
      </w:pPr>
      <w:r>
        <w:t>Q1: Product Utility Calculation</w:t>
      </w:r>
    </w:p>
    <w:p w14:paraId="25064638" w14:textId="77777777" w:rsidR="00AD6A75" w:rsidRDefault="00000000">
      <w:r>
        <w:t>A customer has importances: Price=12, Capacity=40, Cleanability=8, Brand=20. Ratings for Product A: Price=3, Capacity=5, Cleanability=7, Brand=4. What is the utility?</w:t>
      </w:r>
    </w:p>
    <w:p w14:paraId="7CC09FF7" w14:textId="77777777" w:rsidR="00AD6A75" w:rsidRDefault="00AD6A75"/>
    <w:p w14:paraId="04C5CDD5" w14:textId="77777777" w:rsidR="00AD6A75" w:rsidRDefault="00000000">
      <w:r>
        <w:rPr>
          <w:b/>
        </w:rPr>
        <w:t>Answer:</w:t>
      </w:r>
    </w:p>
    <w:p w14:paraId="337604AD" w14:textId="77777777" w:rsidR="00AD6A75" w:rsidRDefault="00000000">
      <w:pPr>
        <w:pStyle w:val="NoSpacing"/>
      </w:pPr>
      <w:r>
        <w:t>U = 12(3) + 40(5) + 8(7) + 20(4) = 36 + 200 + 56 + 80 = 372</w:t>
      </w:r>
    </w:p>
    <w:p w14:paraId="519E1F56" w14:textId="77777777" w:rsidR="00AD6A75" w:rsidRDefault="00AD6A75"/>
    <w:p w14:paraId="3A2512D0" w14:textId="77777777" w:rsidR="00AD6A75" w:rsidRDefault="00000000">
      <w:r>
        <w:rPr>
          <w:b/>
        </w:rPr>
        <w:t>Explanation:</w:t>
      </w:r>
    </w:p>
    <w:p w14:paraId="3B4F96F8" w14:textId="77777777" w:rsidR="00AD6A75" w:rsidRDefault="00000000">
      <w:r>
        <w:rPr>
          <w:color w:val="333399"/>
        </w:rPr>
        <w:t>The compensatory utility model computes a weighted sum: U(P) = Σ Importance_a × Rating(Level_a). Each attribute's importance acts as a weight reflecting how much the customer cares about that attribute. The rating reflects how well the product performs on that attribute (scaled 1-7). You multiply each importance by its corresponding rating and sum them up. This model is "compensatory" because a poor rating on one attribute can be offset by strong ratings on others.</w:t>
      </w:r>
    </w:p>
    <w:p w14:paraId="775F8706" w14:textId="77777777" w:rsidR="00AD6A75" w:rsidRDefault="00AD6A75"/>
    <w:p w14:paraId="26CBF6B4" w14:textId="77777777" w:rsidR="00AD6A75" w:rsidRDefault="00000000">
      <w:pPr>
        <w:pStyle w:val="Heading2"/>
      </w:pPr>
      <w:r>
        <w:t>Q2: Logit Choice Probability</w:t>
      </w:r>
    </w:p>
    <w:p w14:paraId="79C4253D" w14:textId="77777777" w:rsidR="00AD6A75" w:rsidRDefault="00000000">
      <w:r>
        <w:t>Three products have utilities 500, 400, 300. c = 0.02. What is the probability of choosing Product 1?</w:t>
      </w:r>
    </w:p>
    <w:p w14:paraId="74D58ACB" w14:textId="77777777" w:rsidR="00AD6A75" w:rsidRDefault="00AD6A75"/>
    <w:p w14:paraId="3F3A94D8" w14:textId="77777777" w:rsidR="00AD6A75" w:rsidRDefault="00000000">
      <w:r>
        <w:rPr>
          <w:b/>
        </w:rPr>
        <w:t>Answer:</w:t>
      </w:r>
    </w:p>
    <w:p w14:paraId="456CE920" w14:textId="77777777" w:rsidR="00AD6A75" w:rsidRDefault="00000000">
      <w:pPr>
        <w:pStyle w:val="NoSpacing"/>
      </w:pPr>
      <w:r>
        <w:t>c·U1=10, c·U2=8, c·U3=6</w:t>
      </w:r>
    </w:p>
    <w:p w14:paraId="7E38557A" w14:textId="77777777" w:rsidR="00AD6A75" w:rsidRDefault="00000000">
      <w:pPr>
        <w:pStyle w:val="NoSpacing"/>
      </w:pPr>
      <w:r>
        <w:t>e^10=22,026; e^8=2,981; e^6=403</w:t>
      </w:r>
    </w:p>
    <w:p w14:paraId="523415E4" w14:textId="77777777" w:rsidR="00AD6A75" w:rsidRDefault="00000000">
      <w:pPr>
        <w:pStyle w:val="NoSpacing"/>
      </w:pPr>
      <w:r>
        <w:t>P1 = 22,026 / 25,410 = 0.867</w:t>
      </w:r>
    </w:p>
    <w:p w14:paraId="3338AD50" w14:textId="77777777" w:rsidR="00AD6A75" w:rsidRDefault="00AD6A75"/>
    <w:p w14:paraId="205D959B" w14:textId="77777777" w:rsidR="00AD6A75" w:rsidRDefault="00000000">
      <w:r>
        <w:rPr>
          <w:b/>
        </w:rPr>
        <w:t>Explanation:</w:t>
      </w:r>
    </w:p>
    <w:p w14:paraId="41410FFC" w14:textId="77777777" w:rsidR="00AD6A75" w:rsidRDefault="00000000">
      <w:r>
        <w:rPr>
          <w:color w:val="333399"/>
        </w:rPr>
        <w:t>The Logit model converts deterministic utilities into probabilistic choices: P(buy P) = exp(c×u_P) / Σ exp(c×u_j). Parameter c controls certainty — higher c means highest-utility product gets nearly 100% share, while c→0 gives equal shares. Steps: (1) multiply each utility by c, (2) exponentiate each, (3) divide each exp by the total. This is essentially a softmax function.</w:t>
      </w:r>
    </w:p>
    <w:p w14:paraId="780F049E" w14:textId="77777777" w:rsidR="00AD6A75" w:rsidRDefault="00AD6A75"/>
    <w:p w14:paraId="73312BF0" w14:textId="77777777" w:rsidR="00AD6A75" w:rsidRDefault="00000000">
      <w:pPr>
        <w:pStyle w:val="Heading2"/>
      </w:pPr>
      <w:r>
        <w:t>Q3: Expected Profit per Person</w:t>
      </w:r>
    </w:p>
    <w:p w14:paraId="406F90D8" w14:textId="77777777" w:rsidR="00AD6A75" w:rsidRDefault="00000000">
      <w:r>
        <w:t>Product P has share s(P) = 0.35, Price = $15, Cost = $6. What is expected profit per person?</w:t>
      </w:r>
    </w:p>
    <w:p w14:paraId="131495A6" w14:textId="77777777" w:rsidR="00AD6A75" w:rsidRDefault="00AD6A75"/>
    <w:p w14:paraId="17BDB95B" w14:textId="77777777" w:rsidR="00AD6A75" w:rsidRDefault="00000000">
      <w:r>
        <w:rPr>
          <w:b/>
        </w:rPr>
        <w:t>Answer:</w:t>
      </w:r>
    </w:p>
    <w:p w14:paraId="647C8670" w14:textId="77777777" w:rsidR="00AD6A75" w:rsidRDefault="00000000">
      <w:pPr>
        <w:pStyle w:val="NoSpacing"/>
      </w:pPr>
      <w:r>
        <w:t>= s(P) × (Price - Cost) = 0.35 × 9 = $3.15</w:t>
      </w:r>
    </w:p>
    <w:p w14:paraId="183E613D" w14:textId="77777777" w:rsidR="00AD6A75" w:rsidRDefault="00AD6A75"/>
    <w:p w14:paraId="2C251FE0" w14:textId="77777777" w:rsidR="00AD6A75" w:rsidRDefault="00000000">
      <w:r>
        <w:rPr>
          <w:b/>
        </w:rPr>
        <w:t>Explanation:</w:t>
      </w:r>
    </w:p>
    <w:p w14:paraId="2744AF7D" w14:textId="77777777" w:rsidR="00AD6A75" w:rsidRDefault="00000000">
      <w:r>
        <w:rPr>
          <w:color w:val="333399"/>
        </w:rPr>
        <w:t>Expected profit per person captures two things: (1) the likelihood the person buys your product (market share), and (2) the margin you earn if they do (Price minus Cost). Even a high-margin product is bad if nobody buys it, and a high-share product is bad if the margin is tiny. Total profit = MarketSize × s(P) × Margin(P).</w:t>
      </w:r>
    </w:p>
    <w:p w14:paraId="110D2375" w14:textId="77777777" w:rsidR="00AD6A75" w:rsidRDefault="00AD6A75"/>
    <w:p w14:paraId="4015F933" w14:textId="77777777" w:rsidR="00AD6A75" w:rsidRDefault="00000000">
      <w:pPr>
        <w:pStyle w:val="Heading2"/>
      </w:pPr>
      <w:r>
        <w:t>Q4: LTV Calculation</w:t>
      </w:r>
    </w:p>
    <w:p w14:paraId="2605EE20" w14:textId="77777777" w:rsidR="00AD6A75" w:rsidRDefault="00000000">
      <w:r>
        <w:t>Year 1: M=15, L=0.20 | Year 2: M=25, L=0.30 | Year 3: M=35, L=0.30 | Year 4: M=40, L=0.20</w:t>
      </w:r>
      <w:r>
        <w:br/>
        <w:t>Compute LTV.</w:t>
      </w:r>
    </w:p>
    <w:p w14:paraId="4C8CF7DF" w14:textId="77777777" w:rsidR="00AD6A75" w:rsidRDefault="00AD6A75"/>
    <w:p w14:paraId="570E1355" w14:textId="77777777" w:rsidR="00AD6A75" w:rsidRDefault="00000000">
      <w:r>
        <w:rPr>
          <w:b/>
        </w:rPr>
        <w:t>Answer:</w:t>
      </w:r>
    </w:p>
    <w:p w14:paraId="52087E3E" w14:textId="77777777" w:rsidR="00AD6A75" w:rsidRDefault="00000000">
      <w:pPr>
        <w:pStyle w:val="NoSpacing"/>
      </w:pPr>
      <w:r>
        <w:t>R(1)=1.00, R(2)=0.80, R(3)=0.50, R(4)=0.20</w:t>
      </w:r>
    </w:p>
    <w:p w14:paraId="2ADFEC9D" w14:textId="77777777" w:rsidR="00AD6A75" w:rsidRDefault="00000000">
      <w:pPr>
        <w:pStyle w:val="NoSpacing"/>
      </w:pPr>
      <w:r>
        <w:t>LTV = 1.00(15) + 0.80(25) + 0.50(35) + 0.20(40) = 15+20+17.5+8 = 60.5</w:t>
      </w:r>
    </w:p>
    <w:p w14:paraId="6B84FF93" w14:textId="77777777" w:rsidR="00AD6A75" w:rsidRDefault="00AD6A75"/>
    <w:p w14:paraId="684DA19C" w14:textId="77777777" w:rsidR="00AD6A75" w:rsidRDefault="00000000">
      <w:r>
        <w:rPr>
          <w:b/>
        </w:rPr>
        <w:t>Explanation:</w:t>
      </w:r>
    </w:p>
    <w:p w14:paraId="053DDD94" w14:textId="77777777" w:rsidR="00AD6A75" w:rsidRDefault="00000000">
      <w:r>
        <w:rPr>
          <w:color w:val="333399"/>
        </w:rPr>
        <w:t>LTV = Σ R(y)×M(y). L(y) = fraction with lifetime exactly y years. A(y) = cumulative attrition before year y = Σ L(t) for t&lt;y. R(y) = 1-A(y) = survival rate. Each year's LTV contribution = R(y)×M(y), the margin weighted by survival probability. M(y) increases over time (customers become more profitable) but R(y) decreases (fewer survive). LTV balances these opposing forces.</w:t>
      </w:r>
    </w:p>
    <w:p w14:paraId="316A2C91" w14:textId="77777777" w:rsidR="00AD6A75" w:rsidRDefault="00AD6A75"/>
    <w:p w14:paraId="513C7A2F" w14:textId="77777777" w:rsidR="00AD6A75" w:rsidRDefault="00000000">
      <w:pPr>
        <w:pStyle w:val="Heading2"/>
      </w:pPr>
      <w:r>
        <w:t>Q5: Ad Rank &amp; Actual CPC</w:t>
      </w:r>
    </w:p>
    <w:p w14:paraId="1828502B" w14:textId="77777777" w:rsidR="00AD6A75" w:rsidRDefault="00000000">
      <w:r>
        <w:t>Ad X: MaxCPC=$2.00, IQS=4.0 | Ad Y: MaxCPC=$1.50, IQS=6.0 | Ad Z: MaxCPC=$3.00, IQS=2.0</w:t>
      </w:r>
      <w:r>
        <w:br/>
        <w:t>(a) Compute Ad Ranks and positions. (b) Actual CPC for top two ads.</w:t>
      </w:r>
    </w:p>
    <w:p w14:paraId="5D983518" w14:textId="77777777" w:rsidR="00AD6A75" w:rsidRDefault="00AD6A75"/>
    <w:p w14:paraId="3339D1C1" w14:textId="77777777" w:rsidR="00AD6A75" w:rsidRDefault="00000000">
      <w:r>
        <w:rPr>
          <w:b/>
        </w:rPr>
        <w:t>Answer:</w:t>
      </w:r>
    </w:p>
    <w:p w14:paraId="4C30B281" w14:textId="77777777" w:rsidR="00AD6A75" w:rsidRDefault="00000000">
      <w:pPr>
        <w:pStyle w:val="NoSpacing"/>
      </w:pPr>
      <w:r>
        <w:t>Ad Rank: X=8.0, Y=9.0, Z=6.0. Order: Y(1st), X(2nd), Z(3rd)</w:t>
      </w:r>
    </w:p>
    <w:p w14:paraId="033CCD18" w14:textId="77777777" w:rsidR="00AD6A75" w:rsidRDefault="00000000">
      <w:pPr>
        <w:pStyle w:val="NoSpacing"/>
      </w:pPr>
      <w:r>
        <w:t>Actual CPC(Y) = 8.0/6.0 + 0.01 = $1.34</w:t>
      </w:r>
    </w:p>
    <w:p w14:paraId="4E94B71B" w14:textId="77777777" w:rsidR="00AD6A75" w:rsidRDefault="00000000">
      <w:pPr>
        <w:pStyle w:val="NoSpacing"/>
      </w:pPr>
      <w:r>
        <w:t>Actual CPC(X) = 6.0/4.0 + 0.01 = $1.51</w:t>
      </w:r>
    </w:p>
    <w:p w14:paraId="3A417927" w14:textId="77777777" w:rsidR="00AD6A75" w:rsidRDefault="00AD6A75"/>
    <w:p w14:paraId="7CD19EB0" w14:textId="77777777" w:rsidR="00AD6A75" w:rsidRDefault="00000000">
      <w:r>
        <w:rPr>
          <w:b/>
        </w:rPr>
        <w:t>Explanation:</w:t>
      </w:r>
    </w:p>
    <w:p w14:paraId="10C1B7C2" w14:textId="77777777" w:rsidR="00AD6A75" w:rsidRDefault="00000000">
      <w:r>
        <w:rPr>
          <w:color w:val="333399"/>
        </w:rPr>
        <w:t>Google's auction: (1) Ranking: Ad Rank = MaxCPC × IQS. Ads ordered by Ad Rank, NOT by bid. Y bids $1.50 but ranks #1 due to high quality (6.0). Z bids $3.00 but ranks last (quality 2.0). (2) Pricing: Actual CPC = AdRank_below / your_IQS + $0.01 — a second-price-like auction. Higher quality score = LESS cost per click for the same position.</w:t>
      </w:r>
    </w:p>
    <w:p w14:paraId="72B33DA7" w14:textId="77777777" w:rsidR="00AD6A75" w:rsidRDefault="00AD6A75"/>
    <w:p w14:paraId="61512800" w14:textId="77777777" w:rsidR="00AD6A75" w:rsidRDefault="00000000">
      <w:pPr>
        <w:pStyle w:val="Heading2"/>
      </w:pPr>
      <w:r>
        <w:t>Q6: vCPM and eCPM</w:t>
      </w:r>
    </w:p>
    <w:p w14:paraId="01787D6B" w14:textId="77777777" w:rsidR="00AD6A75" w:rsidRDefault="00000000">
      <w:r>
        <w:t>(a) CPM=$12, viewability=50%. What is vCPM?</w:t>
      </w:r>
      <w:r>
        <w:br/>
        <w:t>(b) CPM=$12, expected 3M impressions, actual 2.4M. What is eCPM?</w:t>
      </w:r>
    </w:p>
    <w:p w14:paraId="06701730" w14:textId="77777777" w:rsidR="00AD6A75" w:rsidRDefault="00AD6A75"/>
    <w:p w14:paraId="15365173" w14:textId="77777777" w:rsidR="00AD6A75" w:rsidRDefault="00000000">
      <w:r>
        <w:rPr>
          <w:b/>
        </w:rPr>
        <w:t>Answer:</w:t>
      </w:r>
    </w:p>
    <w:p w14:paraId="5FDF72EA" w14:textId="77777777" w:rsidR="00AD6A75" w:rsidRDefault="00000000">
      <w:pPr>
        <w:pStyle w:val="NoSpacing"/>
      </w:pPr>
      <w:r>
        <w:t>(a) vCPM = $12/0.50 = $24.00</w:t>
      </w:r>
    </w:p>
    <w:p w14:paraId="1A48562E" w14:textId="77777777" w:rsidR="00AD6A75" w:rsidRDefault="00000000">
      <w:pPr>
        <w:pStyle w:val="NoSpacing"/>
      </w:pPr>
      <w:r>
        <w:t>(b) eCPM = $12/(2.4/3.0) = $12/0.80 = $15.00</w:t>
      </w:r>
    </w:p>
    <w:p w14:paraId="641EE03A" w14:textId="77777777" w:rsidR="00AD6A75" w:rsidRDefault="00AD6A75"/>
    <w:p w14:paraId="0F8CEFC8" w14:textId="77777777" w:rsidR="00AD6A75" w:rsidRDefault="00000000">
      <w:r>
        <w:rPr>
          <w:b/>
        </w:rPr>
        <w:t>Explanation:</w:t>
      </w:r>
    </w:p>
    <w:p w14:paraId="2CD795E9" w14:textId="77777777" w:rsidR="00AD6A75" w:rsidRDefault="00000000">
      <w:r>
        <w:rPr>
          <w:color w:val="333399"/>
        </w:rPr>
        <w:t>(a) vCPM adjusts for viewability: not all impressions are actually seen (ad below fold, background tab). vCPM = CPM/viewability. Only 50% viewable → true cost per 1,000 seen impressions doubles. (b) eCPM adjusts for under-delivery: you negotiated $12 CPM expecting 3M impressions but got only 2.4M. eCPM = CPM/(actual/expected) = $15. Often eCPM is lower than CPM because publishers give bonus impressions.</w:t>
      </w:r>
    </w:p>
    <w:p w14:paraId="659EE5B5" w14:textId="77777777" w:rsidR="00AD6A75" w:rsidRDefault="00AD6A75"/>
    <w:p w14:paraId="1BDF3755" w14:textId="77777777" w:rsidR="00AD6A75" w:rsidRDefault="00000000">
      <w:pPr>
        <w:pStyle w:val="Heading2"/>
      </w:pPr>
      <w:r>
        <w:t>Q7: Bid Optimization</w:t>
      </w:r>
    </w:p>
    <w:p w14:paraId="5D5A84E7" w14:textId="77777777" w:rsidR="00AD6A75" w:rsidRDefault="00000000">
      <w:r>
        <w:t>Profit(b) = 50(1-e^(-2b)) × (0.80 - b). Compute profit at b=0.20 and b=0.40.</w:t>
      </w:r>
    </w:p>
    <w:p w14:paraId="74A987A1" w14:textId="77777777" w:rsidR="00AD6A75" w:rsidRDefault="00AD6A75"/>
    <w:p w14:paraId="26C5130B" w14:textId="77777777" w:rsidR="00AD6A75" w:rsidRDefault="00000000">
      <w:r>
        <w:rPr>
          <w:b/>
        </w:rPr>
        <w:t>Answer:</w:t>
      </w:r>
    </w:p>
    <w:p w14:paraId="717841AB" w14:textId="77777777" w:rsidR="00AD6A75" w:rsidRDefault="00000000">
      <w:pPr>
        <w:pStyle w:val="NoSpacing"/>
      </w:pPr>
      <w:r>
        <w:t>b=0.20: Clicks=16.49, Profit/click=0.60, Profit=$9.89</w:t>
      </w:r>
    </w:p>
    <w:p w14:paraId="2D7C3190" w14:textId="77777777" w:rsidR="00AD6A75" w:rsidRDefault="00000000">
      <w:pPr>
        <w:pStyle w:val="NoSpacing"/>
      </w:pPr>
      <w:r>
        <w:t>b=0.40: Clicks=27.53, Profit/click=0.40, Profit=$11.01</w:t>
      </w:r>
    </w:p>
    <w:p w14:paraId="10861F48" w14:textId="77777777" w:rsidR="00AD6A75" w:rsidRDefault="00AD6A75"/>
    <w:p w14:paraId="046AC8F4" w14:textId="77777777" w:rsidR="00AD6A75" w:rsidRDefault="00000000">
      <w:r>
        <w:rPr>
          <w:b/>
        </w:rPr>
        <w:t>Explanation:</w:t>
      </w:r>
    </w:p>
    <w:p w14:paraId="0FABEA2C" w14:textId="77777777" w:rsidR="00AD6A75" w:rsidRDefault="00000000">
      <w:r>
        <w:rPr>
          <w:color w:val="333399"/>
        </w:rPr>
        <w:t>Two opposing forces: (1) Clicks = α(1-e^(-βb)) increases with bid but with diminishing returns. (2) Profit/click = LTV×conv - b decreases linearly with bid. Overall Profit = Clicks × Profit/click. Raising bid gets more clicks (good) but each click is less profitable (bad). The optimal bid balances these. Here b=0.40 beats b=0.20 because the click gain outweighs the reduced per-click profit. Use Excel SOLVER for the exact optimum.</w:t>
      </w:r>
    </w:p>
    <w:p w14:paraId="51434FEF" w14:textId="77777777" w:rsidR="00AD6A75" w:rsidRDefault="00AD6A75"/>
    <w:p w14:paraId="1E5E5546" w14:textId="77777777" w:rsidR="00AD6A75" w:rsidRDefault="00000000">
      <w:pPr>
        <w:pStyle w:val="Heading2"/>
      </w:pPr>
      <w:r>
        <w:t>Q8: Observational vs Causal Ad Impact</w:t>
      </w:r>
    </w:p>
    <w:p w14:paraId="23FA22EB" w14:textId="77777777" w:rsidR="00AD6A75" w:rsidRDefault="00000000">
      <w:r>
        <w:t>24 people. AdNotSeen: 8 LoIncm (0 purchased), 4 HiIncm (3 purchased). AdSeen: 4 LoIncm (1 purchased), 8 HiIncm (7 purchased).</w:t>
      </w:r>
      <w:r>
        <w:br/>
        <w:t>(a) Observational impact. (b) Causal ATE.</w:t>
      </w:r>
    </w:p>
    <w:p w14:paraId="4E1A4598" w14:textId="77777777" w:rsidR="00AD6A75" w:rsidRDefault="00AD6A75"/>
    <w:p w14:paraId="60ECC935" w14:textId="77777777" w:rsidR="00AD6A75" w:rsidRDefault="00000000">
      <w:r>
        <w:rPr>
          <w:b/>
        </w:rPr>
        <w:t>Answer:</w:t>
      </w:r>
    </w:p>
    <w:p w14:paraId="76EFF328" w14:textId="77777777" w:rsidR="00AD6A75" w:rsidRDefault="00000000">
      <w:pPr>
        <w:pStyle w:val="NoSpacing"/>
      </w:pPr>
      <w:r>
        <w:t>(a) Obs: 8/12 - 3/12 = 0.417 (BIASED)</w:t>
      </w:r>
    </w:p>
    <w:p w14:paraId="6E503DDD" w14:textId="77777777" w:rsidR="00AD6A75" w:rsidRDefault="00000000">
      <w:pPr>
        <w:pStyle w:val="NoSpacing"/>
      </w:pPr>
      <w:r>
        <w:t>(b) LoIncm: 1/4-0/8=0.250, HiIncm: 7/8-3/4=0.125</w:t>
      </w:r>
    </w:p>
    <w:p w14:paraId="17623CB3" w14:textId="77777777" w:rsidR="00AD6A75" w:rsidRDefault="00000000">
      <w:pPr>
        <w:pStyle w:val="NoSpacing"/>
      </w:pPr>
      <w:r>
        <w:t>ATE = (12×0.250+12×0.125)/24 = 0.1875</w:t>
      </w:r>
    </w:p>
    <w:p w14:paraId="2EBF6AC8" w14:textId="77777777" w:rsidR="00AD6A75" w:rsidRDefault="00AD6A75"/>
    <w:p w14:paraId="007046A3" w14:textId="77777777" w:rsidR="00AD6A75" w:rsidRDefault="00000000">
      <w:r>
        <w:rPr>
          <w:b/>
        </w:rPr>
        <w:t>Explanation:</w:t>
      </w:r>
    </w:p>
    <w:p w14:paraId="6E5295BB" w14:textId="77777777" w:rsidR="00AD6A75" w:rsidRDefault="00000000">
      <w:r>
        <w:rPr>
          <w:color w:val="333399"/>
        </w:rPr>
        <w:t>The observational estimate (0.417) is WRONG due to confounding. HiIncm people buy more AND are more likely to have seen the ad (8/12 AdSeen are HiIncm). The naive comparison mixes the ad effect with the income effect. Fix: stratify by the confound. Within each income group, groups are comparable. LoIncm impact=0.250, HiIncm impact=0.125. ATE = weighted average. Same logic behind propensity score matching and regression with confounds.</w:t>
      </w:r>
    </w:p>
    <w:p w14:paraId="714721D1" w14:textId="77777777" w:rsidR="00AD6A75" w:rsidRDefault="00AD6A75"/>
    <w:p w14:paraId="50E9301B" w14:textId="77777777" w:rsidR="00AD6A75" w:rsidRDefault="00000000">
      <w:pPr>
        <w:pStyle w:val="Heading2"/>
      </w:pPr>
      <w:r>
        <w:t>Q9: Churn Incentive Calculation</w:t>
      </w:r>
    </w:p>
    <w:p w14:paraId="1CE76C47" w14:textId="77777777" w:rsidR="00AD6A75" w:rsidRDefault="00000000">
      <w:r>
        <w:t>c=$0.50, LTV=$3000, m=0.10, q=0.08, s=0.50, g=1.0, B=0.01. Max allowable incentive?</w:t>
      </w:r>
    </w:p>
    <w:p w14:paraId="7531ABEB" w14:textId="77777777" w:rsidR="00AD6A75" w:rsidRDefault="00AD6A75"/>
    <w:p w14:paraId="0D9D4532" w14:textId="77777777" w:rsidR="00AD6A75" w:rsidRDefault="00000000">
      <w:r>
        <w:rPr>
          <w:b/>
        </w:rPr>
        <w:t>Answer:</w:t>
      </w:r>
    </w:p>
    <w:p w14:paraId="65743527" w14:textId="77777777" w:rsidR="00AD6A75" w:rsidRDefault="00000000">
      <w:pPr>
        <w:pStyle w:val="NoSpacing"/>
      </w:pPr>
      <w:r>
        <w:t>Num = (0.04+0.0092)×3000 - 0.55 = 147.05</w:t>
      </w:r>
    </w:p>
    <w:p w14:paraId="3627F688" w14:textId="77777777" w:rsidR="00AD6A75" w:rsidRDefault="00000000">
      <w:pPr>
        <w:pStyle w:val="NoSpacing"/>
      </w:pPr>
      <w:r>
        <w:t>Den = 1.10×0.96 = 1.056</w:t>
      </w:r>
    </w:p>
    <w:p w14:paraId="36297F52" w14:textId="77777777" w:rsidR="00AD6A75" w:rsidRDefault="00000000">
      <w:pPr>
        <w:pStyle w:val="NoSpacing"/>
      </w:pPr>
      <w:r>
        <w:t>i &lt; 147.05/1.056 = $139.25</w:t>
      </w:r>
    </w:p>
    <w:p w14:paraId="7106444D" w14:textId="77777777" w:rsidR="00AD6A75" w:rsidRDefault="00AD6A75"/>
    <w:p w14:paraId="1877442C" w14:textId="77777777" w:rsidR="00AD6A75" w:rsidRDefault="00000000">
      <w:r>
        <w:rPr>
          <w:b/>
        </w:rPr>
        <w:t>Explanation:</w:t>
      </w:r>
    </w:p>
    <w:p w14:paraId="327F0BC0" w14:textId="77777777" w:rsidR="00AD6A75" w:rsidRDefault="00000000">
      <w:r>
        <w:rPr>
          <w:color w:val="333399"/>
        </w:rPr>
        <w:t>Decision tree analysis: If churner (q=0.08), incentive rescues with prob s=0.50 → gain LTV. If not churner (1-q=0.92), they take incentive with prob g=1.0 → small LTV boost B=1%. m=0.10 is min ROI. The formula finds max incentive where expected benefits exceed costs by ROI margin. With 8% churn probability and $3000 LTV, up to $139.25 is allowable. Higher q (more churners contacted) → higher allowable incentive.</w:t>
      </w:r>
    </w:p>
    <w:p w14:paraId="4EF28E54" w14:textId="77777777" w:rsidR="00AD6A75" w:rsidRDefault="00AD6A75"/>
    <w:p w14:paraId="4A4B1497" w14:textId="77777777" w:rsidR="00AD6A75" w:rsidRDefault="00000000">
      <w:pPr>
        <w:pStyle w:val="Heading2"/>
      </w:pPr>
      <w:r>
        <w:t>Q10: Neural Network Churn Prediction</w:t>
      </w:r>
    </w:p>
    <w:p w14:paraId="3D61CA29" w14:textId="77777777" w:rsidR="00AD6A75" w:rsidRDefault="00000000">
      <w:r>
        <w:t>t1=3.0+2.5x1-4.0x2, t2=-1.0-3.0x1+5.0x2, t=-2.0+8.0F(t1)-6.0F(t2).</w:t>
      </w:r>
      <w:r>
        <w:br/>
        <w:t>For x1=1, x2=0, compute p(y=1).</w:t>
      </w:r>
    </w:p>
    <w:p w14:paraId="6B95508C" w14:textId="77777777" w:rsidR="00AD6A75" w:rsidRDefault="00AD6A75"/>
    <w:p w14:paraId="5A3FF9E7" w14:textId="77777777" w:rsidR="00AD6A75" w:rsidRDefault="00000000">
      <w:r>
        <w:rPr>
          <w:b/>
        </w:rPr>
        <w:t>Answer:</w:t>
      </w:r>
    </w:p>
    <w:p w14:paraId="6362F43F" w14:textId="77777777" w:rsidR="00AD6A75" w:rsidRDefault="00000000">
      <w:pPr>
        <w:pStyle w:val="NoSpacing"/>
      </w:pPr>
      <w:r>
        <w:t>t1=5.5, t2=-4.0</w:t>
      </w:r>
    </w:p>
    <w:p w14:paraId="66411337" w14:textId="77777777" w:rsidR="00AD6A75" w:rsidRDefault="00000000">
      <w:pPr>
        <w:pStyle w:val="NoSpacing"/>
      </w:pPr>
      <w:r>
        <w:t>F(5.5)≈0.9959, F(-4.0)≈0.0180</w:t>
      </w:r>
    </w:p>
    <w:p w14:paraId="698B0842" w14:textId="77777777" w:rsidR="00AD6A75" w:rsidRDefault="00000000">
      <w:pPr>
        <w:pStyle w:val="NoSpacing"/>
      </w:pPr>
      <w:r>
        <w:t>t = -2.0+7.967-0.108 = 5.859</w:t>
      </w:r>
    </w:p>
    <w:p w14:paraId="15C8BFAB" w14:textId="77777777" w:rsidR="00AD6A75" w:rsidRDefault="00000000">
      <w:pPr>
        <w:pStyle w:val="NoSpacing"/>
      </w:pPr>
      <w:r>
        <w:t>p(y=1) = F(5.859) ≈ 0.997</w:t>
      </w:r>
    </w:p>
    <w:p w14:paraId="516DC7FB" w14:textId="77777777" w:rsidR="00AD6A75" w:rsidRDefault="00AD6A75"/>
    <w:p w14:paraId="7B9DBF3F" w14:textId="77777777" w:rsidR="00AD6A75" w:rsidRDefault="00000000">
      <w:r>
        <w:rPr>
          <w:b/>
        </w:rPr>
        <w:t>Explanation:</w:t>
      </w:r>
    </w:p>
    <w:p w14:paraId="6DBED6A2" w14:textId="77777777" w:rsidR="00AD6A75" w:rsidRDefault="00000000">
      <w:r>
        <w:rPr>
          <w:color w:val="333399"/>
        </w:rPr>
        <w:t>Neural network layers: (1) Hidden units compute linear combinations then apply sigmoid F(t)=1/(1+e^(-t)) to squash to [0,1]. (2) Output layer combines hidden outputs, applies sigmoid for final probability. t1=5.5 (large positive) → F≈1. t2=-4.0 (large negative) → F≈0. Output t=5.859 → 99.7% probability customer stays. Key sigmoid values: F(0)=0.5, F(2)≈0.88, F(5)≈0.99, F(-2)≈0.12, F(-5)≈0.01.</w:t>
      </w:r>
    </w:p>
    <w:p w14:paraId="4D3D03B4" w14:textId="77777777" w:rsidR="00AD6A75" w:rsidRDefault="00AD6A75"/>
    <w:p w14:paraId="38C3FE29" w14:textId="77777777" w:rsidR="00AD6A75" w:rsidRDefault="00000000">
      <w:pPr>
        <w:pStyle w:val="Heading2"/>
      </w:pPr>
      <w:r>
        <w:t>Q11: Bayesian Beta-Binomial Update</w:t>
      </w:r>
    </w:p>
    <w:p w14:paraId="51FA48B4" w14:textId="77777777" w:rsidR="00AD6A75" w:rsidRDefault="00000000">
      <w:r>
        <w:t>Prior: s0=2, f0=100. Observe 5 successes, 95 failures. Posterior mean?</w:t>
      </w:r>
    </w:p>
    <w:p w14:paraId="09C40B1E" w14:textId="77777777" w:rsidR="00AD6A75" w:rsidRDefault="00AD6A75"/>
    <w:p w14:paraId="40EB3CB0" w14:textId="77777777" w:rsidR="00AD6A75" w:rsidRDefault="00000000">
      <w:r>
        <w:rPr>
          <w:b/>
        </w:rPr>
        <w:t>Answer:</w:t>
      </w:r>
    </w:p>
    <w:p w14:paraId="1B840E05" w14:textId="77777777" w:rsidR="00AD6A75" w:rsidRDefault="00000000">
      <w:pPr>
        <w:pStyle w:val="NoSpacing"/>
      </w:pPr>
      <w:r>
        <w:t>E = (5+2)/(5+2+95+100) = 7/202 = 0.0347</w:t>
      </w:r>
    </w:p>
    <w:p w14:paraId="341AA6BD" w14:textId="77777777" w:rsidR="00AD6A75" w:rsidRDefault="00AD6A75"/>
    <w:p w14:paraId="7D7B8117" w14:textId="77777777" w:rsidR="00AD6A75" w:rsidRDefault="00000000">
      <w:r>
        <w:rPr>
          <w:b/>
        </w:rPr>
        <w:t>Explanation:</w:t>
      </w:r>
    </w:p>
    <w:p w14:paraId="061446CC" w14:textId="77777777" w:rsidR="00AD6A75" w:rsidRDefault="00000000">
      <w:r>
        <w:rPr>
          <w:color w:val="333399"/>
        </w:rPr>
        <w:t>Prior Beta(2,100) has mean 2/102≈0.020 (expect 2% CTR), acting as 102 pseudo-observations. Data: 5/100=5.0% success rate. Posterior Beta(7,195) mean = 7/202 = 3.47%. This is a weighted average of prior (2.0%) and data (5.0%), weighted by effective sample sizes (102 vs 100). The prior 'shrinks' the estimate — useful to avoid overreacting to noisy small samples.</w:t>
      </w:r>
    </w:p>
    <w:p w14:paraId="52ECA1E7" w14:textId="77777777" w:rsidR="00AD6A75" w:rsidRDefault="00AD6A75"/>
    <w:p w14:paraId="5B0BF1AF" w14:textId="77777777" w:rsidR="00AD6A75" w:rsidRDefault="00000000">
      <w:pPr>
        <w:pStyle w:val="Heading2"/>
      </w:pPr>
      <w:r>
        <w:t>Q12: Cohort Analysis &amp; LTV</w:t>
      </w:r>
    </w:p>
    <w:p w14:paraId="7443AD73" w14:textId="77777777" w:rsidR="00AD6A75" w:rsidRDefault="00000000">
      <w:r>
        <w:t>Acquired: 600/500/300/100 (years 0-3). Current: 600/350/120/20. M(y)=10y. Compute R(y), L(y), LTV.</w:t>
      </w:r>
    </w:p>
    <w:p w14:paraId="6361FDAD" w14:textId="77777777" w:rsidR="00AD6A75" w:rsidRDefault="00AD6A75"/>
    <w:p w14:paraId="414DBB13" w14:textId="77777777" w:rsidR="00AD6A75" w:rsidRDefault="00000000">
      <w:r>
        <w:rPr>
          <w:b/>
        </w:rPr>
        <w:t>Answer:</w:t>
      </w:r>
    </w:p>
    <w:p w14:paraId="5E0EB0F3" w14:textId="77777777" w:rsidR="00AD6A75" w:rsidRDefault="00000000">
      <w:pPr>
        <w:pStyle w:val="NoSpacing"/>
      </w:pPr>
      <w:r>
        <w:t>R: 1.00, 0.70, 0.40, 0.20</w:t>
      </w:r>
    </w:p>
    <w:p w14:paraId="74A74D70" w14:textId="77777777" w:rsidR="00AD6A75" w:rsidRDefault="00000000">
      <w:pPr>
        <w:pStyle w:val="NoSpacing"/>
      </w:pPr>
      <w:r>
        <w:t>L: 0.30, 0.30, 0.20, 0.20</w:t>
      </w:r>
    </w:p>
    <w:p w14:paraId="5152C8DB" w14:textId="77777777" w:rsidR="00AD6A75" w:rsidRDefault="00000000">
      <w:pPr>
        <w:pStyle w:val="NoSpacing"/>
      </w:pPr>
      <w:r>
        <w:t>LTV = 10+14+12+8 = 44</w:t>
      </w:r>
    </w:p>
    <w:p w14:paraId="6FF06D78" w14:textId="77777777" w:rsidR="00AD6A75" w:rsidRDefault="00AD6A75"/>
    <w:p w14:paraId="75A494B8" w14:textId="77777777" w:rsidR="00AD6A75" w:rsidRDefault="00000000">
      <w:r>
        <w:rPr>
          <w:b/>
        </w:rPr>
        <w:t>Explanation:</w:t>
      </w:r>
    </w:p>
    <w:p w14:paraId="45EA480F" w14:textId="77777777" w:rsidR="00AD6A75" w:rsidRDefault="00000000">
      <w:r>
        <w:rPr>
          <w:color w:val="333399"/>
        </w:rPr>
        <w:t>R(y) = N(y)/C(y): current customers in year y divided by original cohort size. Example: 500 acquired last year, 350 remain → R(2)=0.70. L(y) = drop in retention: L(1)=1-R(2)=0.30. CRITICAL: Never use tenure distribution of current customers as L(y) — it's biased because long-tenured customers are over-represented (they survived while others left).</w:t>
      </w:r>
    </w:p>
    <w:p w14:paraId="47DB52F9" w14:textId="77777777" w:rsidR="00AD6A75" w:rsidRDefault="00AD6A75"/>
    <w:p w14:paraId="440AE709" w14:textId="77777777" w:rsidR="00AD6A75" w:rsidRDefault="00000000">
      <w:pPr>
        <w:pStyle w:val="Heading2"/>
      </w:pPr>
      <w:r>
        <w:t>Q13: Logit c Parameter</w:t>
      </w:r>
    </w:p>
    <w:p w14:paraId="714E102B" w14:textId="77777777" w:rsidR="00AD6A75" w:rsidRDefault="00000000">
      <w:r>
        <w:t>Range of utilities = 800. What is c?</w:t>
      </w:r>
    </w:p>
    <w:p w14:paraId="5ACF41E6" w14:textId="77777777" w:rsidR="00AD6A75" w:rsidRDefault="00AD6A75"/>
    <w:p w14:paraId="5C1FED32" w14:textId="77777777" w:rsidR="00AD6A75" w:rsidRDefault="00000000">
      <w:r>
        <w:rPr>
          <w:b/>
        </w:rPr>
        <w:t>Answer:</w:t>
      </w:r>
    </w:p>
    <w:p w14:paraId="4FDB6C6F" w14:textId="77777777" w:rsidR="00AD6A75" w:rsidRDefault="00000000">
      <w:pPr>
        <w:pStyle w:val="NoSpacing"/>
      </w:pPr>
      <w:r>
        <w:t>c = 100/(12×800) = 100/9600 = 0.01042</w:t>
      </w:r>
    </w:p>
    <w:p w14:paraId="2FDBACED" w14:textId="77777777" w:rsidR="00AD6A75" w:rsidRDefault="00AD6A75"/>
    <w:p w14:paraId="1985C855" w14:textId="77777777" w:rsidR="00AD6A75" w:rsidRDefault="00000000">
      <w:r>
        <w:rPr>
          <w:b/>
        </w:rPr>
        <w:t>Explanation:</w:t>
      </w:r>
    </w:p>
    <w:p w14:paraId="3C631C40" w14:textId="77777777" w:rsidR="00AD6A75" w:rsidRDefault="00000000">
      <w:r>
        <w:rPr>
          <w:color w:val="333399"/>
        </w:rPr>
        <w:t>c = 100/(12 × Range) is an empirical rule from dozens of past studies. Large Range → small c to prevent extreme predictions (near-100% to best product). Small Range → larger c since small differences are meaningful. The '12' is a calibration constant that best reconstructs actual market shares in practice.</w:t>
      </w:r>
    </w:p>
    <w:p w14:paraId="413FA601" w14:textId="77777777" w:rsidR="00AD6A75" w:rsidRDefault="00AD6A75"/>
    <w:p w14:paraId="41D05DA3" w14:textId="77777777" w:rsidR="00AD6A75" w:rsidRDefault="00000000">
      <w:pPr>
        <w:pStyle w:val="Heading2"/>
      </w:pPr>
      <w:r>
        <w:t>Q14: Before-After with Control Group</w:t>
      </w:r>
    </w:p>
    <w:p w14:paraId="71A517EB" w14:textId="77777777" w:rsidR="00AD6A75" w:rsidRDefault="00000000">
      <w:r>
        <w:t>R1=4.2, R2=5.8, R3=4.0, R4=4.5. Treatment effect E?</w:t>
      </w:r>
    </w:p>
    <w:p w14:paraId="65938D2D" w14:textId="77777777" w:rsidR="00AD6A75" w:rsidRDefault="00AD6A75"/>
    <w:p w14:paraId="689BEC75" w14:textId="77777777" w:rsidR="00AD6A75" w:rsidRDefault="00000000">
      <w:r>
        <w:rPr>
          <w:b/>
        </w:rPr>
        <w:t>Answer:</w:t>
      </w:r>
    </w:p>
    <w:p w14:paraId="40CB4109" w14:textId="77777777" w:rsidR="00AD6A75" w:rsidRDefault="00000000">
      <w:pPr>
        <w:pStyle w:val="NoSpacing"/>
      </w:pPr>
      <w:r>
        <w:t>E = (5.8-4.2) - (4.5-4.0) = 1.6 - 0.5 = 1.1</w:t>
      </w:r>
    </w:p>
    <w:p w14:paraId="508ACBC3" w14:textId="77777777" w:rsidR="00AD6A75" w:rsidRDefault="00AD6A75"/>
    <w:p w14:paraId="77B7DB57" w14:textId="77777777" w:rsidR="00AD6A75" w:rsidRDefault="00000000">
      <w:r>
        <w:rPr>
          <w:b/>
        </w:rPr>
        <w:t>Explanation:</w:t>
      </w:r>
    </w:p>
    <w:p w14:paraId="6366A133" w14:textId="77777777" w:rsidR="00AD6A75" w:rsidRDefault="00000000">
      <w:r>
        <w:rPr>
          <w:color w:val="333399"/>
        </w:rPr>
        <w:t>Gold standard design. R1,R2 = pre/post for Experimental Group. R3,R4 = pre/post for Control Group. Naive estimate R2-R1=1.6 includes biases (H,M,IV,EM,T). Control estimates those biases: R4-R3=0.5=B. True effect = 1.6-0.5=1.1. Works because randomization ensures both groups have the same biases.</w:t>
      </w:r>
    </w:p>
    <w:p w14:paraId="73430075" w14:textId="77777777" w:rsidR="00AD6A75" w:rsidRDefault="00AD6A75"/>
    <w:p w14:paraId="6C758E06" w14:textId="77777777" w:rsidR="00AD6A75" w:rsidRDefault="00000000">
      <w:pPr>
        <w:pStyle w:val="Heading2"/>
      </w:pPr>
      <w:r>
        <w:t>Q15: Time Series without Control Group</w:t>
      </w:r>
    </w:p>
    <w:p w14:paraId="74D67064" w14:textId="77777777" w:rsidR="00AD6A75" w:rsidRDefault="00000000">
      <w:r>
        <w:t>R1=30 (before), R2=48 (after treatment), R3=35 (no treatment). Treatment effect?</w:t>
      </w:r>
    </w:p>
    <w:p w14:paraId="61A2A20A" w14:textId="77777777" w:rsidR="00AD6A75" w:rsidRDefault="00AD6A75"/>
    <w:p w14:paraId="372F4142" w14:textId="77777777" w:rsidR="00AD6A75" w:rsidRDefault="00000000">
      <w:r>
        <w:rPr>
          <w:b/>
        </w:rPr>
        <w:t>Answer:</w:t>
      </w:r>
    </w:p>
    <w:p w14:paraId="2AE762D6" w14:textId="77777777" w:rsidR="00AD6A75" w:rsidRDefault="00000000">
      <w:pPr>
        <w:pStyle w:val="NoSpacing"/>
      </w:pPr>
      <w:r>
        <w:t>E = 2(48) - (30+35) = 96-65 = 31</w:t>
      </w:r>
    </w:p>
    <w:p w14:paraId="09C767C3" w14:textId="77777777" w:rsidR="00AD6A75" w:rsidRDefault="00AD6A75"/>
    <w:p w14:paraId="41E46A46" w14:textId="77777777" w:rsidR="00AD6A75" w:rsidRDefault="00000000">
      <w:r>
        <w:rPr>
          <w:b/>
        </w:rPr>
        <w:t>Explanation:</w:t>
      </w:r>
    </w:p>
    <w:p w14:paraId="72CDCF60" w14:textId="77777777" w:rsidR="00AD6A75" w:rsidRDefault="00000000">
      <w:r>
        <w:rPr>
          <w:color w:val="333399"/>
        </w:rPr>
        <w:t>No separate control group — use same group across time: R1(no treatment) → R2(treatment) → R3(no treatment). R2 serves double duty. E = (R2-R1) - (R3-R2) = 2R2-R1-R3. Critical assumption: bias B is constant across both periods. If natural trend is changing (seasonal effects), this can be incorrect. Multiple time periods with regression is more robust.</w:t>
      </w:r>
    </w:p>
    <w:p w14:paraId="5C998ECF" w14:textId="77777777" w:rsidR="00AD6A75" w:rsidRDefault="00AD6A75"/>
    <w:p w14:paraId="0A087BA3" w14:textId="77777777" w:rsidR="00AD6A75" w:rsidRDefault="00000000">
      <w:pPr>
        <w:pStyle w:val="Heading2"/>
      </w:pPr>
      <w:r>
        <w:t>Q16: Full Product Optimization Pipeline</w:t>
      </w:r>
    </w:p>
    <w:p w14:paraId="027BC6EE" w14:textId="77777777" w:rsidR="00AD6A75" w:rsidRDefault="00000000">
      <w:r>
        <w:t>2 customers, 2 products (I and C). Attributes: Price(Imp=30), Quality(Imp=70).</w:t>
      </w:r>
      <w:r>
        <w:br/>
        <w:t>Cust1: I(P=5,Q=3), C(P=2,Q=6). Cust2: I(P=4,Q=5), C(P=3,Q=4).</w:t>
      </w:r>
      <w:r>
        <w:br/>
        <w:t>Cost=$8, Price=$20, Market=1000, c=0.01. Compute utilities, shares, profit.</w:t>
      </w:r>
    </w:p>
    <w:p w14:paraId="618B3A1A" w14:textId="77777777" w:rsidR="00AD6A75" w:rsidRDefault="00AD6A75"/>
    <w:p w14:paraId="3540E6A4" w14:textId="77777777" w:rsidR="00AD6A75" w:rsidRDefault="00000000">
      <w:r>
        <w:rPr>
          <w:b/>
        </w:rPr>
        <w:t>Answer:</w:t>
      </w:r>
    </w:p>
    <w:p w14:paraId="15DD0157" w14:textId="77777777" w:rsidR="00AD6A75" w:rsidRDefault="00000000">
      <w:pPr>
        <w:pStyle w:val="NoSpacing"/>
      </w:pPr>
      <w:r>
        <w:t>Cust1: U_I=360, U_C=480 → P_C=0.769</w:t>
      </w:r>
    </w:p>
    <w:p w14:paraId="5A891F53" w14:textId="77777777" w:rsidR="00AD6A75" w:rsidRDefault="00000000">
      <w:pPr>
        <w:pStyle w:val="NoSpacing"/>
      </w:pPr>
      <w:r>
        <w:t>Cust2: U_I=470, U_C=370 → P_C=0.269</w:t>
      </w:r>
    </w:p>
    <w:p w14:paraId="5983A03F" w14:textId="77777777" w:rsidR="00AD6A75" w:rsidRDefault="00000000">
      <w:pPr>
        <w:pStyle w:val="NoSpacing"/>
      </w:pPr>
      <w:r>
        <w:t>Avg share=0.519</w:t>
      </w:r>
    </w:p>
    <w:p w14:paraId="29A77CB6" w14:textId="77777777" w:rsidR="00AD6A75" w:rsidRDefault="00000000">
      <w:pPr>
        <w:pStyle w:val="NoSpacing"/>
      </w:pPr>
      <w:r>
        <w:t>Profit = 1000×0.519×12 = $6,228</w:t>
      </w:r>
    </w:p>
    <w:p w14:paraId="19681435" w14:textId="77777777" w:rsidR="00AD6A75" w:rsidRDefault="00AD6A75"/>
    <w:p w14:paraId="48DBF0AC" w14:textId="77777777" w:rsidR="00AD6A75" w:rsidRDefault="00000000">
      <w:r>
        <w:rPr>
          <w:b/>
        </w:rPr>
        <w:t>Explanation:</w:t>
      </w:r>
    </w:p>
    <w:p w14:paraId="38ACD1E6" w14:textId="77777777" w:rsidR="00AD6A75" w:rsidRDefault="00000000">
      <w:r>
        <w:rPr>
          <w:color w:val="333399"/>
        </w:rPr>
        <w:t>Complete pipeline: (a) Utility = Σ Imp×Rating per customer per product. (b) Logit converts to probabilities; large utility gap → high share. Market share = average probability across customers. (c) Profit = MarketSize × share × margin. In practice, repeat for ALL candidate configurations and pick highest profit.</w:t>
      </w:r>
    </w:p>
    <w:p w14:paraId="58FD2F1B" w14:textId="77777777" w:rsidR="00AD6A75" w:rsidRDefault="00AD6A75"/>
    <w:p w14:paraId="040514C0" w14:textId="77777777" w:rsidR="00AD6A75" w:rsidRDefault="00000000">
      <w:pPr>
        <w:pStyle w:val="Heading2"/>
      </w:pPr>
      <w:r>
        <w:t>Q17: Omitted Variable Bias</w:t>
      </w:r>
    </w:p>
    <w:p w14:paraId="51F9B97B" w14:textId="77777777" w:rsidR="00AD6A75" w:rsidRDefault="00000000">
      <w:r>
        <w:t>Sales = 5+3×Adv+2×Income. Income = 10+0.5×Adv. If you regress Sales on Adv alone?</w:t>
      </w:r>
    </w:p>
    <w:p w14:paraId="744D7235" w14:textId="77777777" w:rsidR="00AD6A75" w:rsidRDefault="00AD6A75"/>
    <w:p w14:paraId="5A2342E1" w14:textId="77777777" w:rsidR="00AD6A75" w:rsidRDefault="00000000">
      <w:r>
        <w:rPr>
          <w:b/>
        </w:rPr>
        <w:t>Answer:</w:t>
      </w:r>
    </w:p>
    <w:p w14:paraId="15C993AC" w14:textId="77777777" w:rsidR="00AD6A75" w:rsidRDefault="00000000">
      <w:pPr>
        <w:pStyle w:val="NoSpacing"/>
      </w:pPr>
      <w:r>
        <w:t>d1 = b1 + b2×c1 = 3 + 2×0.5 = 4</w:t>
      </w:r>
    </w:p>
    <w:p w14:paraId="7132F078" w14:textId="77777777" w:rsidR="00AD6A75" w:rsidRDefault="00000000">
      <w:pPr>
        <w:pStyle w:val="NoSpacing"/>
      </w:pPr>
      <w:r>
        <w:t>Bias = 2×0.5 = 1. You get 4 instead of true effect 3.</w:t>
      </w:r>
    </w:p>
    <w:p w14:paraId="4A401445" w14:textId="77777777" w:rsidR="00AD6A75" w:rsidRDefault="00AD6A75"/>
    <w:p w14:paraId="17566B78" w14:textId="77777777" w:rsidR="00AD6A75" w:rsidRDefault="00000000">
      <w:r>
        <w:rPr>
          <w:b/>
        </w:rPr>
        <w:t>Explanation:</w:t>
      </w:r>
    </w:p>
    <w:p w14:paraId="69658A3F" w14:textId="77777777" w:rsidR="00AD6A75" w:rsidRDefault="00000000">
      <w:r>
        <w:rPr>
          <w:color w:val="333399"/>
        </w:rPr>
        <w:t>OVB occurs when omitted z (Income): (1) affects outcome (b2=2) AND (2) correlates with included x (c1=0.5). Omitting captures TWO pathways: direct effect (b1=3) + indirect through Income (b2×c1=1) = 4. Bias direction: both positive → overestimate. Fix: include Income in regression OR randomize Advertising to break the correlation.</w:t>
      </w:r>
    </w:p>
    <w:p w14:paraId="777580CE" w14:textId="77777777" w:rsidR="00AD6A75" w:rsidRDefault="00AD6A75"/>
    <w:p w14:paraId="71DB4A95" w14:textId="77777777" w:rsidR="00AD6A75" w:rsidRDefault="00000000">
      <w:pPr>
        <w:pStyle w:val="Heading2"/>
      </w:pPr>
      <w:r>
        <w:t>Q18: Setting Beta Prior Parameters</w:t>
      </w:r>
    </w:p>
    <w:p w14:paraId="04C917C4" w14:textId="77777777" w:rsidR="00AD6A75" w:rsidRDefault="00000000">
      <w:r>
        <w:t>CTR believed uniform between 0 and 5%. Compute s0 and f0.</w:t>
      </w:r>
    </w:p>
    <w:p w14:paraId="31A16164" w14:textId="77777777" w:rsidR="00AD6A75" w:rsidRDefault="00AD6A75"/>
    <w:p w14:paraId="17221318" w14:textId="77777777" w:rsidR="00AD6A75" w:rsidRDefault="00000000">
      <w:r>
        <w:rPr>
          <w:b/>
        </w:rPr>
        <w:t>Answer:</w:t>
      </w:r>
    </w:p>
    <w:p w14:paraId="11434A6D" w14:textId="77777777" w:rsidR="00AD6A75" w:rsidRDefault="00000000">
      <w:pPr>
        <w:pStyle w:val="NoSpacing"/>
      </w:pPr>
      <w:r>
        <w:t>Uniform [0, 0.05]: mean=0.025, var=0.05²/12=0.000208</w:t>
      </w:r>
    </w:p>
    <w:p w14:paraId="5D8AEEBE" w14:textId="77777777" w:rsidR="00AD6A75" w:rsidRDefault="00000000">
      <w:pPr>
        <w:pStyle w:val="NoSpacing"/>
      </w:pPr>
      <w:r>
        <w:t>s0 ≈ 2.9, f0 ≈ 113.1</w:t>
      </w:r>
    </w:p>
    <w:p w14:paraId="35F5E33D" w14:textId="77777777" w:rsidR="00AD6A75" w:rsidRDefault="00AD6A75"/>
    <w:p w14:paraId="351B6A6F" w14:textId="77777777" w:rsidR="00AD6A75" w:rsidRDefault="00000000">
      <w:r>
        <w:rPr>
          <w:b/>
        </w:rPr>
        <w:t>Explanation:</w:t>
      </w:r>
    </w:p>
    <w:p w14:paraId="77CF04E7" w14:textId="77777777" w:rsidR="00AD6A75" w:rsidRDefault="00000000">
      <w:r>
        <w:rPr>
          <w:color w:val="333399"/>
        </w:rPr>
        <w:t>Encode prior beliefs as Beta(s0,f0). Step 1: Uniform [0,u] has mean=u/2, var=u²/12. Step 2: Convert to s0,f0 using formulas. Result s0≈2.9, f0≈113.1 acts as ~3 successes in ~116 trials — a weak prior easily updated by data. Prior strength n0=s0+f0≈116 determines how much data is needed to override beliefs.</w:t>
      </w:r>
    </w:p>
    <w:p w14:paraId="5BFC174A" w14:textId="77777777" w:rsidR="00AD6A75" w:rsidRDefault="00AD6A75"/>
    <w:p w14:paraId="71165802" w14:textId="77777777" w:rsidR="00AD6A75" w:rsidRDefault="00000000">
      <w:pPr>
        <w:pStyle w:val="Heading2"/>
      </w:pPr>
      <w:r>
        <w:t>Q19: Propensity Score Computation</w:t>
      </w:r>
    </w:p>
    <w:p w14:paraId="013B34AC" w14:textId="77777777" w:rsidR="00AD6A75" w:rsidRDefault="00000000">
      <w:r>
        <w:t>AdNotSeen: 9 LoIncm, 3 HiIncm. AdSeen: 3 LoIncm, 9 HiIncm. Propensity scores?</w:t>
      </w:r>
    </w:p>
    <w:p w14:paraId="57606C58" w14:textId="77777777" w:rsidR="00AD6A75" w:rsidRDefault="00AD6A75"/>
    <w:p w14:paraId="29295F36" w14:textId="77777777" w:rsidR="00AD6A75" w:rsidRDefault="00000000">
      <w:r>
        <w:rPr>
          <w:b/>
        </w:rPr>
        <w:t>Answer:</w:t>
      </w:r>
    </w:p>
    <w:p w14:paraId="3336677F" w14:textId="77777777" w:rsidR="00AD6A75" w:rsidRDefault="00000000">
      <w:pPr>
        <w:pStyle w:val="NoSpacing"/>
      </w:pPr>
      <w:r>
        <w:t>PropSc(LoIncm) = 3/12 = 0.25</w:t>
      </w:r>
    </w:p>
    <w:p w14:paraId="492D348D" w14:textId="77777777" w:rsidR="00AD6A75" w:rsidRDefault="00000000">
      <w:pPr>
        <w:pStyle w:val="NoSpacing"/>
      </w:pPr>
      <w:r>
        <w:t>PropSc(HiIncm) = 9/12 = 0.75</w:t>
      </w:r>
    </w:p>
    <w:p w14:paraId="6645CEA6" w14:textId="77777777" w:rsidR="00AD6A75" w:rsidRDefault="00AD6A75"/>
    <w:p w14:paraId="1F15B6CF" w14:textId="77777777" w:rsidR="00AD6A75" w:rsidRDefault="00000000">
      <w:r>
        <w:rPr>
          <w:b/>
        </w:rPr>
        <w:t>Explanation:</w:t>
      </w:r>
    </w:p>
    <w:p w14:paraId="1F12EA62" w14:textId="77777777" w:rsidR="00AD6A75" w:rsidRDefault="00000000">
      <w:r>
        <w:rPr>
          <w:color w:val="333399"/>
        </w:rPr>
        <w:t>PropSc = P(treatment | covariates). For LoIncm: 3 of 12 saw ad → 0.25. For HiIncm: 9 of 12 → 0.75. With multiple covariates, use logistic regression. For matching: find untreated person with closest PropSc for each treated person. Advantage: reduces many covariates to one number for matching, effectively simulating randomization.</w:t>
      </w:r>
    </w:p>
    <w:p w14:paraId="33B67A82" w14:textId="77777777" w:rsidR="00AD6A75" w:rsidRDefault="00AD6A75"/>
    <w:p w14:paraId="7A869CF2" w14:textId="77777777" w:rsidR="00AD6A75" w:rsidRDefault="00000000">
      <w:pPr>
        <w:pStyle w:val="Heading2"/>
      </w:pPr>
      <w:r>
        <w:t>Q20: Display Ad Expected Profit</w:t>
      </w:r>
    </w:p>
    <w:p w14:paraId="193FFA4F" w14:textId="77777777" w:rsidR="00AD6A75" w:rsidRDefault="00000000">
      <w:r>
        <w:t>r(X)=0.02, LTV(X)=$150, Solicitation Cost=$0.008. Expected profit per impression?</w:t>
      </w:r>
    </w:p>
    <w:p w14:paraId="46726F0F" w14:textId="77777777" w:rsidR="00AD6A75" w:rsidRDefault="00AD6A75"/>
    <w:p w14:paraId="2F1B5B6E" w14:textId="77777777" w:rsidR="00AD6A75" w:rsidRDefault="00000000">
      <w:r>
        <w:rPr>
          <w:b/>
        </w:rPr>
        <w:t>Answer:</w:t>
      </w:r>
    </w:p>
    <w:p w14:paraId="478F61A7" w14:textId="77777777" w:rsidR="00AD6A75" w:rsidRDefault="00000000">
      <w:pPr>
        <w:pStyle w:val="NoSpacing"/>
      </w:pPr>
      <w:r>
        <w:t>Profit = 150×0.02 - 0.008 = 3.00 - 0.008 = $2.992</w:t>
      </w:r>
    </w:p>
    <w:p w14:paraId="62A22393" w14:textId="77777777" w:rsidR="00AD6A75" w:rsidRDefault="00AD6A75"/>
    <w:p w14:paraId="013BAB6D" w14:textId="77777777" w:rsidR="00AD6A75" w:rsidRDefault="00000000">
      <w:r>
        <w:rPr>
          <w:b/>
        </w:rPr>
        <w:t>Explanation:</w:t>
      </w:r>
    </w:p>
    <w:p w14:paraId="692C3316" w14:textId="77777777" w:rsidR="00AD6A75" w:rsidRDefault="00000000">
      <w:r>
        <w:rPr>
          <w:color w:val="333399"/>
        </w:rPr>
        <w:t>Display ad profit per impression: LTV(X)×r(X) = expected revenue ($150×0.02=$3.00 — each impression has 2% conversion chance). Minus solicitation cost ($0.008 = CPM/1000). In the full model, build regression models for r(X), LTV(X), and Cost(X) using audience characteristics, then rank campaigns by Profit(X) = LTV×r - Cost.</w:t>
      </w:r>
    </w:p>
    <w:p w14:paraId="5FB0BF90" w14:textId="77777777" w:rsidR="00AD6A75" w:rsidRDefault="00AD6A75"/>
    <w:p w14:paraId="1AB1E430" w14:textId="77777777" w:rsidR="00AD6A75" w:rsidRDefault="00000000">
      <w:pPr>
        <w:pStyle w:val="Heading2"/>
      </w:pPr>
      <w:r>
        <w:t>Q21: Nonlinear Regression RSS</w:t>
      </w:r>
    </w:p>
    <w:p w14:paraId="358BB5FE" w14:textId="77777777" w:rsidR="00AD6A75" w:rsidRDefault="00000000">
      <w:r>
        <w:t>Data: Bid $0.20→12 clicks, $0.50→22, $1.00→28. Model: α=30, β=3. Compute predicted clicks and RSS.</w:t>
      </w:r>
    </w:p>
    <w:p w14:paraId="4BD19FB9" w14:textId="77777777" w:rsidR="00AD6A75" w:rsidRDefault="00AD6A75"/>
    <w:p w14:paraId="43E95CDD" w14:textId="77777777" w:rsidR="00AD6A75" w:rsidRDefault="00000000">
      <w:r>
        <w:rPr>
          <w:b/>
        </w:rPr>
        <w:t>Answer:</w:t>
      </w:r>
    </w:p>
    <w:p w14:paraId="6A9C7043" w14:textId="77777777" w:rsidR="00AD6A75" w:rsidRDefault="00000000">
      <w:pPr>
        <w:pStyle w:val="NoSpacing"/>
      </w:pPr>
      <w:r>
        <w:t>ŷ(0.20)=13.54, ŷ(0.50)=23.31, ŷ(1.00)=28.51</w:t>
      </w:r>
    </w:p>
    <w:p w14:paraId="0E8B9C59" w14:textId="77777777" w:rsidR="00AD6A75" w:rsidRDefault="00000000">
      <w:pPr>
        <w:pStyle w:val="NoSpacing"/>
      </w:pPr>
      <w:r>
        <w:t>RSS = (12-13.54)²+(22-23.31)²+(28-28.51)² = 2.37+1.72+0.26 = 4.35</w:t>
      </w:r>
    </w:p>
    <w:p w14:paraId="1CF9CC4A" w14:textId="77777777" w:rsidR="00AD6A75" w:rsidRDefault="00AD6A75"/>
    <w:p w14:paraId="361EF113" w14:textId="77777777" w:rsidR="00AD6A75" w:rsidRDefault="00000000">
      <w:r>
        <w:rPr>
          <w:b/>
        </w:rPr>
        <w:t>Explanation:</w:t>
      </w:r>
    </w:p>
    <w:p w14:paraId="5C133699" w14:textId="77777777" w:rsidR="00AD6A75" w:rsidRDefault="00000000">
      <w:r>
        <w:rPr>
          <w:color w:val="333399"/>
        </w:rPr>
        <w:t>Model Clicks = α(1-e^(-βb)) is a saturating curve. α=30 = max clicks (asymptote). β=3 = approach speed. RSS = Σ(observed-predicted)² measures fit. The α,β minimizing RSS are the best estimates. Method 1 (no data): visual fit to search engine's curve. Method 2 (with data): nonlinear regression via Excel Solver minimizing RSS.</w:t>
      </w:r>
    </w:p>
    <w:p w14:paraId="68227D79" w14:textId="77777777" w:rsidR="00AD6A75" w:rsidRDefault="00AD6A75"/>
    <w:sectPr w:rsidR="00AD6A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075002">
    <w:abstractNumId w:val="8"/>
  </w:num>
  <w:num w:numId="2" w16cid:durableId="1251113433">
    <w:abstractNumId w:val="6"/>
  </w:num>
  <w:num w:numId="3" w16cid:durableId="2120098390">
    <w:abstractNumId w:val="5"/>
  </w:num>
  <w:num w:numId="4" w16cid:durableId="1636059152">
    <w:abstractNumId w:val="4"/>
  </w:num>
  <w:num w:numId="5" w16cid:durableId="240021627">
    <w:abstractNumId w:val="7"/>
  </w:num>
  <w:num w:numId="6" w16cid:durableId="1022047440">
    <w:abstractNumId w:val="3"/>
  </w:num>
  <w:num w:numId="7" w16cid:durableId="1090664900">
    <w:abstractNumId w:val="2"/>
  </w:num>
  <w:num w:numId="8" w16cid:durableId="175730699">
    <w:abstractNumId w:val="1"/>
  </w:num>
  <w:num w:numId="9" w16cid:durableId="45298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DB9"/>
    <w:rsid w:val="005B6CF8"/>
    <w:rsid w:val="00AA1D8D"/>
    <w:rsid w:val="00AD6A7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59D51"/>
  <w14:defaultImageDpi w14:val="300"/>
  <w15:docId w15:val="{3272D795-6583-47C1-9F1D-50435C40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1878</Words>
  <Characters>10710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 Dwivedi</cp:lastModifiedBy>
  <cp:revision>2</cp:revision>
  <dcterms:created xsi:type="dcterms:W3CDTF">2013-12-23T23:15:00Z</dcterms:created>
  <dcterms:modified xsi:type="dcterms:W3CDTF">2026-05-03T10:02:00Z</dcterms:modified>
  <cp:category/>
</cp:coreProperties>
</file>