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DECBA" w14:textId="6CBE8A2B" w:rsidR="00B82E84" w:rsidRPr="000F3AC3" w:rsidRDefault="00B82E84" w:rsidP="00B82E84">
      <w:pPr>
        <w:shd w:val="clear" w:color="auto" w:fill="FFFFFF"/>
        <w:jc w:val="both"/>
        <w:rPr>
          <w:rFonts w:ascii="Book Antiqua" w:eastAsia="Times New Roman" w:hAnsi="Book Antiqua" w:cs="Arial"/>
          <w:color w:val="212529"/>
          <w:sz w:val="24"/>
          <w:szCs w:val="24"/>
        </w:rPr>
      </w:pPr>
      <w:r w:rsidRPr="000F3AC3">
        <w:rPr>
          <w:rFonts w:ascii="Book Antiqua" w:eastAsia="Times New Roman" w:hAnsi="Book Antiqua" w:cs="Arial"/>
          <w:b/>
          <w:bCs/>
          <w:color w:val="212529"/>
        </w:rPr>
        <w:t>Contract Specification</w:t>
      </w:r>
      <w:r>
        <w:rPr>
          <w:rFonts w:ascii="Book Antiqua" w:eastAsia="Times New Roman" w:hAnsi="Book Antiqua" w:cs="Arial"/>
          <w:b/>
          <w:bCs/>
          <w:color w:val="212529"/>
        </w:rPr>
        <w:t xml:space="preserve"> - SALE</w:t>
      </w:r>
    </w:p>
    <w:tbl>
      <w:tblPr>
        <w:tblW w:w="10198" w:type="dxa"/>
        <w:tblCellMar>
          <w:top w:w="15" w:type="dxa"/>
          <w:left w:w="15" w:type="dxa"/>
          <w:bottom w:w="15" w:type="dxa"/>
          <w:right w:w="15" w:type="dxa"/>
        </w:tblCellMar>
        <w:tblLook w:val="04A0" w:firstRow="1" w:lastRow="0" w:firstColumn="1" w:lastColumn="0" w:noHBand="0" w:noVBand="1"/>
      </w:tblPr>
      <w:tblGrid>
        <w:gridCol w:w="1552"/>
        <w:gridCol w:w="57"/>
        <w:gridCol w:w="8589"/>
      </w:tblGrid>
      <w:tr w:rsidR="00B82E84" w:rsidRPr="000F3AC3" w14:paraId="33D95D33"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F8333"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Commodity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8F704" w14:textId="64C782BD" w:rsidR="00B82E84" w:rsidRPr="000F3AC3" w:rsidRDefault="00B82E84" w:rsidP="00C10CFD">
            <w:pPr>
              <w:jc w:val="both"/>
              <w:rPr>
                <w:rFonts w:ascii="Book Antiqua" w:eastAsia="Times New Roman" w:hAnsi="Book Antiqua" w:cs="Arial"/>
              </w:rPr>
            </w:pPr>
          </w:p>
        </w:tc>
      </w:tr>
      <w:tr w:rsidR="00B82E84" w:rsidRPr="000F3AC3" w14:paraId="304943E4"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93409"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Stock Quantity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E143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500 MT</w:t>
            </w:r>
          </w:p>
        </w:tc>
      </w:tr>
      <w:tr w:rsidR="00B82E84" w:rsidRPr="000F3AC3" w14:paraId="43C0A12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E3C20"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Stock Location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5573D" w14:textId="54EF74E2" w:rsidR="00B82E84" w:rsidRPr="000F3AC3" w:rsidRDefault="00B82E84" w:rsidP="00C10CFD">
            <w:pPr>
              <w:jc w:val="both"/>
              <w:rPr>
                <w:rFonts w:ascii="Book Antiqua" w:eastAsia="Times New Roman" w:hAnsi="Book Antiqua" w:cs="Arial"/>
              </w:rPr>
            </w:pPr>
          </w:p>
        </w:tc>
      </w:tr>
      <w:tr w:rsidR="00B82E84" w:rsidRPr="000F3AC3" w14:paraId="22F65EB4"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3B893"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Trading Unit</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CC3F5"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MT as specified in the auction listing.</w:t>
            </w:r>
          </w:p>
        </w:tc>
      </w:tr>
      <w:tr w:rsidR="00B82E84" w:rsidRPr="000F3AC3" w14:paraId="2AC7CA15"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BEAEB"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Price Quote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016C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per Quintal (exclusive of Goods and Services Tax ("</w:t>
            </w:r>
            <w:r w:rsidRPr="000F3AC3">
              <w:rPr>
                <w:rFonts w:ascii="Book Antiqua" w:eastAsia="Times New Roman" w:hAnsi="Book Antiqua" w:cs="Arial"/>
                <w:b/>
                <w:bCs/>
              </w:rPr>
              <w:t>GST</w:t>
            </w:r>
            <w:r w:rsidRPr="000F3AC3">
              <w:rPr>
                <w:rFonts w:ascii="Book Antiqua" w:eastAsia="Times New Roman" w:hAnsi="Book Antiqua" w:cs="Arial"/>
              </w:rPr>
              <w:t>") or any other taxes).</w:t>
            </w:r>
          </w:p>
        </w:tc>
      </w:tr>
      <w:tr w:rsidR="00B82E84" w:rsidRPr="000F3AC3" w14:paraId="3597197F"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05B06"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Quantity Variation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0D56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 5% of listed quantity.</w:t>
            </w:r>
          </w:p>
        </w:tc>
      </w:tr>
      <w:tr w:rsidR="00B82E84" w:rsidRPr="000F3AC3" w14:paraId="679FD725"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9F183"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Minimum Lot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2CFE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50 MT</w:t>
            </w:r>
          </w:p>
        </w:tc>
      </w:tr>
      <w:tr w:rsidR="00B82E84" w:rsidRPr="000F3AC3" w14:paraId="2403D172"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D8B37"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Incremental Lot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2C8F2"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25 MT</w:t>
            </w:r>
          </w:p>
        </w:tc>
      </w:tr>
      <w:tr w:rsidR="00B82E84" w:rsidRPr="000F3AC3" w14:paraId="779929E4"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6BAAF"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Auction Type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4B539"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2 Round (</w:t>
            </w:r>
            <w:r>
              <w:rPr>
                <w:rFonts w:ascii="Book Antiqua" w:eastAsia="Times New Roman" w:hAnsi="Book Antiqua" w:cs="Arial"/>
              </w:rPr>
              <w:t>Optional</w:t>
            </w:r>
            <w:r w:rsidRPr="000F3AC3">
              <w:rPr>
                <w:rFonts w:ascii="Book Antiqua" w:eastAsia="Times New Roman" w:hAnsi="Book Antiqua" w:cs="Arial"/>
              </w:rPr>
              <w:t>)</w:t>
            </w:r>
          </w:p>
        </w:tc>
      </w:tr>
      <w:tr w:rsidR="00B82E84" w:rsidRPr="000F3AC3" w14:paraId="132E8319"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8F608"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Tick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36175"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1</w:t>
            </w:r>
          </w:p>
        </w:tc>
      </w:tr>
      <w:tr w:rsidR="00B82E84" w:rsidRPr="000F3AC3" w14:paraId="3CB8FBE0"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81565"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Reserve Price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9B03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4200 per Quintal</w:t>
            </w:r>
          </w:p>
        </w:tc>
      </w:tr>
      <w:tr w:rsidR="00B82E84" w:rsidRPr="000F3AC3" w14:paraId="14011D9D"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3A36F"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Auction Date Time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191B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Month dd, 20</w:t>
            </w:r>
            <w:r>
              <w:rPr>
                <w:rFonts w:ascii="Book Antiqua" w:eastAsia="Times New Roman" w:hAnsi="Book Antiqua" w:cs="Arial"/>
                <w:b/>
                <w:bCs/>
              </w:rPr>
              <w:t>23</w:t>
            </w:r>
            <w:r w:rsidRPr="000F3AC3">
              <w:rPr>
                <w:rFonts w:ascii="Book Antiqua" w:eastAsia="Times New Roman" w:hAnsi="Book Antiqua" w:cs="Arial"/>
              </w:rPr>
              <w:t> (referred to herein after as "</w:t>
            </w:r>
            <w:r w:rsidRPr="000F3AC3">
              <w:rPr>
                <w:rFonts w:ascii="Book Antiqua" w:eastAsia="Times New Roman" w:hAnsi="Book Antiqua" w:cs="Arial"/>
                <w:b/>
                <w:bCs/>
              </w:rPr>
              <w:t>T</w:t>
            </w:r>
            <w:r w:rsidRPr="000F3AC3">
              <w:rPr>
                <w:rFonts w:ascii="Book Antiqua" w:eastAsia="Times New Roman" w:hAnsi="Book Antiqua" w:cs="Arial"/>
              </w:rPr>
              <w:t>") </w:t>
            </w:r>
            <w:r w:rsidRPr="000F3AC3">
              <w:rPr>
                <w:rFonts w:ascii="Book Antiqua" w:eastAsia="Times New Roman" w:hAnsi="Book Antiqua" w:cs="Arial"/>
                <w:b/>
                <w:bCs/>
              </w:rPr>
              <w:t>starting at 3:00 pm</w:t>
            </w:r>
            <w:r w:rsidRPr="000F3AC3">
              <w:rPr>
                <w:rFonts w:ascii="Book Antiqua" w:eastAsia="Times New Roman" w:hAnsi="Book Antiqua" w:cs="Arial"/>
              </w:rPr>
              <w:t>, as stated in the auction listing on the Platform. There will be no extensions in the auction duration.</w:t>
            </w:r>
          </w:p>
        </w:tc>
      </w:tr>
      <w:tr w:rsidR="00B82E84" w:rsidRPr="000F3AC3" w14:paraId="5E96436A"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9BF9E"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Seller EMD</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8D0F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As set out in the Corporate Agreement</w:t>
            </w:r>
          </w:p>
        </w:tc>
      </w:tr>
      <w:tr w:rsidR="00B82E84" w:rsidRPr="000F3AC3" w14:paraId="5A865E5C"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51A9E"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Buyer EMD</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AEDEC"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2,000 per MT</w:t>
            </w:r>
          </w:p>
        </w:tc>
      </w:tr>
      <w:tr w:rsidR="00B82E84" w:rsidRPr="000F3AC3" w14:paraId="1EFDC34D"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ED147"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Bidding Rules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F732C" w14:textId="77777777" w:rsidR="00B82E84" w:rsidRPr="000F3AC3" w:rsidRDefault="00B82E84" w:rsidP="00B82E84">
            <w:pPr>
              <w:numPr>
                <w:ilvl w:val="0"/>
                <w:numId w:val="1"/>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Buyers can quote for any quantity up to maximum auctioned quantity.</w:t>
            </w:r>
          </w:p>
          <w:p w14:paraId="35C24BDB" w14:textId="77777777" w:rsidR="00B82E84" w:rsidRPr="000F3AC3" w:rsidRDefault="00B82E84" w:rsidP="00B82E84">
            <w:pPr>
              <w:numPr>
                <w:ilvl w:val="0"/>
                <w:numId w:val="1"/>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Buyers can revise their quantity subject to given lot size.</w:t>
            </w:r>
          </w:p>
          <w:p w14:paraId="79E4E779" w14:textId="77777777" w:rsidR="00B82E84" w:rsidRPr="000F3AC3" w:rsidRDefault="00B82E84" w:rsidP="00B82E84">
            <w:pPr>
              <w:numPr>
                <w:ilvl w:val="0"/>
                <w:numId w:val="1"/>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Buyers can revise their bids upwards and only latest bid will be considered.</w:t>
            </w:r>
          </w:p>
          <w:p w14:paraId="5D9101C5" w14:textId="77777777" w:rsidR="00B82E84" w:rsidRPr="000F3AC3" w:rsidRDefault="00B82E84" w:rsidP="00B82E84">
            <w:pPr>
              <w:numPr>
                <w:ilvl w:val="0"/>
                <w:numId w:val="1"/>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The auction runs on Price Quantity Time priority (PQT)</w:t>
            </w:r>
          </w:p>
        </w:tc>
      </w:tr>
      <w:tr w:rsidR="00B82E84" w:rsidRPr="000F3AC3" w14:paraId="592BFC9C"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A278F"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Winning Bid/ Auction Confirmation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C5079" w14:textId="77777777" w:rsidR="00B82E84" w:rsidRPr="000F3AC3" w:rsidRDefault="00B82E84" w:rsidP="00B82E84">
            <w:pPr>
              <w:numPr>
                <w:ilvl w:val="0"/>
                <w:numId w:val="2"/>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All the bidders with their bid price more than the reserve price in round 1 will be auto approved till the availability of quantity.</w:t>
            </w:r>
          </w:p>
          <w:p w14:paraId="0577FC4A" w14:textId="77777777" w:rsidR="00B82E84" w:rsidRPr="000F3AC3" w:rsidRDefault="00B82E84" w:rsidP="00B82E84">
            <w:pPr>
              <w:numPr>
                <w:ilvl w:val="0"/>
                <w:numId w:val="2"/>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After round 1, seller will be given 15 minutes time to revise his reserve price downwards.</w:t>
            </w:r>
          </w:p>
          <w:p w14:paraId="67165D8D" w14:textId="77777777" w:rsidR="00B82E84" w:rsidRPr="000F3AC3" w:rsidRDefault="00B82E84" w:rsidP="00B82E84">
            <w:pPr>
              <w:numPr>
                <w:ilvl w:val="0"/>
                <w:numId w:val="2"/>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Round 2 is price matching round, where bidders will be asked to match with the reserve price with the quantity allotted by the system.</w:t>
            </w:r>
          </w:p>
          <w:p w14:paraId="600FCCAD" w14:textId="77777777" w:rsidR="00B82E84" w:rsidRPr="000F3AC3" w:rsidRDefault="00B82E84" w:rsidP="00B82E84">
            <w:pPr>
              <w:numPr>
                <w:ilvl w:val="0"/>
                <w:numId w:val="2"/>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Post auction, confirmation e-mail will be sent to both parties with buyer and seller details.</w:t>
            </w:r>
          </w:p>
        </w:tc>
      </w:tr>
      <w:tr w:rsidR="00B82E84" w:rsidRPr="000F3AC3" w14:paraId="69568F31"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6DEDE"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Gross/Net wt. basis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0973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Price Quote is on Gross weight basis</w:t>
            </w:r>
          </w:p>
        </w:tc>
      </w:tr>
      <w:tr w:rsidR="00B82E84" w:rsidRPr="000F3AC3" w14:paraId="68C6E0E0"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0460F"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GST/ Other Taxes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C7F92" w14:textId="77777777" w:rsidR="00B82E84" w:rsidRPr="000F3AC3" w:rsidRDefault="00B82E84" w:rsidP="00C10CFD">
            <w:pPr>
              <w:jc w:val="both"/>
              <w:rPr>
                <w:rFonts w:ascii="Book Antiqua" w:eastAsia="Times New Roman" w:hAnsi="Book Antiqua" w:cs="Arial"/>
              </w:rPr>
            </w:pPr>
            <w:proofErr w:type="spellStart"/>
            <w:r w:rsidRPr="000F3AC3">
              <w:rPr>
                <w:rFonts w:ascii="Book Antiqua" w:eastAsia="Times New Roman" w:hAnsi="Book Antiqua" w:cs="Arial"/>
              </w:rPr>
              <w:t>i</w:t>
            </w:r>
            <w:proofErr w:type="spellEnd"/>
            <w:r w:rsidRPr="000F3AC3">
              <w:rPr>
                <w:rFonts w:ascii="Book Antiqua" w:eastAsia="Times New Roman" w:hAnsi="Book Antiqua" w:cs="Arial"/>
              </w:rPr>
              <w:t xml:space="preserve">) GST shall be paid by buyer, as applicable, in addition to the price quote. The GST amount will be released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to the Seller upon receipt of confirmation from the Buyer.</w:t>
            </w:r>
            <w:r w:rsidRPr="000F3AC3">
              <w:rPr>
                <w:rFonts w:ascii="Book Antiqua" w:eastAsia="Times New Roman" w:hAnsi="Book Antiqua" w:cs="Arial"/>
              </w:rPr>
              <w:br/>
              <w:t>ii) Mandi Cess will be paid by seller, if applicable. The receipt of paid Mandi Cess will be required by the Buyer along with the invoice.</w:t>
            </w:r>
          </w:p>
        </w:tc>
      </w:tr>
      <w:tr w:rsidR="00B82E84" w:rsidRPr="000F3AC3" w14:paraId="2FC6E11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DCD3D"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Packaging</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76B2A"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50/60 Kg. Jute/PP Bags</w:t>
            </w:r>
          </w:p>
        </w:tc>
      </w:tr>
      <w:tr w:rsidR="00B82E84" w:rsidRPr="000F3AC3" w14:paraId="48A8898C"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6A125"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Trade Value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10E9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Commodity Value [Stock Quantity * Winning Bid] + GST/Other taxes (if applicable)</w:t>
            </w:r>
          </w:p>
        </w:tc>
      </w:tr>
      <w:tr w:rsidR="00B82E84" w:rsidRPr="000F3AC3" w14:paraId="1651D6F7"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19488"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 xml:space="preserve">Kirti </w:t>
            </w:r>
            <w:proofErr w:type="spellStart"/>
            <w:r w:rsidRPr="000F3AC3">
              <w:rPr>
                <w:rFonts w:ascii="Book Antiqua" w:eastAsia="Times New Roman" w:hAnsi="Book Antiqua" w:cs="Arial"/>
                <w:b/>
                <w:bCs/>
                <w:color w:val="29304A"/>
              </w:rPr>
              <w:t>Agriventures</w:t>
            </w:r>
            <w:proofErr w:type="spellEnd"/>
            <w:r w:rsidRPr="000F3AC3">
              <w:rPr>
                <w:rFonts w:ascii="Book Antiqua" w:eastAsia="Times New Roman" w:hAnsi="Book Antiqua" w:cs="Arial"/>
                <w:b/>
                <w:bCs/>
                <w:color w:val="29304A"/>
              </w:rPr>
              <w:t xml:space="preserve"> service fee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BE2A0" w14:textId="77777777" w:rsidR="00B82E84" w:rsidRPr="000F3AC3" w:rsidRDefault="00B82E84" w:rsidP="00B82E84">
            <w:pPr>
              <w:rPr>
                <w:rFonts w:ascii="Book Antiqua" w:eastAsia="Times New Roman" w:hAnsi="Book Antiqua" w:cs="Arial"/>
              </w:rPr>
            </w:pPr>
            <w:r w:rsidRPr="000F3AC3">
              <w:rPr>
                <w:rFonts w:ascii="Book Antiqua" w:eastAsia="Times New Roman" w:hAnsi="Book Antiqua" w:cs="Arial"/>
              </w:rPr>
              <w:t>Buyer-0.5% of Commodity Value + GST (18%)</w:t>
            </w:r>
            <w:r w:rsidRPr="000F3AC3">
              <w:rPr>
                <w:rFonts w:ascii="Book Antiqua" w:eastAsia="Times New Roman" w:hAnsi="Book Antiqua" w:cs="Arial"/>
              </w:rPr>
              <w:br/>
              <w:t>Seller-0.5% of Commodity Value + GST (18%)</w:t>
            </w:r>
          </w:p>
        </w:tc>
      </w:tr>
      <w:tr w:rsidR="00B82E84" w:rsidRPr="000F3AC3" w14:paraId="09C0AB2E"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0761B"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Payment Gateway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FC25F"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 xml:space="preserve">All payments shall be done through the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Unique Account Number</w:t>
            </w:r>
            <w:r w:rsidRPr="000F3AC3">
              <w:rPr>
                <w:rFonts w:ascii="Book Antiqua" w:eastAsia="Times New Roman" w:hAnsi="Book Antiqua" w:cs="Arial"/>
              </w:rPr>
              <w:br/>
            </w:r>
            <w:r w:rsidRPr="000F3AC3">
              <w:rPr>
                <w:rFonts w:ascii="Book Antiqua" w:eastAsia="Times New Roman" w:hAnsi="Book Antiqua" w:cs="Arial"/>
                <w:b/>
                <w:bCs/>
              </w:rPr>
              <w:t>Payee Name</w:t>
            </w:r>
            <w:r w:rsidRPr="000F3AC3">
              <w:rPr>
                <w:rFonts w:ascii="Book Antiqua" w:eastAsia="Times New Roman" w:hAnsi="Book Antiqua" w:cs="Arial"/>
              </w:rPr>
              <w:t> – KIRTI AGRIVENTURES PVT Limited</w:t>
            </w:r>
            <w:r w:rsidRPr="000F3AC3">
              <w:rPr>
                <w:rFonts w:ascii="Book Antiqua" w:eastAsia="Times New Roman" w:hAnsi="Book Antiqua" w:cs="Arial"/>
              </w:rPr>
              <w:br/>
            </w:r>
            <w:r w:rsidRPr="000F3AC3">
              <w:rPr>
                <w:rFonts w:ascii="Book Antiqua" w:eastAsia="Times New Roman" w:hAnsi="Book Antiqua" w:cs="Arial"/>
                <w:b/>
                <w:bCs/>
              </w:rPr>
              <w:t>Account No (Unique to each User)</w:t>
            </w:r>
            <w:r w:rsidRPr="000F3AC3">
              <w:rPr>
                <w:rFonts w:ascii="Book Antiqua" w:eastAsia="Times New Roman" w:hAnsi="Book Antiqua" w:cs="Arial"/>
              </w:rPr>
              <w:t xml:space="preserve"> – </w:t>
            </w:r>
            <w:r>
              <w:rPr>
                <w:rFonts w:ascii="Book Antiqua" w:eastAsia="Times New Roman" w:hAnsi="Book Antiqua" w:cs="Arial"/>
              </w:rPr>
              <w:t>XXXXXX</w:t>
            </w:r>
            <w:r w:rsidRPr="000F3AC3">
              <w:rPr>
                <w:rFonts w:ascii="Book Antiqua" w:eastAsia="Times New Roman" w:hAnsi="Book Antiqua" w:cs="Arial"/>
              </w:rPr>
              <w:t>XXXXXXXXXXXX</w:t>
            </w:r>
            <w:r w:rsidRPr="000F3AC3">
              <w:rPr>
                <w:rFonts w:ascii="Book Antiqua" w:eastAsia="Times New Roman" w:hAnsi="Book Antiqua" w:cs="Arial"/>
              </w:rPr>
              <w:br/>
            </w:r>
            <w:r w:rsidRPr="000F3AC3">
              <w:rPr>
                <w:rFonts w:ascii="Book Antiqua" w:eastAsia="Times New Roman" w:hAnsi="Book Antiqua" w:cs="Arial"/>
                <w:b/>
                <w:bCs/>
              </w:rPr>
              <w:t>Bank</w:t>
            </w:r>
            <w:r w:rsidRPr="000F3AC3">
              <w:rPr>
                <w:rFonts w:ascii="Book Antiqua" w:eastAsia="Times New Roman" w:hAnsi="Book Antiqua" w:cs="Arial"/>
              </w:rPr>
              <w:t> – IndusInd Bank</w:t>
            </w:r>
            <w:r w:rsidRPr="000F3AC3">
              <w:rPr>
                <w:rFonts w:ascii="Book Antiqua" w:eastAsia="Times New Roman" w:hAnsi="Book Antiqua" w:cs="Arial"/>
              </w:rPr>
              <w:br/>
            </w:r>
            <w:r w:rsidRPr="000F3AC3">
              <w:rPr>
                <w:rFonts w:ascii="Book Antiqua" w:eastAsia="Times New Roman" w:hAnsi="Book Antiqua" w:cs="Arial"/>
                <w:b/>
                <w:bCs/>
              </w:rPr>
              <w:t>IFSC</w:t>
            </w:r>
            <w:r w:rsidRPr="000F3AC3">
              <w:rPr>
                <w:rFonts w:ascii="Book Antiqua" w:eastAsia="Times New Roman" w:hAnsi="Book Antiqua" w:cs="Arial"/>
              </w:rPr>
              <w:t> – INDB0000018</w:t>
            </w:r>
            <w:r w:rsidRPr="000F3AC3">
              <w:rPr>
                <w:rFonts w:ascii="Book Antiqua" w:eastAsia="Times New Roman" w:hAnsi="Book Antiqua" w:cs="Arial"/>
              </w:rPr>
              <w:br/>
            </w:r>
            <w:r w:rsidRPr="000F3AC3">
              <w:rPr>
                <w:rFonts w:ascii="Book Antiqua" w:eastAsia="Times New Roman" w:hAnsi="Book Antiqua" w:cs="Arial"/>
                <w:b/>
                <w:bCs/>
              </w:rPr>
              <w:t>Bank Branch</w:t>
            </w:r>
            <w:r w:rsidRPr="000F3AC3">
              <w:rPr>
                <w:rFonts w:ascii="Book Antiqua" w:eastAsia="Times New Roman" w:hAnsi="Book Antiqua" w:cs="Arial"/>
              </w:rPr>
              <w:t> – Andheri, Mumbai</w:t>
            </w:r>
          </w:p>
        </w:tc>
      </w:tr>
      <w:tr w:rsidR="00B82E84" w:rsidRPr="000F3AC3" w14:paraId="34E2EFD7"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3B025" w14:textId="77777777" w:rsidR="00B82E84" w:rsidRPr="000F3AC3" w:rsidRDefault="00B82E84" w:rsidP="00C10CFD">
            <w:pPr>
              <w:spacing w:line="240" w:lineRule="auto"/>
              <w:jc w:val="both"/>
              <w:rPr>
                <w:rFonts w:ascii="Book Antiqua" w:eastAsia="Times New Roman" w:hAnsi="Book Antiqua" w:cs="Arial"/>
                <w:b/>
                <w:bCs/>
                <w:color w:val="29304A"/>
                <w:sz w:val="24"/>
                <w:szCs w:val="24"/>
              </w:rPr>
            </w:pPr>
            <w:r w:rsidRPr="000F3AC3">
              <w:rPr>
                <w:rFonts w:ascii="Book Antiqua" w:eastAsia="Times New Roman" w:hAnsi="Book Antiqua" w:cs="Arial"/>
                <w:b/>
                <w:bCs/>
                <w:color w:val="29304A"/>
              </w:rPr>
              <w:t>Quality Parameters and variation</w:t>
            </w:r>
          </w:p>
        </w:tc>
        <w:tc>
          <w:tcPr>
            <w:tcW w:w="8646"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94A4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The quality of Chana for sale is on "</w:t>
            </w:r>
            <w:r w:rsidRPr="000F3AC3">
              <w:rPr>
                <w:rFonts w:ascii="Book Antiqua" w:eastAsia="Times New Roman" w:hAnsi="Book Antiqua" w:cs="Arial"/>
                <w:b/>
                <w:bCs/>
              </w:rPr>
              <w:t>as is where is basis</w:t>
            </w:r>
            <w:r w:rsidRPr="000F3AC3">
              <w:rPr>
                <w:rFonts w:ascii="Book Antiqua" w:eastAsia="Times New Roman" w:hAnsi="Book Antiqua" w:cs="Arial"/>
              </w:rPr>
              <w:t xml:space="preserve">". It is advisable to the interested buyers to visit the warehouses for inspection of stocks with prior intimation to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before participating in e-auction. The buyer shall be solely responsible for inspecting the stocks before participating in e-auction.</w:t>
            </w:r>
          </w:p>
        </w:tc>
      </w:tr>
      <w:tr w:rsidR="00B82E84" w:rsidRPr="000F3AC3" w14:paraId="5ACC5D93"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7DC7B"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Timeline for payment &amp; delivery</w:t>
            </w:r>
          </w:p>
        </w:tc>
        <w:tc>
          <w:tcPr>
            <w:tcW w:w="8646"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bl>
            <w:tblPr>
              <w:tblW w:w="7861" w:type="dxa"/>
              <w:tblCellMar>
                <w:top w:w="15" w:type="dxa"/>
                <w:left w:w="15" w:type="dxa"/>
                <w:bottom w:w="15" w:type="dxa"/>
                <w:right w:w="15" w:type="dxa"/>
              </w:tblCellMar>
              <w:tblLook w:val="04A0" w:firstRow="1" w:lastRow="0" w:firstColumn="1" w:lastColumn="0" w:noHBand="0" w:noVBand="1"/>
            </w:tblPr>
            <w:tblGrid>
              <w:gridCol w:w="2322"/>
              <w:gridCol w:w="2820"/>
              <w:gridCol w:w="2719"/>
            </w:tblGrid>
            <w:tr w:rsidR="00B82E84" w:rsidRPr="000F3AC3" w14:paraId="7DEDC1B7" w14:textId="77777777" w:rsidTr="00C10CFD">
              <w:trPr>
                <w:trHeight w:val="546"/>
              </w:trPr>
              <w:tc>
                <w:tcPr>
                  <w:tcW w:w="232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B721834"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b/>
                      <w:bCs/>
                      <w:color w:val="29304A"/>
                    </w:rPr>
                    <w:t>Min. offer Quantity (MT) for Buyer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73B3D"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Max. Lifting Period (Calendar Days) for Buyer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868E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Payment timeline (Calendar days) for Buyer</w:t>
                  </w:r>
                </w:p>
              </w:tc>
            </w:tr>
            <w:tr w:rsidR="00B82E84" w:rsidRPr="000F3AC3" w14:paraId="7B193E70" w14:textId="77777777" w:rsidTr="00C10CFD">
              <w:trPr>
                <w:trHeight w:val="546"/>
              </w:trPr>
              <w:tc>
                <w:tcPr>
                  <w:tcW w:w="232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52D96D6"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15% (of bid quantity) or 50 MT whichever is higher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049A9"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T+ 3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6C1E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T+ 1 days</w:t>
                  </w:r>
                </w:p>
              </w:tc>
            </w:tr>
            <w:tr w:rsidR="00B82E84" w:rsidRPr="000F3AC3" w14:paraId="1D1479C8" w14:textId="77777777" w:rsidTr="00C10CFD">
              <w:trPr>
                <w:trHeight w:val="546"/>
              </w:trPr>
              <w:tc>
                <w:tcPr>
                  <w:tcW w:w="232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27D3D23"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Balance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F114C"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T+ 7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7898C"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T+ 2 days</w:t>
                  </w:r>
                </w:p>
              </w:tc>
            </w:tr>
          </w:tbl>
          <w:p w14:paraId="3590B0CB" w14:textId="77777777" w:rsidR="00B82E84" w:rsidRPr="000F3AC3" w:rsidRDefault="00B82E84" w:rsidP="00B82E84">
            <w:pPr>
              <w:numPr>
                <w:ilvl w:val="0"/>
                <w:numId w:val="3"/>
              </w:numPr>
              <w:spacing w:before="100" w:beforeAutospacing="1" w:after="100" w:afterAutospacing="1" w:line="240" w:lineRule="auto"/>
              <w:jc w:val="both"/>
              <w:rPr>
                <w:rFonts w:ascii="Book Antiqua" w:eastAsia="Times New Roman" w:hAnsi="Book Antiqua" w:cs="Arial"/>
                <w:sz w:val="24"/>
                <w:szCs w:val="24"/>
              </w:rPr>
            </w:pPr>
            <w:r w:rsidRPr="000F3AC3">
              <w:rPr>
                <w:rFonts w:ascii="Book Antiqua" w:eastAsia="Times New Roman" w:hAnsi="Book Antiqua" w:cs="Arial"/>
              </w:rPr>
              <w:t>'T' is date of auction.</w:t>
            </w:r>
          </w:p>
          <w:p w14:paraId="0ADB2BFF" w14:textId="77777777" w:rsidR="00B82E84" w:rsidRPr="000F3AC3" w:rsidRDefault="00B82E84" w:rsidP="00B82E84">
            <w:pPr>
              <w:numPr>
                <w:ilvl w:val="0"/>
                <w:numId w:val="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'D' is date of successful delivery. D is less than or equal to the maximum delivery period.</w:t>
            </w:r>
          </w:p>
          <w:p w14:paraId="15339DB8" w14:textId="77777777" w:rsidR="00B82E84" w:rsidRPr="000F3AC3" w:rsidRDefault="00B82E84" w:rsidP="00B82E84">
            <w:pPr>
              <w:numPr>
                <w:ilvl w:val="0"/>
                <w:numId w:val="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If last day for delivery will fall on Sunday, then coming Monday will be considered as last delivery day.</w:t>
            </w:r>
          </w:p>
          <w:p w14:paraId="78366BA4" w14:textId="77777777" w:rsidR="00B82E84" w:rsidRPr="000F3AC3" w:rsidRDefault="00B82E84" w:rsidP="00B82E84">
            <w:pPr>
              <w:numPr>
                <w:ilvl w:val="0"/>
                <w:numId w:val="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If last day for payment will fall on bank holiday, then next bank working day will be considered as last due date of payment.</w:t>
            </w:r>
          </w:p>
        </w:tc>
      </w:tr>
      <w:tr w:rsidR="00B82E84" w:rsidRPr="000F3AC3" w14:paraId="46DF961A"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EB8ED"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Payment terms</w:t>
            </w:r>
          </w:p>
        </w:tc>
        <w:tc>
          <w:tcPr>
            <w:tcW w:w="8646"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944D9" w14:textId="77777777" w:rsidR="00B82E84" w:rsidRPr="000F3AC3" w:rsidRDefault="00B82E84" w:rsidP="00B82E84">
            <w:pPr>
              <w:numPr>
                <w:ilvl w:val="0"/>
                <w:numId w:val="4"/>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Buyer will have to deposit payment to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settlement account</w:t>
            </w:r>
            <w:r>
              <w:rPr>
                <w:rFonts w:ascii="Book Antiqua" w:eastAsia="Times New Roman" w:hAnsi="Book Antiqua" w:cs="Arial"/>
              </w:rPr>
              <w:t xml:space="preserve"> </w:t>
            </w:r>
            <w:r w:rsidRPr="000F3AC3">
              <w:rPr>
                <w:rFonts w:ascii="Book Antiqua" w:eastAsia="Times New Roman" w:hAnsi="Book Antiqua" w:cs="Arial"/>
              </w:rPr>
              <w:t>as per above mentioned timelines. The</w:t>
            </w:r>
            <w:r>
              <w:rPr>
                <w:rFonts w:ascii="Book Antiqua" w:eastAsia="Times New Roman" w:hAnsi="Book Antiqua" w:cs="Arial"/>
              </w:rPr>
              <w:t xml:space="preserve"> </w:t>
            </w:r>
            <w:r w:rsidRPr="000F3AC3">
              <w:rPr>
                <w:rFonts w:ascii="Book Antiqua" w:eastAsia="Times New Roman" w:hAnsi="Book Antiqua" w:cs="Arial"/>
              </w:rPr>
              <w:t>payment will include the following:</w:t>
            </w:r>
            <w:r w:rsidRPr="000F3AC3">
              <w:rPr>
                <w:rFonts w:ascii="Book Antiqua" w:eastAsia="Times New Roman" w:hAnsi="Book Antiqua" w:cs="Arial"/>
              </w:rPr>
              <w:br/>
              <w:t>1.</w:t>
            </w:r>
            <w:r>
              <w:rPr>
                <w:rFonts w:ascii="Book Antiqua" w:eastAsia="Times New Roman" w:hAnsi="Book Antiqua" w:cs="Arial"/>
              </w:rPr>
              <w:t xml:space="preserve"> </w:t>
            </w:r>
            <w:r w:rsidRPr="000F3AC3">
              <w:rPr>
                <w:rFonts w:ascii="Book Antiqua" w:eastAsia="Times New Roman" w:hAnsi="Book Antiqua" w:cs="Arial"/>
              </w:rPr>
              <w:t>Stock</w:t>
            </w:r>
            <w:r>
              <w:rPr>
                <w:rFonts w:ascii="Book Antiqua" w:eastAsia="Times New Roman" w:hAnsi="Book Antiqua" w:cs="Arial"/>
              </w:rPr>
              <w:t xml:space="preserve"> </w:t>
            </w:r>
            <w:r w:rsidRPr="000F3AC3">
              <w:rPr>
                <w:rFonts w:ascii="Book Antiqua" w:eastAsia="Times New Roman" w:hAnsi="Book Antiqua" w:cs="Arial"/>
              </w:rPr>
              <w:t>Quantity* Winning Bid</w:t>
            </w:r>
            <w:r w:rsidRPr="000F3AC3">
              <w:rPr>
                <w:rFonts w:ascii="Book Antiqua" w:eastAsia="Times New Roman" w:hAnsi="Book Antiqua" w:cs="Arial"/>
              </w:rPr>
              <w:br/>
              <w:t>2. GST and any other tax to be deposited by the Buyer, if applicable</w:t>
            </w:r>
            <w:r w:rsidRPr="000F3AC3">
              <w:rPr>
                <w:rFonts w:ascii="Book Antiqua" w:eastAsia="Times New Roman" w:hAnsi="Book Antiqua" w:cs="Arial"/>
              </w:rPr>
              <w:br/>
              <w:t xml:space="preserve">3.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service fee</w:t>
            </w:r>
            <w:r w:rsidRPr="000F3AC3">
              <w:rPr>
                <w:rFonts w:ascii="Book Antiqua" w:eastAsia="Times New Roman" w:hAnsi="Book Antiqua" w:cs="Arial"/>
              </w:rPr>
              <w:br/>
              <w:t>4. Charges for any other services availed.</w:t>
            </w:r>
          </w:p>
          <w:p w14:paraId="2B531046" w14:textId="77777777" w:rsidR="00B82E84" w:rsidRPr="000F3AC3" w:rsidRDefault="00B82E84" w:rsidP="00B82E84">
            <w:pPr>
              <w:numPr>
                <w:ilvl w:val="0"/>
                <w:numId w:val="4"/>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Seller will have to generate and provide invoice for the lifted goods </w:t>
            </w:r>
            <w:proofErr w:type="gramStart"/>
            <w:r w:rsidRPr="000F3AC3">
              <w:rPr>
                <w:rFonts w:ascii="Book Antiqua" w:eastAsia="Times New Roman" w:hAnsi="Book Antiqua" w:cs="Arial"/>
              </w:rPr>
              <w:t>with in</w:t>
            </w:r>
            <w:proofErr w:type="gramEnd"/>
            <w:r w:rsidRPr="000F3AC3">
              <w:rPr>
                <w:rFonts w:ascii="Book Antiqua" w:eastAsia="Times New Roman" w:hAnsi="Book Antiqua" w:cs="Arial"/>
              </w:rPr>
              <w:t xml:space="preserve"> D+1.</w:t>
            </w:r>
          </w:p>
          <w:p w14:paraId="2CA4264C" w14:textId="77777777" w:rsidR="00B82E84" w:rsidRPr="000F3AC3" w:rsidRDefault="00B82E84" w:rsidP="00B82E84">
            <w:pPr>
              <w:numPr>
                <w:ilvl w:val="0"/>
                <w:numId w:val="4"/>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Seller will receive 90% payment for delivered quantity </w:t>
            </w:r>
            <w:proofErr w:type="gramStart"/>
            <w:r w:rsidRPr="000F3AC3">
              <w:rPr>
                <w:rFonts w:ascii="Book Antiqua" w:eastAsia="Times New Roman" w:hAnsi="Book Antiqua" w:cs="Arial"/>
              </w:rPr>
              <w:t>with in</w:t>
            </w:r>
            <w:proofErr w:type="gramEnd"/>
            <w:r w:rsidRPr="000F3AC3">
              <w:rPr>
                <w:rFonts w:ascii="Book Antiqua" w:eastAsia="Times New Roman" w:hAnsi="Book Antiqua" w:cs="Arial"/>
              </w:rPr>
              <w:t xml:space="preserve"> D+1 after deducting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fee &amp; other deductions if any.</w:t>
            </w:r>
          </w:p>
          <w:p w14:paraId="305DF56C" w14:textId="77777777" w:rsidR="00B82E84" w:rsidRPr="000F3AC3" w:rsidRDefault="00B82E84" w:rsidP="00B82E84">
            <w:pPr>
              <w:numPr>
                <w:ilvl w:val="0"/>
                <w:numId w:val="4"/>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EMD amount and remaining payment (if any) will be released to the Seller and Buyer at the time of final settlement only.</w:t>
            </w:r>
          </w:p>
          <w:p w14:paraId="1F9CF279" w14:textId="77777777" w:rsidR="00B82E84" w:rsidRPr="000F3AC3" w:rsidRDefault="00B82E84" w:rsidP="00B82E84">
            <w:pPr>
              <w:numPr>
                <w:ilvl w:val="0"/>
                <w:numId w:val="4"/>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The Seller will issue a credit note or the buyer will issue a debit note to the tune of quality </w:t>
            </w:r>
            <w:proofErr w:type="spellStart"/>
            <w:r w:rsidRPr="000F3AC3">
              <w:rPr>
                <w:rFonts w:ascii="Book Antiqua" w:eastAsia="Times New Roman" w:hAnsi="Book Antiqua" w:cs="Arial"/>
              </w:rPr>
              <w:t>discountif</w:t>
            </w:r>
            <w:proofErr w:type="spellEnd"/>
            <w:r w:rsidRPr="000F3AC3">
              <w:rPr>
                <w:rFonts w:ascii="Book Antiqua" w:eastAsia="Times New Roman" w:hAnsi="Book Antiqua" w:cs="Arial"/>
              </w:rPr>
              <w:t xml:space="preserve"> any, from the invoice value and share the same with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release payment to Seller only after receipt of such credit / debit note.</w:t>
            </w:r>
          </w:p>
          <w:p w14:paraId="630ED54F" w14:textId="77777777" w:rsidR="00B82E84" w:rsidRPr="000F3AC3" w:rsidRDefault="00B82E84" w:rsidP="00B82E84">
            <w:pPr>
              <w:numPr>
                <w:ilvl w:val="0"/>
                <w:numId w:val="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 undertakes to make timely payment of GST, if applicable.</w:t>
            </w:r>
          </w:p>
          <w:p w14:paraId="4B1A313C" w14:textId="77777777" w:rsidR="00B82E84" w:rsidRPr="000F3AC3" w:rsidRDefault="00B82E84" w:rsidP="00B82E84">
            <w:pPr>
              <w:numPr>
                <w:ilvl w:val="0"/>
                <w:numId w:val="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All payments for various third-party services availed by the Buyer or Seller will be released to the Service providers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(on receipt of such amount from the Buyer or Seller) and invoices for the same will be provided to the respective parties.</w:t>
            </w:r>
          </w:p>
        </w:tc>
      </w:tr>
      <w:tr w:rsidR="00B82E84" w:rsidRPr="000F3AC3" w14:paraId="38B5F0B2"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E2BFB"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Delivery Condition</w:t>
            </w:r>
          </w:p>
        </w:tc>
        <w:tc>
          <w:tcPr>
            <w:tcW w:w="8646"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9E912" w14:textId="77777777" w:rsidR="00B82E84" w:rsidRPr="000F3AC3" w:rsidRDefault="00B82E84" w:rsidP="00B82E84">
            <w:pPr>
              <w:numPr>
                <w:ilvl w:val="0"/>
                <w:numId w:val="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Ex warehouse</w:t>
            </w:r>
            <w:r w:rsidRPr="000F3AC3">
              <w:rPr>
                <w:rFonts w:ascii="Book Antiqua" w:eastAsia="Times New Roman" w:hAnsi="Book Antiqua" w:cs="Arial"/>
              </w:rPr>
              <w:t> delivery at stock location.</w:t>
            </w:r>
          </w:p>
          <w:p w14:paraId="47AF0372" w14:textId="77777777" w:rsidR="00B82E84" w:rsidRPr="000F3AC3" w:rsidRDefault="00B82E84" w:rsidP="00B82E84">
            <w:pPr>
              <w:numPr>
                <w:ilvl w:val="0"/>
                <w:numId w:val="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Seller must offer 100% auctioned quantity just after auction approval and allow the buyer to lift the stock after getting instruction from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w:t>
            </w:r>
          </w:p>
          <w:p w14:paraId="20241730" w14:textId="77777777" w:rsidR="00B82E84" w:rsidRPr="000F3AC3" w:rsidRDefault="00B82E84" w:rsidP="00B82E84">
            <w:pPr>
              <w:numPr>
                <w:ilvl w:val="0"/>
                <w:numId w:val="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lastRenderedPageBreak/>
              <w:t>Buyer must lift the complete stock within stipulated time as mentioned in above table.</w:t>
            </w:r>
          </w:p>
          <w:p w14:paraId="239A600F" w14:textId="77777777" w:rsidR="00B82E84" w:rsidRPr="000F3AC3" w:rsidRDefault="00B82E84" w:rsidP="00B82E84">
            <w:pPr>
              <w:numPr>
                <w:ilvl w:val="0"/>
                <w:numId w:val="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Any rejection and segregation by buyer will not be considered </w:t>
            </w:r>
            <w:proofErr w:type="spellStart"/>
            <w:r w:rsidRPr="000F3AC3">
              <w:rPr>
                <w:rFonts w:ascii="Book Antiqua" w:eastAsia="Times New Roman" w:hAnsi="Book Antiqua" w:cs="Arial"/>
              </w:rPr>
              <w:t>atthe</w:t>
            </w:r>
            <w:proofErr w:type="spellEnd"/>
            <w:r w:rsidRPr="000F3AC3">
              <w:rPr>
                <w:rFonts w:ascii="Book Antiqua" w:eastAsia="Times New Roman" w:hAnsi="Book Antiqua" w:cs="Arial"/>
              </w:rPr>
              <w:t xml:space="preserve"> time of delivery.</w:t>
            </w:r>
          </w:p>
          <w:p w14:paraId="7463EE32" w14:textId="77777777" w:rsidR="00B82E84" w:rsidRPr="000F3AC3" w:rsidRDefault="00B82E84" w:rsidP="00B82E84">
            <w:pPr>
              <w:numPr>
                <w:ilvl w:val="0"/>
                <w:numId w:val="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 will be responsible for all the charges of loading and storage charges (till the given timeline). Buyer will be responsible for all the charges of transportation, weighment and other if any.</w:t>
            </w:r>
          </w:p>
        </w:tc>
      </w:tr>
      <w:tr w:rsidR="00B82E84" w:rsidRPr="000F3AC3" w14:paraId="6ACE03BE"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FB24F"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Transfer of title</w:t>
            </w:r>
          </w:p>
        </w:tc>
        <w:tc>
          <w:tcPr>
            <w:tcW w:w="8646"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84BC7" w14:textId="77777777" w:rsidR="00B82E84" w:rsidRPr="000F3AC3" w:rsidRDefault="00B82E84" w:rsidP="00B82E84">
            <w:pPr>
              <w:numPr>
                <w:ilvl w:val="0"/>
                <w:numId w:val="6"/>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The beneficial title and ownership of Commodities pursuant to this Contract Note shall pass from the Seller to the Buyer at the exact time, place and moment specified herein below. However, the risk of loss and damage will pass from the Seller to the Buyer once the stocks are loaded in trucks.</w:t>
            </w:r>
          </w:p>
          <w:p w14:paraId="250FEB49" w14:textId="77777777" w:rsidR="00B82E84" w:rsidRPr="000F3AC3" w:rsidRDefault="00B82E84" w:rsidP="00B82E84">
            <w:pPr>
              <w:numPr>
                <w:ilvl w:val="1"/>
                <w:numId w:val="6"/>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Time:</w:t>
            </w:r>
            <w:r w:rsidRPr="000F3AC3">
              <w:rPr>
                <w:rFonts w:ascii="Book Antiqua" w:eastAsia="Times New Roman" w:hAnsi="Book Antiqua" w:cs="Arial"/>
              </w:rPr>
              <w:t> Once the Buyer has acknowledged the invoice for the loaded stock at the seller’s location (mentioned below)</w:t>
            </w:r>
          </w:p>
          <w:p w14:paraId="6EC208C3" w14:textId="77777777" w:rsidR="00B82E84" w:rsidRPr="000F3AC3" w:rsidRDefault="00B82E84" w:rsidP="00B82E84">
            <w:pPr>
              <w:numPr>
                <w:ilvl w:val="1"/>
                <w:numId w:val="6"/>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Place:</w:t>
            </w:r>
            <w:r w:rsidRPr="000F3AC3">
              <w:rPr>
                <w:rFonts w:ascii="Book Antiqua" w:eastAsia="Times New Roman" w:hAnsi="Book Antiqua" w:cs="Arial"/>
              </w:rPr>
              <w:t> Port Name, Gujarat</w:t>
            </w:r>
          </w:p>
          <w:p w14:paraId="24D7185A" w14:textId="77777777" w:rsidR="00B82E84" w:rsidRPr="000F3AC3" w:rsidRDefault="00B82E84" w:rsidP="00B82E84">
            <w:pPr>
              <w:numPr>
                <w:ilvl w:val="1"/>
                <w:numId w:val="6"/>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Any other specifications:</w:t>
            </w:r>
          </w:p>
        </w:tc>
      </w:tr>
    </w:tbl>
    <w:p w14:paraId="7C728210" w14:textId="77777777" w:rsidR="00B82E84" w:rsidRPr="000F3AC3" w:rsidRDefault="00B82E84" w:rsidP="00B82E84">
      <w:pPr>
        <w:shd w:val="clear" w:color="auto" w:fill="FFFFFF"/>
        <w:spacing w:line="300" w:lineRule="atLeast"/>
        <w:jc w:val="both"/>
        <w:rPr>
          <w:rFonts w:ascii="Book Antiqua" w:eastAsia="Times New Roman" w:hAnsi="Book Antiqua" w:cs="Arial"/>
          <w:vanish/>
          <w:color w:val="535976"/>
          <w:sz w:val="18"/>
          <w:szCs w:val="18"/>
        </w:rPr>
      </w:pPr>
    </w:p>
    <w:tbl>
      <w:tblPr>
        <w:tblW w:w="10198" w:type="dxa"/>
        <w:tblCellMar>
          <w:top w:w="15" w:type="dxa"/>
          <w:left w:w="15" w:type="dxa"/>
          <w:bottom w:w="15" w:type="dxa"/>
          <w:right w:w="15" w:type="dxa"/>
        </w:tblCellMar>
        <w:tblLook w:val="04A0" w:firstRow="1" w:lastRow="0" w:firstColumn="1" w:lastColumn="0" w:noHBand="0" w:noVBand="1"/>
      </w:tblPr>
      <w:tblGrid>
        <w:gridCol w:w="1552"/>
        <w:gridCol w:w="8646"/>
      </w:tblGrid>
      <w:tr w:rsidR="00B82E84" w:rsidRPr="000F3AC3" w14:paraId="045F5DA3"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48B55" w14:textId="77777777" w:rsidR="00B82E84" w:rsidRPr="000F3AC3" w:rsidRDefault="00B82E84" w:rsidP="00C10CFD">
            <w:pPr>
              <w:spacing w:after="0" w:line="240" w:lineRule="auto"/>
              <w:jc w:val="both"/>
              <w:rPr>
                <w:rFonts w:ascii="Book Antiqua" w:eastAsia="Times New Roman" w:hAnsi="Book Antiqua" w:cs="Arial"/>
                <w:b/>
                <w:bCs/>
                <w:color w:val="29304A"/>
                <w:sz w:val="24"/>
                <w:szCs w:val="24"/>
              </w:rPr>
            </w:pPr>
            <w:r w:rsidRPr="000F3AC3">
              <w:rPr>
                <w:rFonts w:ascii="Book Antiqua" w:eastAsia="Times New Roman" w:hAnsi="Book Antiqua" w:cs="Arial"/>
                <w:b/>
                <w:bCs/>
                <w:color w:val="29304A"/>
              </w:rPr>
              <w:t>Defaults</w:t>
            </w:r>
          </w:p>
        </w:tc>
        <w:tc>
          <w:tcPr>
            <w:tcW w:w="86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22EE4"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In case the Buyer fails to make the payment within stipulated time then the EMD of the Buyer will be forfeited. The Buyer shall also be liable to pay a penalty equivalent to 1% of the Trade Value.</w:t>
            </w:r>
          </w:p>
          <w:p w14:paraId="4A1DDA10"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In case the Buyer fails to lift the complete trade quantity within stipulated time then trade will be cancelled (to the extent of non-lifted quantity) and the EMD of Buyer will be forfeited. The Buyer, additionally, will be liable to pay a penalty equivalent to the difference in the market prices between T+7 and T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use its discretion to determine market prices for the two dates, T and T+7) for the not lifted quantity [Price difference per MT * Non-lifted quantity in MT].</w:t>
            </w:r>
          </w:p>
          <w:p w14:paraId="76436DC1"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In case the Seller fails to offer the stock (whole or partial) with in stipulated time then trade will be cancelled and a penalty equivalent to EMD amount will be levied over seller and additionally price difference between T+7 or auction cancellation date&amp; T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use its discretion to determine market price for the two dates) for non-offered quantity.</w:t>
            </w:r>
          </w:p>
          <w:p w14:paraId="13D66C11"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fee of both sides for undelivered quantity will be deducted first from the forfeited EMD amount then 25% of remaining EMD amount will be retained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and 75% will be paid to counter party.</w:t>
            </w:r>
          </w:p>
          <w:p w14:paraId="23FC91D5"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Any deviation from the defined payment / delivery timelines will be at the discretion of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with the consent of both the Buyer and Seller.</w:t>
            </w:r>
          </w:p>
          <w:p w14:paraId="2B736110" w14:textId="77777777" w:rsidR="00B82E84" w:rsidRPr="000F3AC3" w:rsidRDefault="00B82E84" w:rsidP="00B82E84">
            <w:pPr>
              <w:numPr>
                <w:ilvl w:val="0"/>
                <w:numId w:val="7"/>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All deposits with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not carry any interest.</w:t>
            </w:r>
          </w:p>
        </w:tc>
      </w:tr>
      <w:tr w:rsidR="00B82E84" w:rsidRPr="000F3AC3" w14:paraId="41A86EEB"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7D9E1"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Force Majeure</w:t>
            </w:r>
          </w:p>
        </w:tc>
        <w:tc>
          <w:tcPr>
            <w:tcW w:w="86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E7843"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 xml:space="preserve">Should any of the force majeure circumstances, namely, act of God, natural calamity, fire, change in law or government policy, (excluding any stock limits), strikes or lockouts by workmen, war, military operations of any nature or blockades, prevent the Seller or the Buyer from wholly or partially carrying out their contractual obligations under this Contract Note, the period stipulated for the performance of this Contract Note shall be extended for as long as these circumstances prevail, provided that, in the event of these circumstances </w:t>
            </w:r>
            <w:r w:rsidRPr="000F3AC3">
              <w:rPr>
                <w:rFonts w:ascii="Book Antiqua" w:hAnsi="Book Antiqua" w:cs="Arial"/>
              </w:rPr>
              <w:lastRenderedPageBreak/>
              <w:t>continuing for more than 15 Working Days, this Contract Note shall stand annulled and no penalty will be levied on either the Buyer or the Seller for non- performance of their obligations under this Contract Note.</w:t>
            </w:r>
          </w:p>
        </w:tc>
      </w:tr>
      <w:tr w:rsidR="00B82E84" w:rsidRPr="000F3AC3" w14:paraId="4E236B8B"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3F945"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Arbitration</w:t>
            </w:r>
          </w:p>
        </w:tc>
        <w:tc>
          <w:tcPr>
            <w:tcW w:w="86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ECC59"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 xml:space="preserve">If any dispute, </w:t>
            </w:r>
            <w:proofErr w:type="gramStart"/>
            <w:r w:rsidRPr="000F3AC3">
              <w:rPr>
                <w:rFonts w:ascii="Book Antiqua" w:hAnsi="Book Antiqua" w:cs="Arial"/>
              </w:rPr>
              <w:t>controversy</w:t>
            </w:r>
            <w:proofErr w:type="gramEnd"/>
            <w:r w:rsidRPr="000F3AC3">
              <w:rPr>
                <w:rFonts w:ascii="Book Antiqua" w:hAnsi="Book Antiqua" w:cs="Arial"/>
              </w:rPr>
              <w:t xml:space="preserve"> or claim arises out of or in connection with this Contract Note, including any question regarding its existence, validity or termination arising out of or in connection with this Contract Note (a "</w:t>
            </w:r>
            <w:r w:rsidRPr="000F3AC3">
              <w:rPr>
                <w:rFonts w:ascii="Book Antiqua" w:hAnsi="Book Antiqua" w:cs="Arial"/>
                <w:b/>
                <w:bCs/>
              </w:rPr>
              <w:t>Dispute</w:t>
            </w:r>
            <w:r w:rsidRPr="000F3AC3">
              <w:rPr>
                <w:rFonts w:ascii="Book Antiqua" w:hAnsi="Book Antiqua" w:cs="Arial"/>
              </w:rPr>
              <w:t>"), the Parties shall use all reasonable endeavours to resolve the matter amicably. If one (1) Party gives another Party notice that a Dispute has arisen, and the Parties are unable to resolve the Dispute within fifteen (15) Working Days of service of the notice then the Dispute shall be referred to the senior executive officers of each of the Parties who shall attempt to resolve the Dispute. No Party shall resort to arbitration against the other Party under this Contract Note until fifteen (15) Working Days after such referral to a senior executive officer.</w:t>
            </w:r>
          </w:p>
          <w:p w14:paraId="79A2249B"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All Disputes, which are unresolved pursuant to the preceding clause and which a Party wishes to have resolved, shall be referred upon the application of any Party to and finally settled in accordance with the rules of Arbitration and Conciliation Act 1996 (as amended up to date) or any statutory amendments/modifications thereof for the time being in force at the date of this contract note ("</w:t>
            </w:r>
            <w:r w:rsidRPr="000F3AC3">
              <w:rPr>
                <w:rFonts w:ascii="Book Antiqua" w:hAnsi="Book Antiqua" w:cs="Arial"/>
                <w:b/>
                <w:bCs/>
              </w:rPr>
              <w:t>Rules</w:t>
            </w:r>
            <w:r w:rsidRPr="000F3AC3">
              <w:rPr>
                <w:rFonts w:ascii="Book Antiqua" w:hAnsi="Book Antiqua" w:cs="Arial"/>
              </w:rPr>
              <w:t>"). The number of arbitrators shall be three (3). One (1) arbitrator shall be appointed by the Buyer and one (1) arbitrator shall be appointed by the Seller, and together the two (2) arbitrators so appointed shall appoint the third (3rd) arbitrator.</w:t>
            </w:r>
          </w:p>
          <w:p w14:paraId="5C6349F0"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The seat of the arbitration shall be Mumbai. The language of this arbitration shall be English. The courts in Mumbai shall have exclusive jurisdiction.</w:t>
            </w:r>
          </w:p>
          <w:p w14:paraId="6818714C"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The arbitrators shall have the power to grant any legal or equitable remedy or relief available under Law, including injunctive relief (whether interim and/or final) and specific performance and any measures ordered by the arbitrators may be specifically enforced by any court of competent jurisdiction.</w:t>
            </w:r>
          </w:p>
          <w:p w14:paraId="0CBF6D25"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 xml:space="preserve">Any award of the arbitrator or arbitral tribunal, as the case may be, pursuant to this arbitration clause shall be in writing and shall be final, </w:t>
            </w:r>
            <w:proofErr w:type="gramStart"/>
            <w:r w:rsidRPr="000F3AC3">
              <w:rPr>
                <w:rFonts w:ascii="Book Antiqua" w:hAnsi="Book Antiqua" w:cs="Arial"/>
              </w:rPr>
              <w:t>conclusive</w:t>
            </w:r>
            <w:proofErr w:type="gramEnd"/>
            <w:r w:rsidRPr="000F3AC3">
              <w:rPr>
                <w:rFonts w:ascii="Book Antiqua" w:hAnsi="Book Antiqua" w:cs="Arial"/>
              </w:rPr>
              <w:t xml:space="preserve"> and binding upon the Parties, and the Parties shall be entitled (but not obliged) to enter judgment thereon in any one or more of the highest courts having jurisdiction.</w:t>
            </w:r>
          </w:p>
          <w:p w14:paraId="26CAD393" w14:textId="77777777" w:rsidR="00B82E84" w:rsidRPr="000F3AC3" w:rsidRDefault="00B82E84" w:rsidP="00C10CFD">
            <w:pPr>
              <w:pStyle w:val="NormalWeb"/>
              <w:spacing w:before="0" w:beforeAutospacing="0"/>
              <w:jc w:val="both"/>
              <w:rPr>
                <w:rFonts w:ascii="Book Antiqua" w:hAnsi="Book Antiqua" w:cs="Arial"/>
              </w:rPr>
            </w:pPr>
            <w:proofErr w:type="gramStart"/>
            <w:r w:rsidRPr="000F3AC3">
              <w:rPr>
                <w:rFonts w:ascii="Book Antiqua" w:hAnsi="Book Antiqua" w:cs="Arial"/>
              </w:rPr>
              <w:t>During the course of</w:t>
            </w:r>
            <w:proofErr w:type="gramEnd"/>
            <w:r w:rsidRPr="000F3AC3">
              <w:rPr>
                <w:rFonts w:ascii="Book Antiqua" w:hAnsi="Book Antiqua" w:cs="Arial"/>
              </w:rPr>
              <w:t xml:space="preserve"> any arbitration under this clause except for the matters under dispute, the Parties shall continue to exercise their remaining respective rights and fulfil their remaining respective obligations under this Contract Note.</w:t>
            </w:r>
          </w:p>
        </w:tc>
      </w:tr>
      <w:tr w:rsidR="00B82E84" w:rsidRPr="000F3AC3" w14:paraId="633D5726" w14:textId="77777777" w:rsidTr="00C10CFD">
        <w:trPr>
          <w:trHeight w:val="600"/>
        </w:trPr>
        <w:tc>
          <w:tcPr>
            <w:tcW w:w="15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195BA"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General Terms and Conditions</w:t>
            </w:r>
          </w:p>
        </w:tc>
        <w:tc>
          <w:tcPr>
            <w:tcW w:w="86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9DF6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u w:val="single"/>
              </w:rPr>
              <w:t>Eligibility:</w:t>
            </w:r>
            <w:r w:rsidRPr="000F3AC3">
              <w:rPr>
                <w:rFonts w:ascii="Book Antiqua" w:eastAsia="Times New Roman" w:hAnsi="Book Antiqua" w:cs="Arial"/>
              </w:rPr>
              <w:t> Buyers and Sellers should have all the required licenses and regulatory approvals to participate in the Auction</w:t>
            </w:r>
          </w:p>
        </w:tc>
      </w:tr>
    </w:tbl>
    <w:p w14:paraId="38209D75" w14:textId="447E4E04" w:rsidR="00B82E84" w:rsidRPr="000F3AC3" w:rsidRDefault="00B82E84" w:rsidP="00B82E84">
      <w:pPr>
        <w:shd w:val="clear" w:color="auto" w:fill="FFFFFF"/>
        <w:jc w:val="both"/>
        <w:rPr>
          <w:rFonts w:ascii="Book Antiqua" w:eastAsia="Times New Roman" w:hAnsi="Book Antiqua" w:cs="Arial"/>
          <w:color w:val="212529"/>
          <w:sz w:val="24"/>
          <w:szCs w:val="24"/>
        </w:rPr>
      </w:pPr>
      <w:r w:rsidRPr="000F3AC3">
        <w:rPr>
          <w:rFonts w:ascii="Book Antiqua" w:eastAsia="Times New Roman" w:hAnsi="Book Antiqua" w:cs="Arial"/>
          <w:b/>
          <w:bCs/>
          <w:color w:val="212529"/>
        </w:rPr>
        <w:lastRenderedPageBreak/>
        <w:t>Contract Specification</w:t>
      </w:r>
      <w:r>
        <w:rPr>
          <w:rFonts w:ascii="Book Antiqua" w:eastAsia="Times New Roman" w:hAnsi="Book Antiqua" w:cs="Arial"/>
          <w:b/>
          <w:bCs/>
          <w:color w:val="212529"/>
        </w:rPr>
        <w:t xml:space="preserve"> – BUY Trade</w:t>
      </w:r>
    </w:p>
    <w:tbl>
      <w:tblPr>
        <w:tblW w:w="10198" w:type="dxa"/>
        <w:tblCellMar>
          <w:top w:w="15" w:type="dxa"/>
          <w:left w:w="15" w:type="dxa"/>
          <w:bottom w:w="15" w:type="dxa"/>
          <w:right w:w="15" w:type="dxa"/>
        </w:tblCellMar>
        <w:tblLook w:val="04A0" w:firstRow="1" w:lastRow="0" w:firstColumn="1" w:lastColumn="0" w:noHBand="0" w:noVBand="1"/>
      </w:tblPr>
      <w:tblGrid>
        <w:gridCol w:w="1353"/>
        <w:gridCol w:w="256"/>
        <w:gridCol w:w="8589"/>
      </w:tblGrid>
      <w:tr w:rsidR="00B82E84" w:rsidRPr="000F3AC3" w14:paraId="179C3B8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562BA"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Commodity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94F83" w14:textId="5EC585B0" w:rsidR="00B82E84" w:rsidRPr="000F3AC3" w:rsidRDefault="00B82E84" w:rsidP="00C10CFD">
            <w:pPr>
              <w:jc w:val="both"/>
              <w:rPr>
                <w:rFonts w:ascii="Book Antiqua" w:eastAsia="Times New Roman" w:hAnsi="Book Antiqua" w:cs="Arial"/>
              </w:rPr>
            </w:pPr>
            <w:r>
              <w:rPr>
                <w:rFonts w:ascii="Book Antiqua" w:eastAsia="Times New Roman" w:hAnsi="Book Antiqua" w:cs="Arial"/>
              </w:rPr>
              <w:t xml:space="preserve"> </w:t>
            </w:r>
          </w:p>
        </w:tc>
      </w:tr>
      <w:tr w:rsidR="00B82E84" w:rsidRPr="000F3AC3" w14:paraId="7E54E73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50D00"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Stock Quantity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09A1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100 MT</w:t>
            </w:r>
          </w:p>
        </w:tc>
      </w:tr>
      <w:tr w:rsidR="00B82E84" w:rsidRPr="000F3AC3" w14:paraId="4A280BC2"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7B214"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Delivery Location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7759E" w14:textId="27386F22" w:rsidR="00B82E84" w:rsidRPr="000F3AC3" w:rsidRDefault="00B82E84" w:rsidP="00C10CFD">
            <w:pPr>
              <w:jc w:val="both"/>
              <w:rPr>
                <w:rFonts w:ascii="Book Antiqua" w:eastAsia="Times New Roman" w:hAnsi="Book Antiqua" w:cs="Arial"/>
              </w:rPr>
            </w:pPr>
            <w:r>
              <w:rPr>
                <w:rFonts w:ascii="Book Antiqua" w:eastAsia="Times New Roman" w:hAnsi="Book Antiqua" w:cs="Arial"/>
              </w:rPr>
              <w:t xml:space="preserve"> </w:t>
            </w:r>
          </w:p>
        </w:tc>
      </w:tr>
      <w:tr w:rsidR="00B82E84" w:rsidRPr="000F3AC3" w14:paraId="50AEC652"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7F7C0"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Trading Unit</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87EA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MT (Metric Tonnes)</w:t>
            </w:r>
          </w:p>
        </w:tc>
      </w:tr>
      <w:tr w:rsidR="00B82E84" w:rsidRPr="000F3AC3" w14:paraId="6CEDAD76"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B1DD7"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Price Quote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4AA1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per Quintal (exclusive of Goods and Services Tax ("</w:t>
            </w:r>
            <w:r w:rsidRPr="000F3AC3">
              <w:rPr>
                <w:rFonts w:ascii="Book Antiqua" w:eastAsia="Times New Roman" w:hAnsi="Book Antiqua" w:cs="Arial"/>
                <w:b/>
                <w:bCs/>
              </w:rPr>
              <w:t>GST</w:t>
            </w:r>
            <w:r w:rsidRPr="000F3AC3">
              <w:rPr>
                <w:rFonts w:ascii="Book Antiqua" w:eastAsia="Times New Roman" w:hAnsi="Book Antiqua" w:cs="Arial"/>
              </w:rPr>
              <w:t>") or any other taxes).</w:t>
            </w:r>
          </w:p>
        </w:tc>
      </w:tr>
      <w:tr w:rsidR="00B82E84" w:rsidRPr="000F3AC3" w14:paraId="5B4AFCC0"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46CCB"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Minimum Lot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E9B5D"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25 MT</w:t>
            </w:r>
          </w:p>
        </w:tc>
      </w:tr>
      <w:tr w:rsidR="00B82E84" w:rsidRPr="000F3AC3" w14:paraId="4ADD2B4C"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F33E7"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Incremental Lot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7232C"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25 MT</w:t>
            </w:r>
          </w:p>
        </w:tc>
      </w:tr>
      <w:tr w:rsidR="00B82E84" w:rsidRPr="000F3AC3" w14:paraId="0B23366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2D40F"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Quantity Variation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E07EF"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 5% of listed quantity.</w:t>
            </w:r>
          </w:p>
        </w:tc>
      </w:tr>
      <w:tr w:rsidR="00B82E84" w:rsidRPr="000F3AC3" w14:paraId="63E339F2"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B4B22"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Auction Type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E5442"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2 Round (Yankee- Buy)</w:t>
            </w:r>
          </w:p>
        </w:tc>
      </w:tr>
      <w:tr w:rsidR="00B82E84" w:rsidRPr="000F3AC3" w14:paraId="05FEE765"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2EE2E"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Tick Size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81873"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1</w:t>
            </w:r>
          </w:p>
        </w:tc>
      </w:tr>
      <w:tr w:rsidR="00B82E84" w:rsidRPr="000F3AC3" w14:paraId="42D6DF54"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FCBA9"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Reserve Price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4CE30"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Maximum price above which the Seller cannot bid.</w:t>
            </w:r>
          </w:p>
        </w:tc>
      </w:tr>
      <w:tr w:rsidR="00B82E84" w:rsidRPr="000F3AC3" w14:paraId="3023F4B7"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275D4"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Auction Date Time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F1777"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Date (Month DD, YYYY) (referred to herein after as "</w:t>
            </w:r>
            <w:r w:rsidRPr="000F3AC3">
              <w:rPr>
                <w:rFonts w:ascii="Book Antiqua" w:eastAsia="Times New Roman" w:hAnsi="Book Antiqua" w:cs="Arial"/>
                <w:b/>
                <w:bCs/>
              </w:rPr>
              <w:t>T</w:t>
            </w:r>
            <w:r w:rsidRPr="000F3AC3">
              <w:rPr>
                <w:rFonts w:ascii="Book Antiqua" w:eastAsia="Times New Roman" w:hAnsi="Book Antiqua" w:cs="Arial"/>
              </w:rPr>
              <w:t>") and time slot (HH:MM) as stated in the auction listing on the Platform. There will be no extensions in the auction duration.</w:t>
            </w:r>
          </w:p>
        </w:tc>
      </w:tr>
      <w:tr w:rsidR="00B82E84" w:rsidRPr="000F3AC3" w14:paraId="67A03429"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FEB11"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Seller EMD</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9DC2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750 per MT (approx. 5%)</w:t>
            </w:r>
          </w:p>
        </w:tc>
      </w:tr>
      <w:tr w:rsidR="00B82E84" w:rsidRPr="000F3AC3" w14:paraId="34C6B7FC"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E013C"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Buyer EMD</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20356"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Rs. 750 per MT (approx. 5%)</w:t>
            </w:r>
          </w:p>
        </w:tc>
      </w:tr>
      <w:tr w:rsidR="00B82E84" w:rsidRPr="000F3AC3" w14:paraId="7F12545F"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D0BCC"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Bidding Rules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A755D" w14:textId="77777777" w:rsidR="00B82E84" w:rsidRPr="000F3AC3" w:rsidRDefault="00B82E84" w:rsidP="00B82E84">
            <w:pPr>
              <w:numPr>
                <w:ilvl w:val="0"/>
                <w:numId w:val="8"/>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Sellers can quote for any quantity up to maximum auctioned quantity.</w:t>
            </w:r>
          </w:p>
          <w:p w14:paraId="28454BFA" w14:textId="77777777" w:rsidR="00B82E84" w:rsidRPr="000F3AC3" w:rsidRDefault="00B82E84" w:rsidP="00B82E84">
            <w:pPr>
              <w:numPr>
                <w:ilvl w:val="0"/>
                <w:numId w:val="8"/>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Sellers can revise their quantity subject to given lot size.</w:t>
            </w:r>
          </w:p>
          <w:p w14:paraId="05806B79" w14:textId="77777777" w:rsidR="00B82E84" w:rsidRPr="000F3AC3" w:rsidRDefault="00B82E84" w:rsidP="00B82E84">
            <w:pPr>
              <w:numPr>
                <w:ilvl w:val="0"/>
                <w:numId w:val="8"/>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Sellers can revise their bids downwards and only latest bid will be considered.</w:t>
            </w:r>
          </w:p>
          <w:p w14:paraId="2AA7B688" w14:textId="77777777" w:rsidR="00B82E84" w:rsidRPr="000F3AC3" w:rsidRDefault="00B82E84" w:rsidP="00B82E84">
            <w:pPr>
              <w:numPr>
                <w:ilvl w:val="0"/>
                <w:numId w:val="8"/>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The auction runs on Price Quantity Time priority (PQT)</w:t>
            </w:r>
          </w:p>
        </w:tc>
      </w:tr>
      <w:tr w:rsidR="00B82E84" w:rsidRPr="000F3AC3" w14:paraId="46CAB6D2"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BBFF6"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Winning Bid/ Auction Confirmation</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03F84" w14:textId="77777777" w:rsidR="00B82E84" w:rsidRPr="000F3AC3" w:rsidRDefault="00B82E84" w:rsidP="00B82E84">
            <w:pPr>
              <w:numPr>
                <w:ilvl w:val="0"/>
                <w:numId w:val="9"/>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All the bidders with their bid price less than the reserve price in round 1 will be auto approved till the availability of quantity.</w:t>
            </w:r>
          </w:p>
          <w:p w14:paraId="53D1B498" w14:textId="77777777" w:rsidR="00B82E84" w:rsidRPr="000F3AC3" w:rsidRDefault="00B82E84" w:rsidP="00B82E84">
            <w:pPr>
              <w:numPr>
                <w:ilvl w:val="0"/>
                <w:numId w:val="9"/>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After round 1, buyer will be given 15 minutes time to revise his reserve price upwards.</w:t>
            </w:r>
          </w:p>
          <w:p w14:paraId="2F0A1EFC" w14:textId="77777777" w:rsidR="00B82E84" w:rsidRPr="000F3AC3" w:rsidRDefault="00B82E84" w:rsidP="00B82E84">
            <w:pPr>
              <w:numPr>
                <w:ilvl w:val="0"/>
                <w:numId w:val="9"/>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Round 2 is price matching round, where bidders will be asked to match with the reserve price with the quantity allotted by the system.</w:t>
            </w:r>
          </w:p>
          <w:p w14:paraId="32537560" w14:textId="77777777" w:rsidR="00B82E84" w:rsidRPr="000F3AC3" w:rsidRDefault="00B82E84" w:rsidP="00B82E84">
            <w:pPr>
              <w:numPr>
                <w:ilvl w:val="0"/>
                <w:numId w:val="9"/>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Post auction, confirmation e-mail will be sent to both parties with buyer and seller details.</w:t>
            </w:r>
          </w:p>
        </w:tc>
      </w:tr>
      <w:tr w:rsidR="00B82E84" w:rsidRPr="000F3AC3" w14:paraId="5EC21585"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4730C"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Gross/Net wt. basis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E8E9F"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Price Quote is on Gross Weight basis</w:t>
            </w:r>
          </w:p>
        </w:tc>
      </w:tr>
      <w:tr w:rsidR="00B82E84" w:rsidRPr="000F3AC3" w14:paraId="786230E7"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06C27"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GST/ Other Taxes</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1F008" w14:textId="77777777" w:rsidR="00B82E84" w:rsidRPr="000F3AC3" w:rsidRDefault="00B82E84" w:rsidP="00C10CFD">
            <w:pPr>
              <w:jc w:val="both"/>
              <w:rPr>
                <w:rFonts w:ascii="Book Antiqua" w:eastAsia="Times New Roman" w:hAnsi="Book Antiqua" w:cs="Arial"/>
              </w:rPr>
            </w:pPr>
            <w:proofErr w:type="spellStart"/>
            <w:r w:rsidRPr="000F3AC3">
              <w:rPr>
                <w:rFonts w:ascii="Book Antiqua" w:eastAsia="Times New Roman" w:hAnsi="Book Antiqua" w:cs="Arial"/>
              </w:rPr>
              <w:t>i</w:t>
            </w:r>
            <w:proofErr w:type="spellEnd"/>
            <w:r w:rsidRPr="000F3AC3">
              <w:rPr>
                <w:rFonts w:ascii="Book Antiqua" w:eastAsia="Times New Roman" w:hAnsi="Book Antiqua" w:cs="Arial"/>
              </w:rPr>
              <w:t xml:space="preserve">) GST shall be paid by buyer, as applicable, in addition to the price quote. The GST amount will be released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to the Seller upon receipt of confirmation from the Buyer.</w:t>
            </w:r>
            <w:r w:rsidRPr="000F3AC3">
              <w:rPr>
                <w:rFonts w:ascii="Book Antiqua" w:eastAsia="Times New Roman" w:hAnsi="Book Antiqua" w:cs="Arial"/>
              </w:rPr>
              <w:br/>
              <w:t>ii) Mandi Cess will be paid by seller, if applicable. The receipt of paid Mandi Cess will be required by the Buyer along with the invoice.</w:t>
            </w:r>
          </w:p>
        </w:tc>
      </w:tr>
      <w:tr w:rsidR="00B82E84" w:rsidRPr="000F3AC3" w14:paraId="6BE1234B"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B117D"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Packaging</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AE71D"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50/60 Kg. Jute Bags</w:t>
            </w:r>
          </w:p>
        </w:tc>
      </w:tr>
      <w:tr w:rsidR="00B82E84" w:rsidRPr="000F3AC3" w14:paraId="0B356E5E"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3D355"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Trade Value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F2AB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Commodity Value [Stock Quantity * Winning Bid] + GST/Other taxes (if applicable)</w:t>
            </w:r>
          </w:p>
        </w:tc>
      </w:tr>
      <w:tr w:rsidR="00B82E84" w:rsidRPr="000F3AC3" w14:paraId="61950A31"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7CA1E"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 xml:space="preserve">Kirti </w:t>
            </w:r>
            <w:proofErr w:type="spellStart"/>
            <w:r w:rsidRPr="000F3AC3">
              <w:rPr>
                <w:rFonts w:ascii="Book Antiqua" w:eastAsia="Times New Roman" w:hAnsi="Book Antiqua" w:cs="Arial"/>
                <w:b/>
                <w:bCs/>
                <w:color w:val="29304A"/>
              </w:rPr>
              <w:t>Agriventures</w:t>
            </w:r>
            <w:proofErr w:type="spellEnd"/>
            <w:r w:rsidRPr="000F3AC3">
              <w:rPr>
                <w:rFonts w:ascii="Book Antiqua" w:eastAsia="Times New Roman" w:hAnsi="Book Antiqua" w:cs="Arial"/>
                <w:b/>
                <w:bCs/>
                <w:color w:val="29304A"/>
              </w:rPr>
              <w:t xml:space="preserve"> service fee</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19CB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Seller-0.25% of Commodity Value + GST (18%)</w:t>
            </w:r>
            <w:r w:rsidRPr="000F3AC3">
              <w:rPr>
                <w:rFonts w:ascii="Book Antiqua" w:eastAsia="Times New Roman" w:hAnsi="Book Antiqua" w:cs="Arial"/>
              </w:rPr>
              <w:br/>
              <w:t>Buyer- As set out in the Corporate Agreement</w:t>
            </w:r>
          </w:p>
        </w:tc>
      </w:tr>
      <w:tr w:rsidR="00B82E84" w:rsidRPr="000F3AC3" w14:paraId="0B7E7309" w14:textId="77777777" w:rsidTr="00C10CFD">
        <w:trPr>
          <w:trHeight w:val="600"/>
        </w:trPr>
        <w:tc>
          <w:tcPr>
            <w:tcW w:w="1609"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4D61D"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Payment Gateway</w:t>
            </w:r>
          </w:p>
        </w:tc>
        <w:tc>
          <w:tcPr>
            <w:tcW w:w="85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6E7FC" w14:textId="77777777" w:rsidR="00B82E84" w:rsidRPr="000F3AC3" w:rsidRDefault="00B82E84" w:rsidP="00C10CFD">
            <w:pPr>
              <w:rPr>
                <w:rFonts w:ascii="Book Antiqua" w:eastAsia="Times New Roman" w:hAnsi="Book Antiqua" w:cs="Arial"/>
              </w:rPr>
            </w:pPr>
            <w:r w:rsidRPr="000F3AC3">
              <w:rPr>
                <w:rFonts w:ascii="Book Antiqua" w:eastAsia="Times New Roman" w:hAnsi="Book Antiqua" w:cs="Arial"/>
              </w:rPr>
              <w:t xml:space="preserve">All payments shall be done through the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Unique Account Number</w:t>
            </w:r>
            <w:r w:rsidRPr="000F3AC3">
              <w:rPr>
                <w:rFonts w:ascii="Book Antiqua" w:eastAsia="Times New Roman" w:hAnsi="Book Antiqua" w:cs="Arial"/>
              </w:rPr>
              <w:br/>
            </w:r>
            <w:r w:rsidRPr="000F3AC3">
              <w:rPr>
                <w:rFonts w:ascii="Book Antiqua" w:eastAsia="Times New Roman" w:hAnsi="Book Antiqua" w:cs="Arial"/>
                <w:b/>
                <w:bCs/>
              </w:rPr>
              <w:t>Payee Name</w:t>
            </w:r>
            <w:r w:rsidRPr="000F3AC3">
              <w:rPr>
                <w:rFonts w:ascii="Book Antiqua" w:eastAsia="Times New Roman" w:hAnsi="Book Antiqua" w:cs="Arial"/>
              </w:rPr>
              <w:t> – KIRTI AGRIVENTURES PVT Limited</w:t>
            </w:r>
            <w:r w:rsidRPr="000F3AC3">
              <w:rPr>
                <w:rFonts w:ascii="Book Antiqua" w:eastAsia="Times New Roman" w:hAnsi="Book Antiqua" w:cs="Arial"/>
              </w:rPr>
              <w:br/>
            </w:r>
            <w:r w:rsidRPr="000F3AC3">
              <w:rPr>
                <w:rFonts w:ascii="Book Antiqua" w:eastAsia="Times New Roman" w:hAnsi="Book Antiqua" w:cs="Arial"/>
                <w:b/>
                <w:bCs/>
              </w:rPr>
              <w:t>Account No (Unique to each User)</w:t>
            </w:r>
            <w:r w:rsidRPr="000F3AC3">
              <w:rPr>
                <w:rFonts w:ascii="Book Antiqua" w:eastAsia="Times New Roman" w:hAnsi="Book Antiqua" w:cs="Arial"/>
              </w:rPr>
              <w:t xml:space="preserve"> – </w:t>
            </w:r>
            <w:r>
              <w:rPr>
                <w:rFonts w:ascii="Book Antiqua" w:eastAsia="Times New Roman" w:hAnsi="Book Antiqua" w:cs="Arial"/>
              </w:rPr>
              <w:t>XXXXXX</w:t>
            </w:r>
            <w:r w:rsidRPr="000F3AC3">
              <w:rPr>
                <w:rFonts w:ascii="Book Antiqua" w:eastAsia="Times New Roman" w:hAnsi="Book Antiqua" w:cs="Arial"/>
              </w:rPr>
              <w:t>XXXXXXXXXXXX</w:t>
            </w:r>
            <w:r w:rsidRPr="000F3AC3">
              <w:rPr>
                <w:rFonts w:ascii="Book Antiqua" w:eastAsia="Times New Roman" w:hAnsi="Book Antiqua" w:cs="Arial"/>
              </w:rPr>
              <w:br/>
            </w:r>
            <w:r w:rsidRPr="000F3AC3">
              <w:rPr>
                <w:rFonts w:ascii="Book Antiqua" w:eastAsia="Times New Roman" w:hAnsi="Book Antiqua" w:cs="Arial"/>
                <w:b/>
                <w:bCs/>
              </w:rPr>
              <w:t>Bank</w:t>
            </w:r>
            <w:r w:rsidRPr="000F3AC3">
              <w:rPr>
                <w:rFonts w:ascii="Book Antiqua" w:eastAsia="Times New Roman" w:hAnsi="Book Antiqua" w:cs="Arial"/>
              </w:rPr>
              <w:t> – IndusInd Bank</w:t>
            </w:r>
            <w:r w:rsidRPr="000F3AC3">
              <w:rPr>
                <w:rFonts w:ascii="Book Antiqua" w:eastAsia="Times New Roman" w:hAnsi="Book Antiqua" w:cs="Arial"/>
              </w:rPr>
              <w:br/>
            </w:r>
            <w:r w:rsidRPr="000F3AC3">
              <w:rPr>
                <w:rFonts w:ascii="Book Antiqua" w:eastAsia="Times New Roman" w:hAnsi="Book Antiqua" w:cs="Arial"/>
                <w:b/>
                <w:bCs/>
              </w:rPr>
              <w:t>IFSC</w:t>
            </w:r>
            <w:r w:rsidRPr="000F3AC3">
              <w:rPr>
                <w:rFonts w:ascii="Book Antiqua" w:eastAsia="Times New Roman" w:hAnsi="Book Antiqua" w:cs="Arial"/>
              </w:rPr>
              <w:t xml:space="preserve"> – </w:t>
            </w:r>
            <w:r>
              <w:rPr>
                <w:rFonts w:ascii="Book Antiqua" w:eastAsia="Times New Roman" w:hAnsi="Book Antiqua" w:cs="Arial"/>
              </w:rPr>
              <w:t>XXXXXXXXXXX</w:t>
            </w:r>
            <w:r w:rsidRPr="000F3AC3">
              <w:rPr>
                <w:rFonts w:ascii="Book Antiqua" w:eastAsia="Times New Roman" w:hAnsi="Book Antiqua" w:cs="Arial"/>
              </w:rPr>
              <w:br/>
            </w:r>
            <w:r w:rsidRPr="000F3AC3">
              <w:rPr>
                <w:rFonts w:ascii="Book Antiqua" w:eastAsia="Times New Roman" w:hAnsi="Book Antiqua" w:cs="Arial"/>
                <w:b/>
                <w:bCs/>
              </w:rPr>
              <w:t>Bank Branch</w:t>
            </w:r>
            <w:r w:rsidRPr="000F3AC3">
              <w:rPr>
                <w:rFonts w:ascii="Book Antiqua" w:eastAsia="Times New Roman" w:hAnsi="Book Antiqua" w:cs="Arial"/>
              </w:rPr>
              <w:t xml:space="preserve"> – </w:t>
            </w:r>
            <w:r>
              <w:rPr>
                <w:rFonts w:ascii="Book Antiqua" w:eastAsia="Times New Roman" w:hAnsi="Book Antiqua" w:cs="Arial"/>
              </w:rPr>
              <w:t xml:space="preserve"> </w:t>
            </w:r>
          </w:p>
        </w:tc>
      </w:tr>
      <w:tr w:rsidR="00B82E84" w:rsidRPr="000F3AC3" w14:paraId="5DCC173B" w14:textId="77777777" w:rsidTr="00C10CFD">
        <w:trPr>
          <w:trHeight w:val="600"/>
        </w:trPr>
        <w:tc>
          <w:tcPr>
            <w:tcW w:w="13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FD47F" w14:textId="77777777" w:rsidR="00B82E84" w:rsidRPr="000F3AC3" w:rsidRDefault="00B82E84" w:rsidP="00C10CFD">
            <w:pPr>
              <w:spacing w:line="240" w:lineRule="auto"/>
              <w:jc w:val="both"/>
              <w:rPr>
                <w:rFonts w:ascii="Book Antiqua" w:eastAsia="Times New Roman" w:hAnsi="Book Antiqua" w:cs="Arial"/>
                <w:b/>
                <w:bCs/>
                <w:color w:val="29304A"/>
                <w:sz w:val="24"/>
                <w:szCs w:val="24"/>
              </w:rPr>
            </w:pPr>
            <w:r w:rsidRPr="000F3AC3">
              <w:rPr>
                <w:rFonts w:ascii="Book Antiqua" w:eastAsia="Times New Roman" w:hAnsi="Book Antiqua" w:cs="Arial"/>
                <w:b/>
                <w:bCs/>
                <w:color w:val="29304A"/>
              </w:rPr>
              <w:t>Quality Parameters and variation</w:t>
            </w:r>
          </w:p>
        </w:tc>
        <w:tc>
          <w:tcPr>
            <w:tcW w:w="884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7D6C4" w14:textId="77777777" w:rsidR="00B82E84" w:rsidRPr="000F3AC3" w:rsidRDefault="00B82E84" w:rsidP="00B82E84">
            <w:pPr>
              <w:numPr>
                <w:ilvl w:val="0"/>
                <w:numId w:val="10"/>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Buyer’s lab will conduct testing of the stock at the time of inward, deduction &amp; rejections will be done as per the below quality matrix. The cost of such testing will be borne by the Buyer.</w:t>
            </w:r>
          </w:p>
          <w:p w14:paraId="4BD6F3BF" w14:textId="77777777" w:rsidR="00B82E84" w:rsidRPr="000F3AC3" w:rsidRDefault="00B82E84" w:rsidP="00B82E84">
            <w:pPr>
              <w:numPr>
                <w:ilvl w:val="0"/>
                <w:numId w:val="10"/>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 third-party assayer will be assigned for testing the goods if the seller does not agree with the report from the buyer’s </w:t>
            </w:r>
            <w:proofErr w:type="gramStart"/>
            <w:r w:rsidRPr="000F3AC3">
              <w:rPr>
                <w:rFonts w:ascii="Book Antiqua" w:eastAsia="Times New Roman" w:hAnsi="Book Antiqua" w:cs="Arial"/>
              </w:rPr>
              <w:t>lab</w:t>
            </w:r>
            <w:proofErr w:type="gramEnd"/>
          </w:p>
          <w:p w14:paraId="1051B85D" w14:textId="77777777" w:rsidR="00B82E84" w:rsidRPr="000F3AC3" w:rsidRDefault="00B82E84" w:rsidP="00B82E84">
            <w:pPr>
              <w:numPr>
                <w:ilvl w:val="0"/>
                <w:numId w:val="10"/>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lastRenderedPageBreak/>
              <w:t xml:space="preserve">If the stocks are rejected based on the final quality report, then the seller has to replace the stocks within stipulated </w:t>
            </w:r>
            <w:proofErr w:type="gramStart"/>
            <w:r w:rsidRPr="000F3AC3">
              <w:rPr>
                <w:rFonts w:ascii="Book Antiqua" w:eastAsia="Times New Roman" w:hAnsi="Book Antiqua" w:cs="Arial"/>
              </w:rPr>
              <w:t>time</w:t>
            </w:r>
            <w:proofErr w:type="gramEnd"/>
            <w:r w:rsidRPr="000F3AC3">
              <w:rPr>
                <w:rFonts w:ascii="Book Antiqua" w:eastAsia="Times New Roman" w:hAnsi="Book Antiqua" w:cs="Arial"/>
              </w:rPr>
              <w:t xml:space="preserve"> or the trade will be cancelled and EMD of the Seller will be forfeited.</w:t>
            </w:r>
          </w:p>
          <w:tbl>
            <w:tblPr>
              <w:tblW w:w="8295" w:type="dxa"/>
              <w:tblCellMar>
                <w:top w:w="15" w:type="dxa"/>
                <w:left w:w="15" w:type="dxa"/>
                <w:bottom w:w="15" w:type="dxa"/>
                <w:right w:w="15" w:type="dxa"/>
              </w:tblCellMar>
              <w:tblLook w:val="04A0" w:firstRow="1" w:lastRow="0" w:firstColumn="1" w:lastColumn="0" w:noHBand="0" w:noVBand="1"/>
            </w:tblPr>
            <w:tblGrid>
              <w:gridCol w:w="3171"/>
              <w:gridCol w:w="1180"/>
              <w:gridCol w:w="2367"/>
              <w:gridCol w:w="1577"/>
            </w:tblGrid>
            <w:tr w:rsidR="00B82E84" w:rsidRPr="000F3AC3" w14:paraId="31B01186"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A1A7053" w14:textId="77777777" w:rsidR="00B82E84" w:rsidRPr="000F3AC3" w:rsidRDefault="00B82E84" w:rsidP="00C10CFD">
                  <w:pPr>
                    <w:spacing w:after="0"/>
                    <w:jc w:val="both"/>
                    <w:rPr>
                      <w:rFonts w:ascii="Book Antiqua" w:eastAsia="Times New Roman" w:hAnsi="Book Antiqua" w:cs="Arial"/>
                      <w:color w:val="29304A"/>
                    </w:rPr>
                  </w:pPr>
                  <w:r w:rsidRPr="000F3AC3">
                    <w:rPr>
                      <w:rFonts w:ascii="Book Antiqua" w:eastAsia="Times New Roman" w:hAnsi="Book Antiqua" w:cs="Arial"/>
                      <w:b/>
                      <w:bCs/>
                      <w:color w:val="29304A"/>
                    </w:rPr>
                    <w:t>Parameter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3DDE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Basis 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4677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Tolerance &amp; Discount Matrix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13E4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Rejection Value</w:t>
                  </w:r>
                </w:p>
              </w:tc>
            </w:tr>
            <w:tr w:rsidR="00B82E84" w:rsidRPr="000F3AC3" w14:paraId="2C02AEFB"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A9D1DB1"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Moisture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8EB3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55822" w14:textId="77777777" w:rsidR="00B82E84" w:rsidRPr="000F3AC3" w:rsidRDefault="00B82E84" w:rsidP="00C10CFD">
                  <w:pPr>
                    <w:jc w:val="both"/>
                    <w:rPr>
                      <w:rFonts w:ascii="Book Antiqua" w:eastAsia="Times New Roman" w:hAnsi="Book Antiqua"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2C314" w14:textId="77777777" w:rsidR="00B82E84" w:rsidRPr="000F3AC3" w:rsidRDefault="00B82E84" w:rsidP="00C10CFD">
                  <w:pPr>
                    <w:jc w:val="both"/>
                    <w:rPr>
                      <w:rFonts w:ascii="Book Antiqua" w:eastAsia="Times New Roman" w:hAnsi="Book Antiqua" w:cs="Arial"/>
                      <w:sz w:val="24"/>
                      <w:szCs w:val="24"/>
                    </w:rPr>
                  </w:pPr>
                  <w:r w:rsidRPr="000F3AC3">
                    <w:rPr>
                      <w:rFonts w:ascii="Book Antiqua" w:eastAsia="Times New Roman" w:hAnsi="Book Antiqua" w:cs="Arial"/>
                    </w:rPr>
                    <w:t>&gt;14.0%</w:t>
                  </w:r>
                </w:p>
              </w:tc>
            </w:tr>
            <w:tr w:rsidR="00B82E84" w:rsidRPr="000F3AC3" w14:paraId="4115BA30"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DFFAF6B"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Foreign Matter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98CB6"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8113D"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1.1% to 2.0% - 1:1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A12F2"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&gt;2.0%</w:t>
                  </w:r>
                </w:p>
              </w:tc>
            </w:tr>
            <w:tr w:rsidR="00B82E84" w:rsidRPr="000F3AC3" w14:paraId="0C52B390"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9488F8"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Fungus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78183"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05C5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1.1% to 3.0% - 1:1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2BEE8"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&gt;3.0%</w:t>
                  </w:r>
                </w:p>
              </w:tc>
            </w:tr>
            <w:tr w:rsidR="00B82E84" w:rsidRPr="000F3AC3" w14:paraId="17A2C6B7"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BBF474B"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Damaged/Broken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EF9FD"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92E69"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1.1% to 2.0% - 1:1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64145"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&gt;2.0%</w:t>
                  </w:r>
                </w:p>
              </w:tc>
            </w:tr>
            <w:tr w:rsidR="00B82E84" w:rsidRPr="000F3AC3" w14:paraId="03A1DDC6"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AAE1B5E"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 xml:space="preserve">Immature &amp; </w:t>
                  </w:r>
                  <w:proofErr w:type="gramStart"/>
                  <w:r w:rsidRPr="000F3AC3">
                    <w:rPr>
                      <w:rFonts w:ascii="Book Antiqua" w:eastAsia="Times New Roman" w:hAnsi="Book Antiqua" w:cs="Arial"/>
                      <w:color w:val="29304A"/>
                    </w:rPr>
                    <w:t>Shrivelled</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CCA86"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26DAA" w14:textId="77777777" w:rsidR="00B82E84" w:rsidRPr="000F3AC3" w:rsidRDefault="00B82E84" w:rsidP="00C10CFD">
                  <w:pPr>
                    <w:jc w:val="both"/>
                    <w:rPr>
                      <w:rFonts w:ascii="Book Antiqua" w:eastAsia="Times New Roman" w:hAnsi="Book Antiqua"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5FDAE" w14:textId="77777777" w:rsidR="00B82E84" w:rsidRPr="000F3AC3" w:rsidRDefault="00B82E84" w:rsidP="00C10CFD">
                  <w:pPr>
                    <w:jc w:val="both"/>
                    <w:rPr>
                      <w:rFonts w:ascii="Book Antiqua" w:eastAsia="Times New Roman" w:hAnsi="Book Antiqua" w:cs="Arial"/>
                      <w:sz w:val="24"/>
                      <w:szCs w:val="24"/>
                    </w:rPr>
                  </w:pPr>
                  <w:r w:rsidRPr="000F3AC3">
                    <w:rPr>
                      <w:rFonts w:ascii="Book Antiqua" w:eastAsia="Times New Roman" w:hAnsi="Book Antiqua" w:cs="Arial"/>
                    </w:rPr>
                    <w:t>&gt;1.0%</w:t>
                  </w:r>
                </w:p>
              </w:tc>
            </w:tr>
            <w:tr w:rsidR="00B82E84" w:rsidRPr="000F3AC3" w14:paraId="7E5E7645"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3C59512"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Insect Infestation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4D0D1"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BD6BD" w14:textId="77777777" w:rsidR="00B82E84" w:rsidRPr="000F3AC3" w:rsidRDefault="00B82E84" w:rsidP="00C10CFD">
                  <w:pPr>
                    <w:jc w:val="both"/>
                    <w:rPr>
                      <w:rFonts w:ascii="Book Antiqua" w:eastAsia="Times New Roman" w:hAnsi="Book Antiqua"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9F164" w14:textId="77777777" w:rsidR="00B82E84" w:rsidRPr="000F3AC3" w:rsidRDefault="00B82E84" w:rsidP="00C10CFD">
                  <w:pPr>
                    <w:jc w:val="both"/>
                    <w:rPr>
                      <w:rFonts w:ascii="Book Antiqua" w:eastAsia="Times New Roman" w:hAnsi="Book Antiqua" w:cs="Arial"/>
                      <w:sz w:val="24"/>
                      <w:szCs w:val="24"/>
                    </w:rPr>
                  </w:pPr>
                  <w:r w:rsidRPr="000F3AC3">
                    <w:rPr>
                      <w:rFonts w:ascii="Book Antiqua" w:eastAsia="Times New Roman" w:hAnsi="Book Antiqua" w:cs="Arial"/>
                    </w:rPr>
                    <w:t>&gt;0%</w:t>
                  </w:r>
                </w:p>
              </w:tc>
            </w:tr>
            <w:tr w:rsidR="00B82E84" w:rsidRPr="000F3AC3" w14:paraId="1EF44D29" w14:textId="77777777" w:rsidTr="00C10CFD">
              <w:trPr>
                <w:trHeight w:val="545"/>
              </w:trPr>
              <w:tc>
                <w:tcPr>
                  <w:tcW w:w="317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8EC3952"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 xml:space="preserve">Count per 100 </w:t>
                  </w:r>
                  <w:proofErr w:type="spellStart"/>
                  <w:r w:rsidRPr="000F3AC3">
                    <w:rPr>
                      <w:rFonts w:ascii="Book Antiqua" w:eastAsia="Times New Roman" w:hAnsi="Book Antiqua" w:cs="Arial"/>
                      <w:color w:val="29304A"/>
                    </w:rPr>
                    <w:t>gms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FA2D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350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68705" w14:textId="77777777" w:rsidR="00B82E84" w:rsidRPr="000F3AC3" w:rsidRDefault="00B82E84" w:rsidP="00C10CFD">
                  <w:pPr>
                    <w:jc w:val="both"/>
                    <w:rPr>
                      <w:rFonts w:ascii="Book Antiqua" w:eastAsia="Times New Roman" w:hAnsi="Book Antiqua"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A682CA" w14:textId="77777777" w:rsidR="00B82E84" w:rsidRPr="000F3AC3" w:rsidRDefault="00B82E84" w:rsidP="00C10CFD">
                  <w:pPr>
                    <w:jc w:val="both"/>
                    <w:rPr>
                      <w:rFonts w:ascii="Book Antiqua" w:eastAsia="Times New Roman" w:hAnsi="Book Antiqua" w:cs="Arial"/>
                      <w:sz w:val="24"/>
                      <w:szCs w:val="24"/>
                    </w:rPr>
                  </w:pPr>
                  <w:r w:rsidRPr="000F3AC3">
                    <w:rPr>
                      <w:rFonts w:ascii="Book Antiqua" w:eastAsia="Times New Roman" w:hAnsi="Book Antiqua" w:cs="Arial"/>
                    </w:rPr>
                    <w:t>370</w:t>
                  </w:r>
                </w:p>
              </w:tc>
            </w:tr>
          </w:tbl>
          <w:p w14:paraId="1D40E634" w14:textId="77777777" w:rsidR="00B82E84" w:rsidRPr="000F3AC3" w:rsidRDefault="00B82E84" w:rsidP="00C10CFD">
            <w:pPr>
              <w:spacing w:line="300" w:lineRule="atLeast"/>
              <w:jc w:val="both"/>
              <w:rPr>
                <w:rFonts w:ascii="Book Antiqua" w:eastAsia="Times New Roman" w:hAnsi="Book Antiqua" w:cs="Arial"/>
                <w:color w:val="535976"/>
                <w:sz w:val="18"/>
                <w:szCs w:val="18"/>
              </w:rPr>
            </w:pPr>
          </w:p>
        </w:tc>
      </w:tr>
      <w:tr w:rsidR="00B82E84" w:rsidRPr="000F3AC3" w14:paraId="5D7A3CC3" w14:textId="77777777" w:rsidTr="00C10CFD">
        <w:trPr>
          <w:trHeight w:val="600"/>
        </w:trPr>
        <w:tc>
          <w:tcPr>
            <w:tcW w:w="13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41111" w14:textId="77777777" w:rsidR="00B82E84" w:rsidRPr="000F3AC3" w:rsidRDefault="00B82E84" w:rsidP="00C10CFD">
            <w:pPr>
              <w:jc w:val="both"/>
              <w:rPr>
                <w:rFonts w:ascii="Book Antiqua" w:eastAsia="Times New Roman" w:hAnsi="Book Antiqua" w:cs="Arial"/>
                <w:b/>
                <w:bCs/>
                <w:color w:val="29304A"/>
                <w:sz w:val="24"/>
                <w:szCs w:val="24"/>
              </w:rPr>
            </w:pPr>
            <w:r w:rsidRPr="000F3AC3">
              <w:rPr>
                <w:rFonts w:ascii="Book Antiqua" w:eastAsia="Times New Roman" w:hAnsi="Book Antiqua" w:cs="Arial"/>
                <w:b/>
                <w:bCs/>
                <w:color w:val="29304A"/>
              </w:rPr>
              <w:lastRenderedPageBreak/>
              <w:t>Timeline for payment &amp; delivery</w:t>
            </w:r>
          </w:p>
        </w:tc>
        <w:tc>
          <w:tcPr>
            <w:tcW w:w="884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bl>
            <w:tblPr>
              <w:tblW w:w="8284" w:type="dxa"/>
              <w:tblCellMar>
                <w:top w:w="15" w:type="dxa"/>
                <w:left w:w="15" w:type="dxa"/>
                <w:bottom w:w="15" w:type="dxa"/>
                <w:right w:w="15" w:type="dxa"/>
              </w:tblCellMar>
              <w:tblLook w:val="04A0" w:firstRow="1" w:lastRow="0" w:firstColumn="1" w:lastColumn="0" w:noHBand="0" w:noVBand="1"/>
            </w:tblPr>
            <w:tblGrid>
              <w:gridCol w:w="2667"/>
              <w:gridCol w:w="2933"/>
              <w:gridCol w:w="2684"/>
            </w:tblGrid>
            <w:tr w:rsidR="00B82E84" w:rsidRPr="000F3AC3" w14:paraId="30B5293F" w14:textId="77777777" w:rsidTr="00C10CFD">
              <w:trPr>
                <w:trHeight w:val="584"/>
              </w:trPr>
              <w:tc>
                <w:tcPr>
                  <w:tcW w:w="266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62FA2D4"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b/>
                      <w:bCs/>
                      <w:color w:val="29304A"/>
                    </w:rPr>
                    <w:t>Min. Deliverable Quantity (MT) for Seller(s)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656FE"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Max. Delivery Period (W/H Working Days) for Seller(s)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3F5B0"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b/>
                      <w:bCs/>
                    </w:rPr>
                    <w:t>Payment timeline (Bank working days) for Buyer</w:t>
                  </w:r>
                </w:p>
              </w:tc>
            </w:tr>
            <w:tr w:rsidR="00B82E84" w:rsidRPr="000F3AC3" w14:paraId="244A7FD2" w14:textId="77777777" w:rsidTr="00C10CFD">
              <w:trPr>
                <w:trHeight w:val="584"/>
              </w:trPr>
              <w:tc>
                <w:tcPr>
                  <w:tcW w:w="266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FC143A"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15% (of bid quantity) or 50 MT whichever is higher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0D3B4"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+ 4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68A0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D + 2 days</w:t>
                  </w:r>
                </w:p>
              </w:tc>
            </w:tr>
            <w:tr w:rsidR="00B82E84" w:rsidRPr="000F3AC3" w14:paraId="3CE196E3" w14:textId="77777777" w:rsidTr="00C10CFD">
              <w:trPr>
                <w:trHeight w:val="584"/>
              </w:trPr>
              <w:tc>
                <w:tcPr>
                  <w:tcW w:w="266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165B20" w14:textId="77777777" w:rsidR="00B82E84" w:rsidRPr="000F3AC3" w:rsidRDefault="00B82E84" w:rsidP="00C10CFD">
                  <w:pPr>
                    <w:jc w:val="both"/>
                    <w:rPr>
                      <w:rFonts w:ascii="Book Antiqua" w:eastAsia="Times New Roman" w:hAnsi="Book Antiqua" w:cs="Arial"/>
                      <w:color w:val="29304A"/>
                    </w:rPr>
                  </w:pPr>
                  <w:r w:rsidRPr="000F3AC3">
                    <w:rPr>
                      <w:rFonts w:ascii="Book Antiqua" w:eastAsia="Times New Roman" w:hAnsi="Book Antiqua" w:cs="Arial"/>
                      <w:color w:val="29304A"/>
                    </w:rPr>
                    <w:t>Balance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2D189"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T + 7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D58B9"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rPr>
                    <w:t>D + 2 days</w:t>
                  </w:r>
                </w:p>
              </w:tc>
            </w:tr>
          </w:tbl>
          <w:p w14:paraId="356648AC" w14:textId="77777777" w:rsidR="00B82E84" w:rsidRPr="000F3AC3" w:rsidRDefault="00B82E84" w:rsidP="00B82E84">
            <w:pPr>
              <w:numPr>
                <w:ilvl w:val="0"/>
                <w:numId w:val="11"/>
              </w:numPr>
              <w:spacing w:before="100" w:beforeAutospacing="1" w:after="100" w:afterAutospacing="1" w:line="240" w:lineRule="auto"/>
              <w:jc w:val="both"/>
              <w:rPr>
                <w:rFonts w:ascii="Book Antiqua" w:eastAsia="Times New Roman" w:hAnsi="Book Antiqua" w:cs="Arial"/>
                <w:sz w:val="24"/>
                <w:szCs w:val="24"/>
              </w:rPr>
            </w:pPr>
            <w:r w:rsidRPr="000F3AC3">
              <w:rPr>
                <w:rFonts w:ascii="Book Antiqua" w:eastAsia="Times New Roman" w:hAnsi="Book Antiqua" w:cs="Arial"/>
              </w:rPr>
              <w:t>"T" is date of auction.</w:t>
            </w:r>
          </w:p>
          <w:p w14:paraId="2FFECFE4" w14:textId="77777777" w:rsidR="00B82E84" w:rsidRPr="000F3AC3" w:rsidRDefault="00B82E84" w:rsidP="00B82E84">
            <w:pPr>
              <w:numPr>
                <w:ilvl w:val="0"/>
                <w:numId w:val="11"/>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"D" is date of successful delivery. D is less than or equal to the maximum delivery period.</w:t>
            </w:r>
          </w:p>
        </w:tc>
      </w:tr>
      <w:tr w:rsidR="00B82E84" w:rsidRPr="000F3AC3" w14:paraId="624C697F" w14:textId="77777777" w:rsidTr="00C10CFD">
        <w:trPr>
          <w:trHeight w:val="600"/>
        </w:trPr>
        <w:tc>
          <w:tcPr>
            <w:tcW w:w="13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9E400"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Payment terms</w:t>
            </w:r>
          </w:p>
        </w:tc>
        <w:tc>
          <w:tcPr>
            <w:tcW w:w="884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CA1B4"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Buyer will have to release payment to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settlement account for the received stock as per above mentioned timelines. The payment will include </w:t>
            </w:r>
            <w:r w:rsidRPr="000F3AC3">
              <w:rPr>
                <w:rFonts w:ascii="Book Antiqua" w:eastAsia="Times New Roman" w:hAnsi="Book Antiqua" w:cs="Arial"/>
              </w:rPr>
              <w:lastRenderedPageBreak/>
              <w:t>the following:</w:t>
            </w:r>
            <w:r w:rsidRPr="000F3AC3">
              <w:rPr>
                <w:rFonts w:ascii="Book Antiqua" w:eastAsia="Times New Roman" w:hAnsi="Book Antiqua" w:cs="Arial"/>
              </w:rPr>
              <w:br/>
              <w:t>1. (Stock Quantity*Winning Bid) minus quality deductions, if any</w:t>
            </w:r>
            <w:r w:rsidRPr="000F3AC3">
              <w:rPr>
                <w:rFonts w:ascii="Book Antiqua" w:eastAsia="Times New Roman" w:hAnsi="Book Antiqua" w:cs="Arial"/>
              </w:rPr>
              <w:br/>
              <w:t>2. GST and any other tax to be deposited by the Buyer, if applicable</w:t>
            </w:r>
            <w:r w:rsidRPr="000F3AC3">
              <w:rPr>
                <w:rFonts w:ascii="Book Antiqua" w:eastAsia="Times New Roman" w:hAnsi="Book Antiqua" w:cs="Arial"/>
              </w:rPr>
              <w:br/>
              <w:t xml:space="preserve">3.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service fee</w:t>
            </w:r>
            <w:r w:rsidRPr="000F3AC3">
              <w:rPr>
                <w:rFonts w:ascii="Book Antiqua" w:eastAsia="Times New Roman" w:hAnsi="Book Antiqua" w:cs="Arial"/>
              </w:rPr>
              <w:br/>
              <w:t>4. Charges for any other services availed.</w:t>
            </w:r>
          </w:p>
          <w:p w14:paraId="6B4437BA"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Seller will receive the payment for delivered quantity </w:t>
            </w:r>
            <w:proofErr w:type="gramStart"/>
            <w:r w:rsidRPr="000F3AC3">
              <w:rPr>
                <w:rFonts w:ascii="Book Antiqua" w:eastAsia="Times New Roman" w:hAnsi="Book Antiqua" w:cs="Arial"/>
              </w:rPr>
              <w:t>with in</w:t>
            </w:r>
            <w:proofErr w:type="gramEnd"/>
            <w:r w:rsidRPr="000F3AC3">
              <w:rPr>
                <w:rFonts w:ascii="Book Antiqua" w:eastAsia="Times New Roman" w:hAnsi="Book Antiqua" w:cs="Arial"/>
              </w:rPr>
              <w:t xml:space="preserve"> D+2 days after deducting quality deductions,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fee &amp; other deductions if any.</w:t>
            </w:r>
          </w:p>
          <w:p w14:paraId="331AC365"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EMD amount will be released to the Seller at the time of final settlement only.</w:t>
            </w:r>
          </w:p>
          <w:p w14:paraId="24C6D807"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The Seller will issue a credit note or the buyer will issue a debit note to the tune of quality discount, if any, from the invoice value and share the same with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release payment to Seller only after receipt of such credit note(s).</w:t>
            </w:r>
          </w:p>
          <w:p w14:paraId="7B5A5251"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Seller undertakes to make timely payment of GST, if applicable.</w:t>
            </w:r>
          </w:p>
          <w:p w14:paraId="5314DC18" w14:textId="77777777" w:rsidR="00B82E84" w:rsidRPr="000F3AC3" w:rsidRDefault="00B82E84" w:rsidP="00B82E84">
            <w:pPr>
              <w:numPr>
                <w:ilvl w:val="0"/>
                <w:numId w:val="12"/>
              </w:numPr>
              <w:spacing w:before="100" w:beforeAutospacing="1" w:after="100" w:afterAutospacing="1" w:line="240" w:lineRule="auto"/>
              <w:rPr>
                <w:rFonts w:ascii="Book Antiqua" w:eastAsia="Times New Roman" w:hAnsi="Book Antiqua" w:cs="Arial"/>
              </w:rPr>
            </w:pPr>
            <w:r w:rsidRPr="000F3AC3">
              <w:rPr>
                <w:rFonts w:ascii="Book Antiqua" w:eastAsia="Times New Roman" w:hAnsi="Book Antiqua" w:cs="Arial"/>
              </w:rPr>
              <w:t xml:space="preserve">All the payments for various third-party services availed by the Buyer or Seller will be released to the Service providers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(on receipt of such amount from the Buyer or Seller) and invoices for the same will be provided to the respective parties.</w:t>
            </w:r>
          </w:p>
        </w:tc>
      </w:tr>
      <w:tr w:rsidR="00B82E84" w:rsidRPr="000F3AC3" w14:paraId="183FEAA2" w14:textId="77777777" w:rsidTr="00C10CFD">
        <w:trPr>
          <w:trHeight w:val="600"/>
        </w:trPr>
        <w:tc>
          <w:tcPr>
            <w:tcW w:w="13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812BE"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Delivery Condition</w:t>
            </w:r>
          </w:p>
        </w:tc>
        <w:tc>
          <w:tcPr>
            <w:tcW w:w="884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3C231" w14:textId="77777777" w:rsidR="00B82E84" w:rsidRPr="000F3AC3" w:rsidRDefault="00B82E84" w:rsidP="00B82E84">
            <w:pPr>
              <w:numPr>
                <w:ilvl w:val="0"/>
                <w:numId w:val="1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FOR</w:t>
            </w:r>
            <w:r w:rsidRPr="000F3AC3">
              <w:rPr>
                <w:rFonts w:ascii="Book Antiqua" w:eastAsia="Times New Roman" w:hAnsi="Book Antiqua" w:cs="Arial"/>
              </w:rPr>
              <w:t> delivery at location.</w:t>
            </w:r>
          </w:p>
          <w:p w14:paraId="70ED89FF" w14:textId="77777777" w:rsidR="00B82E84" w:rsidRPr="000F3AC3" w:rsidRDefault="00B82E84" w:rsidP="00B82E84">
            <w:pPr>
              <w:numPr>
                <w:ilvl w:val="0"/>
                <w:numId w:val="1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 must deliver 100% auctioned quantity within stipulated period.</w:t>
            </w:r>
          </w:p>
          <w:p w14:paraId="63D3DE51" w14:textId="77777777" w:rsidR="00B82E84" w:rsidRPr="000F3AC3" w:rsidRDefault="00B82E84" w:rsidP="00B82E84">
            <w:pPr>
              <w:numPr>
                <w:ilvl w:val="0"/>
                <w:numId w:val="1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sym w:font="Symbol" w:char="F0B7"/>
            </w:r>
            <w:r w:rsidRPr="000F3AC3">
              <w:rPr>
                <w:rFonts w:ascii="Book Antiqua" w:eastAsia="Times New Roman" w:hAnsi="Book Antiqua" w:cs="Arial"/>
              </w:rPr>
              <w:t>Any rejected quantity will not be considered as delivered stock.</w:t>
            </w:r>
          </w:p>
          <w:p w14:paraId="5204ABCE" w14:textId="77777777" w:rsidR="00B82E84" w:rsidRPr="000F3AC3" w:rsidRDefault="00B82E84" w:rsidP="00B82E84">
            <w:pPr>
              <w:numPr>
                <w:ilvl w:val="0"/>
                <w:numId w:val="13"/>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Seller will be responsible for all the charges including transportation, weighment, till the delivery Point.</w:t>
            </w:r>
          </w:p>
        </w:tc>
      </w:tr>
      <w:tr w:rsidR="00B82E84" w:rsidRPr="000F3AC3" w14:paraId="75AE8F37" w14:textId="77777777" w:rsidTr="00C10CFD">
        <w:trPr>
          <w:trHeight w:val="600"/>
        </w:trPr>
        <w:tc>
          <w:tcPr>
            <w:tcW w:w="13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918CC"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t>Transfer of title</w:t>
            </w:r>
          </w:p>
        </w:tc>
        <w:tc>
          <w:tcPr>
            <w:tcW w:w="884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9430B" w14:textId="77777777" w:rsidR="00B82E84" w:rsidRPr="000F3AC3" w:rsidRDefault="00B82E84" w:rsidP="00B82E84">
            <w:pPr>
              <w:numPr>
                <w:ilvl w:val="0"/>
                <w:numId w:val="1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The beneficial title and ownership of Commodities pursuant to this Contract Note shall pass from the Seller to the Buyer at the exact time, place and moment specified herein below. However, the risk of loss and damage will pass from the Seller to the Buyer once the stocks are unloaded at the Delivery location.</w:t>
            </w:r>
          </w:p>
          <w:p w14:paraId="51EDDD47" w14:textId="77777777" w:rsidR="00B82E84" w:rsidRPr="000F3AC3" w:rsidRDefault="00B82E84" w:rsidP="00B82E84">
            <w:pPr>
              <w:numPr>
                <w:ilvl w:val="1"/>
                <w:numId w:val="1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Time:</w:t>
            </w:r>
            <w:r w:rsidRPr="000F3AC3">
              <w:rPr>
                <w:rFonts w:ascii="Book Antiqua" w:eastAsia="Times New Roman" w:hAnsi="Book Antiqua" w:cs="Arial"/>
              </w:rPr>
              <w:t> Once the Buyer has acknowledged the invoice for the delivered stock at the buyer’s location (mentioned below)</w:t>
            </w:r>
          </w:p>
          <w:p w14:paraId="2D4ED64B" w14:textId="77777777" w:rsidR="00B82E84" w:rsidRPr="000F3AC3" w:rsidRDefault="00B82E84" w:rsidP="00B82E84">
            <w:pPr>
              <w:numPr>
                <w:ilvl w:val="1"/>
                <w:numId w:val="1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Place:</w:t>
            </w:r>
            <w:r w:rsidRPr="000F3AC3">
              <w:rPr>
                <w:rFonts w:ascii="Book Antiqua" w:eastAsia="Times New Roman" w:hAnsi="Book Antiqua" w:cs="Arial"/>
              </w:rPr>
              <w:t> </w:t>
            </w:r>
            <w:proofErr w:type="spellStart"/>
            <w:r w:rsidRPr="000F3AC3">
              <w:rPr>
                <w:rFonts w:ascii="Book Antiqua" w:eastAsia="Times New Roman" w:hAnsi="Book Antiqua" w:cs="Arial"/>
              </w:rPr>
              <w:t>xxxxxx</w:t>
            </w:r>
            <w:proofErr w:type="spellEnd"/>
            <w:r w:rsidRPr="000F3AC3">
              <w:rPr>
                <w:rFonts w:ascii="Book Antiqua" w:eastAsia="Times New Roman" w:hAnsi="Book Antiqua" w:cs="Arial"/>
              </w:rPr>
              <w:t>, Erode (Dist.) Tamil Nadu - 638052</w:t>
            </w:r>
          </w:p>
          <w:p w14:paraId="447FCB7F" w14:textId="77777777" w:rsidR="00B82E84" w:rsidRPr="000F3AC3" w:rsidRDefault="00B82E84" w:rsidP="00B82E84">
            <w:pPr>
              <w:numPr>
                <w:ilvl w:val="1"/>
                <w:numId w:val="14"/>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b/>
                <w:bCs/>
              </w:rPr>
              <w:t>Any other specifications:</w:t>
            </w:r>
          </w:p>
        </w:tc>
      </w:tr>
    </w:tbl>
    <w:p w14:paraId="44B92724" w14:textId="77777777" w:rsidR="00B82E84" w:rsidRPr="000F3AC3" w:rsidRDefault="00B82E84" w:rsidP="00B82E84">
      <w:pPr>
        <w:shd w:val="clear" w:color="auto" w:fill="FFFFFF"/>
        <w:spacing w:line="300" w:lineRule="atLeast"/>
        <w:jc w:val="both"/>
        <w:rPr>
          <w:rFonts w:ascii="Book Antiqua" w:eastAsia="Times New Roman" w:hAnsi="Book Antiqua" w:cs="Arial"/>
          <w:vanish/>
          <w:color w:val="535976"/>
          <w:sz w:val="18"/>
          <w:szCs w:val="18"/>
        </w:rPr>
      </w:pPr>
    </w:p>
    <w:tbl>
      <w:tblPr>
        <w:tblW w:w="10198" w:type="dxa"/>
        <w:tblCellMar>
          <w:top w:w="15" w:type="dxa"/>
          <w:left w:w="15" w:type="dxa"/>
          <w:bottom w:w="15" w:type="dxa"/>
          <w:right w:w="15" w:type="dxa"/>
        </w:tblCellMar>
        <w:tblLook w:val="04A0" w:firstRow="1" w:lastRow="0" w:firstColumn="1" w:lastColumn="0" w:noHBand="0" w:noVBand="1"/>
      </w:tblPr>
      <w:tblGrid>
        <w:gridCol w:w="1377"/>
        <w:gridCol w:w="8821"/>
      </w:tblGrid>
      <w:tr w:rsidR="00B82E84" w:rsidRPr="000F3AC3" w14:paraId="72B1D3AA" w14:textId="77777777" w:rsidTr="00C10CFD">
        <w:trPr>
          <w:trHeight w:val="600"/>
        </w:trPr>
        <w:tc>
          <w:tcPr>
            <w:tcW w:w="1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F7B27" w14:textId="77777777" w:rsidR="00B82E84" w:rsidRPr="000F3AC3" w:rsidRDefault="00B82E84" w:rsidP="00C10CFD">
            <w:pPr>
              <w:spacing w:after="0" w:line="240" w:lineRule="auto"/>
              <w:jc w:val="both"/>
              <w:rPr>
                <w:rFonts w:ascii="Book Antiqua" w:eastAsia="Times New Roman" w:hAnsi="Book Antiqua" w:cs="Arial"/>
                <w:b/>
                <w:bCs/>
                <w:color w:val="29304A"/>
                <w:sz w:val="24"/>
                <w:szCs w:val="24"/>
              </w:rPr>
            </w:pPr>
            <w:r w:rsidRPr="000F3AC3">
              <w:rPr>
                <w:rFonts w:ascii="Book Antiqua" w:eastAsia="Times New Roman" w:hAnsi="Book Antiqua" w:cs="Arial"/>
                <w:b/>
                <w:bCs/>
                <w:color w:val="29304A"/>
              </w:rPr>
              <w:t>Defaults</w:t>
            </w:r>
          </w:p>
        </w:tc>
        <w:tc>
          <w:tcPr>
            <w:tcW w:w="88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4504C" w14:textId="77777777" w:rsidR="00B82E84" w:rsidRPr="000F3AC3" w:rsidRDefault="00B82E84" w:rsidP="00B82E84">
            <w:pPr>
              <w:numPr>
                <w:ilvl w:val="0"/>
                <w:numId w:val="1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In case the Buyer fails to make the payment for delivered stock within stipulated time then the EMD of the Buyer will be forfeited. The Buyer shall also be liable to pay a penalty equivalent to 1% of the Trade Value.</w:t>
            </w:r>
          </w:p>
          <w:p w14:paraId="4E49583D" w14:textId="77777777" w:rsidR="00B82E84" w:rsidRPr="000F3AC3" w:rsidRDefault="00B82E84" w:rsidP="00B82E84">
            <w:pPr>
              <w:numPr>
                <w:ilvl w:val="0"/>
                <w:numId w:val="1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In case the seller fails to deliver the complete trade quantity within stipulated time then trade will be cancelled (to the extent of undelivered quantity) and the EMD of Seller will be forfeited. The Seller, additionally, will be liable to pay a penalty equivalent to the difference in the market prices between T+7 and T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use its discretion to determine market prices for the two dates, T and T+7) for the undelivered quantity [Price difference per MT * Undelivered quantity in MT].</w:t>
            </w:r>
          </w:p>
          <w:p w14:paraId="6ECAF3D3" w14:textId="77777777" w:rsidR="00B82E84" w:rsidRPr="000F3AC3" w:rsidRDefault="00B82E84" w:rsidP="00B82E84">
            <w:pPr>
              <w:numPr>
                <w:ilvl w:val="0"/>
                <w:numId w:val="1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fee of both sides for undelivered quantity will be deducted first from the forfeited EMD amount then 25% of remaining EMD amount will be retained by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and 75% will be paid to counter party.</w:t>
            </w:r>
          </w:p>
          <w:p w14:paraId="7AF8D36B" w14:textId="77777777" w:rsidR="00B82E84" w:rsidRPr="000F3AC3" w:rsidRDefault="00B82E84" w:rsidP="00B82E84">
            <w:pPr>
              <w:numPr>
                <w:ilvl w:val="0"/>
                <w:numId w:val="1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lastRenderedPageBreak/>
              <w:t xml:space="preserve">Any deviation from the defined payment / delivery timelines will be at the discretion of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with the consent of both the Buyer and Seller.</w:t>
            </w:r>
          </w:p>
          <w:p w14:paraId="36D3B41F" w14:textId="77777777" w:rsidR="00B82E84" w:rsidRPr="000F3AC3" w:rsidRDefault="00B82E84" w:rsidP="00B82E84">
            <w:pPr>
              <w:numPr>
                <w:ilvl w:val="0"/>
                <w:numId w:val="15"/>
              </w:numPr>
              <w:spacing w:before="100" w:beforeAutospacing="1" w:after="100" w:afterAutospacing="1" w:line="240" w:lineRule="auto"/>
              <w:jc w:val="both"/>
              <w:rPr>
                <w:rFonts w:ascii="Book Antiqua" w:eastAsia="Times New Roman" w:hAnsi="Book Antiqua" w:cs="Arial"/>
              </w:rPr>
            </w:pPr>
            <w:r w:rsidRPr="000F3AC3">
              <w:rPr>
                <w:rFonts w:ascii="Book Antiqua" w:eastAsia="Times New Roman" w:hAnsi="Book Antiqua" w:cs="Arial"/>
              </w:rPr>
              <w:t xml:space="preserve">All deposits with Kirti </w:t>
            </w:r>
            <w:proofErr w:type="spellStart"/>
            <w:r w:rsidRPr="000F3AC3">
              <w:rPr>
                <w:rFonts w:ascii="Book Antiqua" w:eastAsia="Times New Roman" w:hAnsi="Book Antiqua" w:cs="Arial"/>
              </w:rPr>
              <w:t>Agriventures</w:t>
            </w:r>
            <w:proofErr w:type="spellEnd"/>
            <w:r w:rsidRPr="000F3AC3">
              <w:rPr>
                <w:rFonts w:ascii="Book Antiqua" w:eastAsia="Times New Roman" w:hAnsi="Book Antiqua" w:cs="Arial"/>
              </w:rPr>
              <w:t xml:space="preserve"> will not carry any interest.</w:t>
            </w:r>
          </w:p>
        </w:tc>
      </w:tr>
      <w:tr w:rsidR="00B82E84" w:rsidRPr="000F3AC3" w14:paraId="4C187156" w14:textId="77777777" w:rsidTr="00C10CFD">
        <w:trPr>
          <w:trHeight w:val="600"/>
        </w:trPr>
        <w:tc>
          <w:tcPr>
            <w:tcW w:w="1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208C3" w14:textId="77777777" w:rsidR="00B82E84" w:rsidRPr="000F3AC3" w:rsidRDefault="00B82E84" w:rsidP="00C10CFD">
            <w:pPr>
              <w:spacing w:after="0"/>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Force Majeure</w:t>
            </w:r>
          </w:p>
        </w:tc>
        <w:tc>
          <w:tcPr>
            <w:tcW w:w="88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6D8CF"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Should any of the force majeure circumstances, namely, act of God, natural calamity, fire, change in law or government policy, (excluding any stock limits), strikes or lockouts by workmen, war, military operations of any nature or blockades, prevent the Seller or the Buyer from wholly or partially carrying out their contractual obligations under this Contract Note, the period stipulated for the performance of this Contract Note shall be extended for as long as these circumstances prevail, provided that, in the event of these circumstances continuing for more than 15 Working Days, this Contract Note shall stand annulled and no penalty will be levied on either the Buyer or the Seller for non- performance of their obligations under this Contract Note.</w:t>
            </w:r>
          </w:p>
        </w:tc>
      </w:tr>
      <w:tr w:rsidR="00B82E84" w:rsidRPr="000F3AC3" w14:paraId="3708C87D" w14:textId="77777777" w:rsidTr="00C10CFD">
        <w:trPr>
          <w:trHeight w:val="600"/>
        </w:trPr>
        <w:tc>
          <w:tcPr>
            <w:tcW w:w="1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0DF0F"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t>Arbitration</w:t>
            </w:r>
          </w:p>
        </w:tc>
        <w:tc>
          <w:tcPr>
            <w:tcW w:w="88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A3516"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 xml:space="preserve">If any dispute, </w:t>
            </w:r>
            <w:proofErr w:type="gramStart"/>
            <w:r w:rsidRPr="000F3AC3">
              <w:rPr>
                <w:rFonts w:ascii="Book Antiqua" w:hAnsi="Book Antiqua" w:cs="Arial"/>
              </w:rPr>
              <w:t>controversy</w:t>
            </w:r>
            <w:proofErr w:type="gramEnd"/>
            <w:r w:rsidRPr="000F3AC3">
              <w:rPr>
                <w:rFonts w:ascii="Book Antiqua" w:hAnsi="Book Antiqua" w:cs="Arial"/>
              </w:rPr>
              <w:t xml:space="preserve"> or claim arises out of or in connection with this Contract Note, including any question regarding its existence, validity or termination arising out of or in connection with this Contract Note (a "</w:t>
            </w:r>
            <w:r w:rsidRPr="000F3AC3">
              <w:rPr>
                <w:rFonts w:ascii="Book Antiqua" w:hAnsi="Book Antiqua" w:cs="Arial"/>
                <w:b/>
                <w:bCs/>
              </w:rPr>
              <w:t>Dispute</w:t>
            </w:r>
            <w:r w:rsidRPr="000F3AC3">
              <w:rPr>
                <w:rFonts w:ascii="Book Antiqua" w:hAnsi="Book Antiqua" w:cs="Arial"/>
              </w:rPr>
              <w:t>"), the Parties shall use all reasonable endeavours to resolve the matter amicably. If one (1) Party gives another Party notice that a Dispute has arisen, and the Parties are unable to resolve the Dispute within fifteen (15) Working Days of service of the notice then the Dispute shall be referred to the senior executive officers of each of the Parties who shall attempt to resolve the Dispute. No Party shall resort to arbitration against the other Party under this Contract Note until fifteen (15) Working Days after such referral to a senior executive officer.</w:t>
            </w:r>
          </w:p>
          <w:p w14:paraId="6E1389BF"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All Disputes, which are unresolved pursuant to the preceding clause and which a Party wishes to have resolved, shall be referred upon the application of any Party to and finally settled in accordance with the rules of Arbitration and Conciliation Act 1996 (as amended up to date) or any statutory amendments/modifications thereof for the time being in force at the date of this contract note ("</w:t>
            </w:r>
            <w:r w:rsidRPr="000F3AC3">
              <w:rPr>
                <w:rFonts w:ascii="Book Antiqua" w:hAnsi="Book Antiqua" w:cs="Arial"/>
                <w:b/>
                <w:bCs/>
              </w:rPr>
              <w:t>Rules</w:t>
            </w:r>
            <w:r w:rsidRPr="000F3AC3">
              <w:rPr>
                <w:rFonts w:ascii="Book Antiqua" w:hAnsi="Book Antiqua" w:cs="Arial"/>
              </w:rPr>
              <w:t>"). The number of arbitrators shall be three (3). One (1) arbitrator shall be appointed by the Buyer and one (1) arbitrator shall be appointed by the Seller, and together the two (2) arbitrators so appointed shall appoint the third (3rd) arbitrator.</w:t>
            </w:r>
          </w:p>
          <w:p w14:paraId="7E984EC8"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The seat of the arbitration shall be Mumbai. The language of this arbitration shall be English. The courts in Mumbai shall have exclusive jurisdiction.</w:t>
            </w:r>
          </w:p>
          <w:p w14:paraId="34134C2A"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The arbitrators shall have the power to grant any legal or equitable remedy or relief available under Law, including injunctive relief (whether interim and/or final) and specific performance and any measures ordered by the arbitrators may be specifically enforced by any court of competent jurisdiction.</w:t>
            </w:r>
          </w:p>
          <w:p w14:paraId="635DA453" w14:textId="77777777" w:rsidR="00B82E84" w:rsidRPr="000F3AC3" w:rsidRDefault="00B82E84" w:rsidP="00C10CFD">
            <w:pPr>
              <w:pStyle w:val="NormalWeb"/>
              <w:spacing w:before="0" w:beforeAutospacing="0"/>
              <w:jc w:val="both"/>
              <w:rPr>
                <w:rFonts w:ascii="Book Antiqua" w:hAnsi="Book Antiqua" w:cs="Arial"/>
              </w:rPr>
            </w:pPr>
            <w:r w:rsidRPr="000F3AC3">
              <w:rPr>
                <w:rFonts w:ascii="Book Antiqua" w:hAnsi="Book Antiqua" w:cs="Arial"/>
              </w:rPr>
              <w:t xml:space="preserve">Any award of the arbitrator or arbitral tribunal, as the case may be, pursuant to this arbitration clause shall be in writing and shall be final, </w:t>
            </w:r>
            <w:proofErr w:type="gramStart"/>
            <w:r w:rsidRPr="000F3AC3">
              <w:rPr>
                <w:rFonts w:ascii="Book Antiqua" w:hAnsi="Book Antiqua" w:cs="Arial"/>
              </w:rPr>
              <w:t>conclusive</w:t>
            </w:r>
            <w:proofErr w:type="gramEnd"/>
            <w:r w:rsidRPr="000F3AC3">
              <w:rPr>
                <w:rFonts w:ascii="Book Antiqua" w:hAnsi="Book Antiqua" w:cs="Arial"/>
              </w:rPr>
              <w:t xml:space="preserve"> and binding </w:t>
            </w:r>
            <w:r w:rsidRPr="000F3AC3">
              <w:rPr>
                <w:rFonts w:ascii="Book Antiqua" w:hAnsi="Book Antiqua" w:cs="Arial"/>
              </w:rPr>
              <w:lastRenderedPageBreak/>
              <w:t>upon the Parties, and the Parties shall be entitled (but not obliged) to enter judgment thereon in any one or more of the highest courts having jurisdiction.</w:t>
            </w:r>
          </w:p>
          <w:p w14:paraId="1A75DF6B" w14:textId="77777777" w:rsidR="00B82E84" w:rsidRPr="000F3AC3" w:rsidRDefault="00B82E84" w:rsidP="00C10CFD">
            <w:pPr>
              <w:pStyle w:val="NormalWeb"/>
              <w:spacing w:before="0" w:beforeAutospacing="0"/>
              <w:jc w:val="both"/>
              <w:rPr>
                <w:rFonts w:ascii="Book Antiqua" w:hAnsi="Book Antiqua" w:cs="Arial"/>
              </w:rPr>
            </w:pPr>
            <w:proofErr w:type="gramStart"/>
            <w:r w:rsidRPr="000F3AC3">
              <w:rPr>
                <w:rFonts w:ascii="Book Antiqua" w:hAnsi="Book Antiqua" w:cs="Arial"/>
              </w:rPr>
              <w:t>During the course of</w:t>
            </w:r>
            <w:proofErr w:type="gramEnd"/>
            <w:r w:rsidRPr="000F3AC3">
              <w:rPr>
                <w:rFonts w:ascii="Book Antiqua" w:hAnsi="Book Antiqua" w:cs="Arial"/>
              </w:rPr>
              <w:t xml:space="preserve"> any arbitration under this clause except for the matters under dispute, the Parties shall continue to exercise their remaining respective rights and fulfil their remaining respective obligations under this Contract Note.</w:t>
            </w:r>
          </w:p>
        </w:tc>
      </w:tr>
      <w:tr w:rsidR="00B82E84" w:rsidRPr="000F3AC3" w14:paraId="338FB914" w14:textId="77777777" w:rsidTr="00C10CFD">
        <w:trPr>
          <w:trHeight w:val="600"/>
        </w:trPr>
        <w:tc>
          <w:tcPr>
            <w:tcW w:w="13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03B39" w14:textId="77777777" w:rsidR="00B82E84" w:rsidRPr="000F3AC3" w:rsidRDefault="00B82E84" w:rsidP="00C10CFD">
            <w:pPr>
              <w:jc w:val="both"/>
              <w:rPr>
                <w:rFonts w:ascii="Book Antiqua" w:eastAsia="Times New Roman" w:hAnsi="Book Antiqua" w:cs="Arial"/>
                <w:b/>
                <w:bCs/>
                <w:color w:val="29304A"/>
              </w:rPr>
            </w:pPr>
            <w:r w:rsidRPr="000F3AC3">
              <w:rPr>
                <w:rFonts w:ascii="Book Antiqua" w:eastAsia="Times New Roman" w:hAnsi="Book Antiqua" w:cs="Arial"/>
                <w:b/>
                <w:bCs/>
                <w:color w:val="29304A"/>
              </w:rPr>
              <w:lastRenderedPageBreak/>
              <w:t>General Terms and Conditions</w:t>
            </w:r>
          </w:p>
        </w:tc>
        <w:tc>
          <w:tcPr>
            <w:tcW w:w="88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CF56B" w14:textId="77777777" w:rsidR="00B82E84" w:rsidRPr="000F3AC3" w:rsidRDefault="00B82E84" w:rsidP="00C10CFD">
            <w:pPr>
              <w:jc w:val="both"/>
              <w:rPr>
                <w:rFonts w:ascii="Book Antiqua" w:eastAsia="Times New Roman" w:hAnsi="Book Antiqua" w:cs="Arial"/>
              </w:rPr>
            </w:pPr>
            <w:r w:rsidRPr="000F3AC3">
              <w:rPr>
                <w:rFonts w:ascii="Book Antiqua" w:eastAsia="Times New Roman" w:hAnsi="Book Antiqua" w:cs="Arial"/>
                <w:u w:val="single"/>
              </w:rPr>
              <w:t>Eligibility:</w:t>
            </w:r>
            <w:r w:rsidRPr="000F3AC3">
              <w:rPr>
                <w:rFonts w:ascii="Book Antiqua" w:eastAsia="Times New Roman" w:hAnsi="Book Antiqua" w:cs="Arial"/>
              </w:rPr>
              <w:t> Buyers and Sellers should have all the required licenses and regulatory approvals to participate in the Auction</w:t>
            </w:r>
          </w:p>
        </w:tc>
      </w:tr>
    </w:tbl>
    <w:p w14:paraId="34C289A5" w14:textId="77777777" w:rsidR="006659D4" w:rsidRDefault="006659D4"/>
    <w:sectPr w:rsidR="00665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71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804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C10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D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97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632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251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965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914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D3F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141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B13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75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749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551283">
    <w:abstractNumId w:val="14"/>
  </w:num>
  <w:num w:numId="2" w16cid:durableId="942111344">
    <w:abstractNumId w:val="8"/>
  </w:num>
  <w:num w:numId="3" w16cid:durableId="2045321135">
    <w:abstractNumId w:val="6"/>
  </w:num>
  <w:num w:numId="4" w16cid:durableId="881210584">
    <w:abstractNumId w:val="12"/>
  </w:num>
  <w:num w:numId="5" w16cid:durableId="2025665969">
    <w:abstractNumId w:val="9"/>
  </w:num>
  <w:num w:numId="6" w16cid:durableId="126048147">
    <w:abstractNumId w:val="3"/>
  </w:num>
  <w:num w:numId="7" w16cid:durableId="1997876719">
    <w:abstractNumId w:val="10"/>
  </w:num>
  <w:num w:numId="8" w16cid:durableId="2122527560">
    <w:abstractNumId w:val="1"/>
  </w:num>
  <w:num w:numId="9" w16cid:durableId="470025887">
    <w:abstractNumId w:val="11"/>
  </w:num>
  <w:num w:numId="10" w16cid:durableId="1089080502">
    <w:abstractNumId w:val="7"/>
  </w:num>
  <w:num w:numId="11" w16cid:durableId="1505633978">
    <w:abstractNumId w:val="2"/>
  </w:num>
  <w:num w:numId="12" w16cid:durableId="1979802857">
    <w:abstractNumId w:val="13"/>
  </w:num>
  <w:num w:numId="13" w16cid:durableId="401491729">
    <w:abstractNumId w:val="5"/>
  </w:num>
  <w:num w:numId="14" w16cid:durableId="297151191">
    <w:abstractNumId w:val="0"/>
  </w:num>
  <w:num w:numId="15" w16cid:durableId="1031030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84"/>
    <w:rsid w:val="000D4984"/>
    <w:rsid w:val="006659D4"/>
    <w:rsid w:val="00B8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1F9D"/>
  <w15:chartTrackingRefBased/>
  <w15:docId w15:val="{CFC3579B-CF80-4CC9-ADAF-4B0A9D7F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E84"/>
    <w:rPr>
      <w:rFonts w:eastAsiaTheme="minorEastAsia" w:cs="Mangal"/>
      <w:kern w:val="0"/>
      <w:szCs w:val="20"/>
      <w:lang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2E84"/>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3125</Words>
  <Characters>17814</Characters>
  <Application>Microsoft Office Word</Application>
  <DocSecurity>0</DocSecurity>
  <Lines>148</Lines>
  <Paragraphs>41</Paragraphs>
  <ScaleCrop>false</ScaleCrop>
  <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Kailash Kalbande</dc:creator>
  <cp:keywords/>
  <dc:description/>
  <cp:lastModifiedBy>Kailash Kalbande</cp:lastModifiedBy>
  <cp:revision>1</cp:revision>
  <dcterms:created xsi:type="dcterms:W3CDTF">2023-05-16T07:48:00Z</dcterms:created>
  <dcterms:modified xsi:type="dcterms:W3CDTF">2023-05-16T07:51:00Z</dcterms:modified>
</cp:coreProperties>
</file>