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jc w:val="center"/>
        <w:rPr>
          <w:rFonts w:hint="eastAsia" w:ascii="黑体" w:hAnsi="宋体" w:eastAsia="黑体"/>
          <w:sz w:val="28"/>
          <w:szCs w:val="28"/>
        </w:rPr>
      </w:pPr>
    </w:p>
    <w:p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jc w:val="center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扬州大学广陵学院本科生毕业设计（论文）任务书</w:t>
      </w:r>
    </w:p>
    <w:tbl>
      <w:tblPr>
        <w:tblStyle w:val="7"/>
        <w:tblW w:w="9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34"/>
        <w:gridCol w:w="851"/>
        <w:gridCol w:w="1426"/>
        <w:gridCol w:w="1125"/>
        <w:gridCol w:w="1106"/>
        <w:gridCol w:w="840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104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1"/>
              </w:rPr>
              <w:t>论文题目</w:t>
            </w:r>
          </w:p>
        </w:tc>
        <w:tc>
          <w:tcPr>
            <w:tcW w:w="7896" w:type="dxa"/>
            <w:gridSpan w:val="7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7"/>
                <w:lang w:val="en-US" w:eastAsia="zh-CN"/>
              </w:rPr>
              <w:t>图片分享社区的设计与开发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104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1"/>
              </w:rPr>
              <w:t>年级</w:t>
            </w:r>
          </w:p>
        </w:tc>
        <w:tc>
          <w:tcPr>
            <w:tcW w:w="1134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 w:eastAsia="宋体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szCs w:val="21"/>
                <w:lang w:val="en-US" w:eastAsia="zh-CN"/>
              </w:rPr>
              <w:t>电信81401</w:t>
            </w:r>
          </w:p>
        </w:tc>
        <w:tc>
          <w:tcPr>
            <w:tcW w:w="851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1"/>
              </w:rPr>
              <w:t>专业</w:t>
            </w:r>
          </w:p>
        </w:tc>
        <w:tc>
          <w:tcPr>
            <w:tcW w:w="1426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szCs w:val="21"/>
                <w:lang w:val="en-US" w:eastAsia="zh-CN"/>
              </w:rPr>
              <w:t>电子信息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 w:eastAsia="宋体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szCs w:val="21"/>
                <w:lang w:val="en-US" w:eastAsia="zh-CN"/>
              </w:rPr>
              <w:t>工程</w:t>
            </w:r>
          </w:p>
        </w:tc>
        <w:tc>
          <w:tcPr>
            <w:tcW w:w="1125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1"/>
              </w:rPr>
              <w:t>学生姓名</w:t>
            </w:r>
          </w:p>
        </w:tc>
        <w:tc>
          <w:tcPr>
            <w:tcW w:w="1106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 w:eastAsia="宋体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szCs w:val="21"/>
                <w:lang w:val="en-US" w:eastAsia="zh-CN"/>
              </w:rPr>
              <w:t>徐浩翔</w:t>
            </w:r>
          </w:p>
        </w:tc>
        <w:tc>
          <w:tcPr>
            <w:tcW w:w="840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1"/>
              </w:rPr>
              <w:t>学号</w:t>
            </w:r>
          </w:p>
        </w:tc>
        <w:tc>
          <w:tcPr>
            <w:tcW w:w="1414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 w:eastAsia="宋体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szCs w:val="21"/>
                <w:lang w:val="en-US" w:eastAsia="zh-CN"/>
              </w:rPr>
              <w:t>140003135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8" w:hRule="atLeast"/>
          <w:jc w:val="center"/>
        </w:trPr>
        <w:tc>
          <w:tcPr>
            <w:tcW w:w="9000" w:type="dxa"/>
            <w:gridSpan w:val="8"/>
            <w:vAlign w:val="top"/>
          </w:tcPr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1"/>
              </w:rPr>
              <w:t>主要内容：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ind w:firstLine="420" w:firstLineChars="200"/>
              <w:rPr>
                <w:rFonts w:hint="eastAsia" w:hAnsi="宋体"/>
                <w:lang w:eastAsia="zh-CN"/>
              </w:rPr>
            </w:pPr>
            <w:r>
              <w:rPr>
                <w:rFonts w:hint="eastAsia" w:hAnsi="宋体"/>
              </w:rPr>
              <w:t>利用</w:t>
            </w:r>
            <w:r>
              <w:rPr>
                <w:rFonts w:hint="eastAsia" w:hAnsi="宋体"/>
                <w:lang w:val="en-US" w:eastAsia="zh-CN"/>
              </w:rPr>
              <w:t>Web技术</w:t>
            </w:r>
            <w:r>
              <w:rPr>
                <w:rFonts w:hint="eastAsia" w:hAnsi="宋体"/>
              </w:rPr>
              <w:t>开发</w:t>
            </w:r>
            <w:r>
              <w:rPr>
                <w:rFonts w:hint="eastAsia" w:hAnsi="宋体"/>
                <w:lang w:val="en-US" w:eastAsia="zh-CN"/>
              </w:rPr>
              <w:t>图片分享社区</w:t>
            </w:r>
            <w:r>
              <w:rPr>
                <w:rFonts w:hint="eastAsia" w:hAnsi="宋体"/>
              </w:rPr>
              <w:t>。</w:t>
            </w:r>
            <w:r>
              <w:rPr>
                <w:rFonts w:hint="eastAsia" w:hAnsi="宋体"/>
                <w:lang w:val="en-US" w:eastAsia="zh-CN"/>
              </w:rPr>
              <w:t>通过本次毕业设计，了解和掌握Mock数据服务，css3动画，vue框架，mint-ui模块，js动画，路由，javescript mvvm库，响应式布局。</w:t>
            </w:r>
            <w:r>
              <w:rPr>
                <w:rFonts w:hint="eastAsia" w:hAnsi="宋体"/>
              </w:rPr>
              <w:t>在开发期间，及时参阅大量资料，通过网络、书籍找到自己在系统开发过程中的不足和解决方法，并不断完善</w:t>
            </w:r>
            <w:r>
              <w:rPr>
                <w:rFonts w:hint="eastAsia" w:hAnsi="宋体"/>
                <w:lang w:val="en-US" w:eastAsia="zh-CN"/>
              </w:rPr>
              <w:t>图片分享社区</w:t>
            </w:r>
            <w:r>
              <w:rPr>
                <w:rFonts w:hint="eastAsia" w:hAnsi="宋体"/>
              </w:rPr>
              <w:t>的功能，</w:t>
            </w:r>
            <w:r>
              <w:rPr>
                <w:rFonts w:hint="eastAsia" w:hAnsi="宋体"/>
                <w:lang w:val="en-US" w:eastAsia="zh-CN"/>
              </w:rPr>
              <w:t>提高用户体验</w:t>
            </w:r>
            <w:r>
              <w:rPr>
                <w:rFonts w:hint="eastAsia" w:hAnsi="宋体"/>
                <w:lang w:eastAsia="zh-CN"/>
              </w:rPr>
              <w:t>。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ind w:firstLine="420" w:firstLineChars="200"/>
              <w:rPr>
                <w:rFonts w:hint="eastAsia" w:hAnsi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2" w:hRule="atLeast"/>
          <w:jc w:val="center"/>
        </w:trPr>
        <w:tc>
          <w:tcPr>
            <w:tcW w:w="9000" w:type="dxa"/>
            <w:gridSpan w:val="8"/>
            <w:vAlign w:val="top"/>
          </w:tcPr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1"/>
              </w:rPr>
              <w:t>主要任务及基本要求（包括指定的参考资料）：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7"/>
                <w:lang w:val="en-US" w:eastAsia="zh-CN"/>
              </w:rPr>
              <w:t>主要功能</w:t>
            </w:r>
            <w:r>
              <w:rPr>
                <w:rFonts w:hint="eastAsia" w:ascii="宋体" w:hAnsi="宋体"/>
                <w:szCs w:val="27"/>
                <w:lang w:val="en-US" w:eastAsia="zh-CN"/>
              </w:rPr>
              <w:t>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登录：用于用户登录系统进行操作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注册：用于用户注册系统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密码找回：用于用户忘记密码后进行找回并重新设置密码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分类图片：用户能够欣赏不同类型的图片并评论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付费图片：用户能够打赏用户的图片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资讯杂谈：用户能够了解实时的新闻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视频拍客：观看各种类型的视频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积分商城：使用积分购买商城内部的物品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关注动态：关注各分类的最新资讯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b/>
                <w:bCs/>
                <w:szCs w:val="21"/>
                <w:lang w:val="en-US" w:eastAsia="zh-CN"/>
              </w:rPr>
              <w:t>任务安排：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  <w:t>阶段一：查询课题相关资料，翻译英文材料，撰写出开题报告。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  <w:t>阶段二：系统地分析所获得的相关资料，明确系统所需设计的部分。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  <w:t>阶段三：对整个系统进行总体的需求分析和系统设计。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  <w:t>阶段四：进入对整个系统进行开发，对功能进行修改完善。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b w:val="0"/>
                <w:bCs w:val="0"/>
                <w:szCs w:val="21"/>
                <w:lang w:val="en-US" w:eastAsia="zh-CN"/>
              </w:rPr>
              <w:t>阶段五：撰写毕业设计报告，修改完善毕业设计报告，准备毕业答辩。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Calibri"/>
                <w:b/>
                <w:bCs/>
                <w:szCs w:val="21"/>
                <w:lang w:val="en-US" w:eastAsia="zh-CN"/>
              </w:rPr>
              <w:t>主要参考文献：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(美)迈耶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著，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《CSS权威指南（第3版）》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中国电力出版社出版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2008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"http://search.dangdang.com/?key2=%BB%C6%E7%E2&amp;medium=01&amp;category_path=01.00.00.00.00.00" \t "http://product.dangdang.com/_blank" </w:instrTex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黄玮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著，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《Web 2.0界面设计模式》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"http://search.dangdang.com/?key3=%B5%E7%D7%D3%B9%A4%D2%B5%B3%F6%B0%E6%C9%E7&amp;medium=01&amp;category_path=01.00.00.00.00.00" \t "http://product.dangdang.com/_blank" </w:instrTex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电子工业出版社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出版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2013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"http://book.jd.com/writer/Ilya Grigorik_1.html" \t "http://item.jd.com/_blank" </w:instrTex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Ilya Grigorik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著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《Web性能权威指南》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人民邮电出版社，2014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"https://book.douban.com/author/4562538/" </w:instrTex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(美)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David Flanagan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著，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《JavaScript权威指南（第六版）》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，机械工业出版社华章公司，2012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(美)(Nicholas C.Zakas)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扎卡斯《JavaScript高级程序设计》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"https://baike.baidu.com/item/%E4%BA%BA%E6%B0%91%E9%82%AE%E7%94%B5%E5%87%BA%E7%89%88%E7%A4%BE" \t "https://baike.baidu.com/item/JavaScript%E9%AB%98%E7%BA%A7%E7%A8%8B%E5%BA%8F%E8%AE%BE%E8%AE%A1/_blank" </w:instrTex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人民邮电出版社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9000" w:type="dxa"/>
            <w:gridSpan w:val="8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szCs w:val="21"/>
              </w:rPr>
            </w:pPr>
            <w:r>
              <w:rPr>
                <w:rFonts w:hint="eastAsia" w:ascii="宋体" w:hAnsi="Calibri"/>
                <w:szCs w:val="21"/>
              </w:rPr>
              <w:t>发出任务书日期：</w:t>
            </w:r>
            <w:r>
              <w:rPr>
                <w:rFonts w:hint="eastAsia" w:ascii="宋体" w:hAnsi="Calibri"/>
                <w:sz w:val="24"/>
                <w:szCs w:val="22"/>
              </w:rPr>
              <w:t>　　　　　　　　　　　　　</w:t>
            </w:r>
            <w:r>
              <w:rPr>
                <w:rFonts w:hint="eastAsia" w:ascii="宋体" w:hAnsi="Calibri"/>
                <w:szCs w:val="21"/>
              </w:rPr>
              <w:t>完成期限：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9000" w:type="dxa"/>
            <w:gridSpan w:val="8"/>
            <w:vAlign w:val="top"/>
          </w:tcPr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szCs w:val="21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sz w:val="24"/>
                <w:szCs w:val="22"/>
              </w:rPr>
            </w:pPr>
            <w:r>
              <w:rPr>
                <w:rFonts w:hint="eastAsia" w:ascii="宋体" w:hAnsi="Calibri"/>
                <w:szCs w:val="21"/>
              </w:rPr>
              <w:t>指导教师签名：</w:t>
            </w:r>
            <w:r>
              <w:rPr>
                <w:rFonts w:hint="eastAsia" w:ascii="宋体" w:hAnsi="Calibri"/>
                <w:sz w:val="24"/>
                <w:szCs w:val="22"/>
              </w:rPr>
              <w:t>　　　　　　　　　　　　　　</w:t>
            </w:r>
            <w:r>
              <w:rPr>
                <w:rFonts w:hint="eastAsia" w:ascii="宋体" w:hAnsi="Calibri"/>
                <w:szCs w:val="21"/>
              </w:rPr>
              <w:t>专业主任签名：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Calibri"/>
                <w:sz w:val="24"/>
                <w:szCs w:val="22"/>
              </w:rPr>
            </w:pPr>
            <w:r>
              <w:rPr>
                <w:rFonts w:hint="eastAsia" w:ascii="宋体" w:hAnsi="Calibri"/>
                <w:sz w:val="24"/>
                <w:szCs w:val="22"/>
              </w:rPr>
              <w:t>　　　　　　　　　　　　　　　　　　　　　　　　　　年　　月　　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Heiti SC">
    <w:altName w:val="Malgun Gothic"/>
    <w:panose1 w:val="02030609000101010101"/>
    <w:charset w:val="81"/>
    <w:family w:val="roman"/>
    <w:pitch w:val="default"/>
    <w:sig w:usb0="00000000" w:usb1="00000000" w:usb2="00000010" w:usb3="00000000" w:csb0="0008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0FF4"/>
    <w:multiLevelType w:val="singleLevel"/>
    <w:tmpl w:val="5A050FF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73DB"/>
    <w:rsid w:val="093134AB"/>
    <w:rsid w:val="0F896D0C"/>
    <w:rsid w:val="17B30087"/>
    <w:rsid w:val="1E097B94"/>
    <w:rsid w:val="2649397C"/>
    <w:rsid w:val="387F73DB"/>
    <w:rsid w:val="420318FB"/>
    <w:rsid w:val="47193904"/>
    <w:rsid w:val="4BA77462"/>
    <w:rsid w:val="6B4B2FB3"/>
    <w:rsid w:val="6DC949CD"/>
    <w:rsid w:val="75683D3B"/>
    <w:rsid w:val="7B0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2017-11-10T01:44:00Z</dcterms:created>
  <dc:creator>Administrator</dc:creator>
  <cp:lastModifiedBy>Administrator</cp:lastModifiedBy>
  <dcterms:modified xsi:type="dcterms:W3CDTF">2017-11-10T02:32:59Z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