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java动态代理</w:t>
      </w:r>
      <w:r>
        <w:rPr>
          <w:rFonts w:hint="default" w:ascii="Arial" w:hAnsi="Arial" w:eastAsia="楷体" w:cs="Arial"/>
          <w:lang w:eastAsia="zh-CN"/>
        </w:rPr>
        <w:t>：</w:t>
      </w:r>
      <w:r>
        <w:rPr>
          <w:rFonts w:hint="default" w:ascii="Arial" w:hAnsi="Arial" w:eastAsia="楷体" w:cs="Arial"/>
        </w:rPr>
        <w:t>一个简单的例子</w:t>
      </w:r>
    </w:p>
    <w:p>
      <w:pPr>
        <w:jc w:val="left"/>
        <w:rPr>
          <w:rFonts w:hint="default" w:ascii="Arial" w:hAnsi="Arial" w:eastAsia="楷体" w:cs="Arial"/>
        </w:rPr>
      </w:pP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首先创建一个接口，PersonDao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public interface PersonDao {  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    public void say();  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}  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  <w:lang w:val="en-US" w:eastAsia="zh-CN"/>
        </w:rPr>
        <w:br w:type="textWrapping"/>
      </w:r>
      <w:r>
        <w:rPr>
          <w:rFonts w:hint="default" w:ascii="Arial" w:hAnsi="Arial" w:eastAsia="楷体" w:cs="Arial"/>
          <w:lang w:val="en-US" w:eastAsia="zh-CN"/>
        </w:rPr>
        <w:t>然后写一个实现类PersonDaoImpl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public class PersonDaoImpl implements PersonDao{  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  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    @Override  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    public void say() {  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        System.out.println("time to eat");  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    }  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}  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  <w:lang w:val="en-US" w:eastAsia="zh-CN"/>
        </w:rPr>
        <w:br w:type="textWrapping"/>
      </w:r>
      <w:r>
        <w:rPr>
          <w:rFonts w:hint="default" w:ascii="Arial" w:hAnsi="Arial" w:eastAsia="楷体" w:cs="Arial"/>
        </w:rPr>
        <w:t>通过实现 InvocationHandler 接口创建自己的调用处理器</w:t>
      </w:r>
      <w:r>
        <w:rPr>
          <w:rFonts w:hint="default" w:ascii="Arial" w:hAnsi="Arial" w:eastAsia="楷体" w:cs="Arial"/>
          <w:lang w:eastAsia="zh-CN"/>
        </w:rPr>
        <w:t>：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public class PersonHandler implements InvocationHandler {  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  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    private Object obj;  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    public PersonHandler(Object obj){  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        this.obj=obj;  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    }  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      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    @Override  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    public Object invoke(Object proxy, Method method, Object[] args)  throws Throwable {  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        System.out.println("before");  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        Object result = method.invoke(obj, args);  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        System.out.println("after");  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        return result;  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    }  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  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}  </w:t>
      </w:r>
    </w:p>
    <w:p>
      <w:pPr>
        <w:jc w:val="left"/>
        <w:rPr>
          <w:rFonts w:hint="default" w:ascii="Arial" w:hAnsi="Arial" w:eastAsia="楷体" w:cs="Arial"/>
        </w:rPr>
      </w:pP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然后再写个测试类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public class PersonTest {  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      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    @Test  </w:t>
      </w:r>
      <w:bookmarkStart w:id="0" w:name="_GoBack"/>
      <w:bookmarkEnd w:id="0"/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    public void test(){  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        PersonDao pDao = new PersonDaoImpl();  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        PersonHandler handler = new PersonHandler(pDao);  </w:t>
      </w:r>
    </w:p>
    <w:p>
      <w:pPr>
        <w:jc w:val="left"/>
        <w:rPr>
          <w:rFonts w:hint="default" w:ascii="Arial" w:hAnsi="Arial" w:eastAsia="楷体" w:cs="Arial"/>
          <w:lang w:val="en-US" w:eastAsia="zh-CN"/>
        </w:rPr>
      </w:pPr>
      <w:r>
        <w:rPr>
          <w:rFonts w:hint="default" w:ascii="Arial" w:hAnsi="Arial" w:eastAsia="楷体" w:cs="Arial"/>
          <w:lang w:val="en-US" w:eastAsia="zh-CN"/>
        </w:rPr>
        <w:t xml:space="preserve">    //</w:t>
      </w:r>
      <w:r>
        <w:rPr>
          <w:rFonts w:hint="default" w:ascii="Arial" w:hAnsi="Arial" w:eastAsia="楷体" w:cs="Arial"/>
        </w:rPr>
        <w:t>为指定类装载器、一组接口及调用处理器生成动态代理</w:t>
      </w:r>
      <w:r>
        <w:rPr>
          <w:rFonts w:hint="eastAsia" w:ascii="Arial" w:hAnsi="Arial" w:eastAsia="楷体" w:cs="Arial"/>
          <w:lang w:eastAsia="zh-CN"/>
        </w:rPr>
        <w:t>对象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        PersonDao proxy = (PersonDao)Proxy.newProxyInstance(pDao.getClass().getClassLoader(), pDao.getClass().getInterfaces(), handler);  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        proxy.say();  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    }  </w:t>
      </w: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</w:rPr>
        <w:t>}  </w:t>
      </w:r>
    </w:p>
    <w:p>
      <w:pPr>
        <w:jc w:val="left"/>
        <w:rPr>
          <w:rFonts w:hint="default" w:ascii="Arial" w:hAnsi="Arial" w:eastAsia="楷体" w:cs="Arial"/>
        </w:rPr>
      </w:pPr>
    </w:p>
    <w:p>
      <w:pPr>
        <w:jc w:val="left"/>
        <w:rPr>
          <w:rFonts w:hint="default" w:ascii="Arial" w:hAnsi="Arial" w:eastAsia="楷体" w:cs="Arial"/>
        </w:rPr>
      </w:pPr>
      <w:r>
        <w:rPr>
          <w:rFonts w:hint="default" w:ascii="Arial" w:hAnsi="Arial" w:eastAsia="楷体" w:cs="Arial"/>
          <w:lang w:val="en-US" w:eastAsia="zh-CN"/>
        </w:rPr>
        <w:t>最后控制台输出</w:t>
      </w:r>
      <w:r>
        <w:rPr>
          <w:rFonts w:hint="default" w:ascii="Arial" w:hAnsi="Arial" w:eastAsia="楷体" w:cs="Arial"/>
          <w:lang w:val="en-US" w:eastAsia="zh-CN"/>
        </w:rPr>
        <w:br w:type="textWrapping"/>
      </w:r>
      <w:r>
        <w:rPr>
          <w:rFonts w:hint="default" w:ascii="Arial" w:hAnsi="Arial" w:eastAsia="楷体" w:cs="Arial"/>
          <w:lang w:val="en-US" w:eastAsia="zh-CN"/>
        </w:rPr>
        <w:fldChar w:fldCharType="begin"/>
      </w:r>
      <w:r>
        <w:rPr>
          <w:rFonts w:hint="default" w:ascii="Arial" w:hAnsi="Arial" w:eastAsia="楷体" w:cs="Arial"/>
          <w:lang w:val="en-US" w:eastAsia="zh-CN"/>
        </w:rPr>
        <w:instrText xml:space="preserve">INCLUDEPICTURE \d "http://img.blog.csdn.net/20160221120138429" \* MERGEFORMATINET </w:instrText>
      </w:r>
      <w:r>
        <w:rPr>
          <w:rFonts w:hint="default" w:ascii="Arial" w:hAnsi="Arial" w:eastAsia="楷体" w:cs="Arial"/>
          <w:lang w:val="en-US" w:eastAsia="zh-CN"/>
        </w:rPr>
        <w:fldChar w:fldCharType="separate"/>
      </w:r>
      <w:r>
        <w:rPr>
          <w:rFonts w:hint="default" w:ascii="Arial" w:hAnsi="Arial" w:eastAsia="楷体" w:cs="Arial"/>
          <w:lang w:val="en-US" w:eastAsia="zh-CN"/>
        </w:rPr>
        <w:drawing>
          <wp:inline distT="0" distB="0" distL="114300" distR="114300">
            <wp:extent cx="1343025" cy="8001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楷体" w:cs="Arial"/>
          <w:lang w:val="en-US" w:eastAsia="zh-CN"/>
        </w:rPr>
        <w:fldChar w:fldCharType="end"/>
      </w:r>
    </w:p>
    <w:p>
      <w:pPr>
        <w:jc w:val="left"/>
        <w:rPr>
          <w:rFonts w:hint="default" w:ascii="Arial" w:hAnsi="Arial" w:eastAsia="楷体" w:cs="Arial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4566DD"/>
    <w:rsid w:val="06BC0917"/>
    <w:rsid w:val="08DD1460"/>
    <w:rsid w:val="0F1B67C5"/>
    <w:rsid w:val="125848A2"/>
    <w:rsid w:val="14586113"/>
    <w:rsid w:val="1E025261"/>
    <w:rsid w:val="1F805A91"/>
    <w:rsid w:val="23C30FCB"/>
    <w:rsid w:val="2A255926"/>
    <w:rsid w:val="2E4C67E5"/>
    <w:rsid w:val="38DA3C9B"/>
    <w:rsid w:val="396F4A29"/>
    <w:rsid w:val="43DE1491"/>
    <w:rsid w:val="4CFD733F"/>
    <w:rsid w:val="4E34396A"/>
    <w:rsid w:val="52434657"/>
    <w:rsid w:val="52F65EE3"/>
    <w:rsid w:val="5C6074E9"/>
    <w:rsid w:val="5D0B382D"/>
    <w:rsid w:val="5DE15A0F"/>
    <w:rsid w:val="5EFD0452"/>
    <w:rsid w:val="5F977ED6"/>
    <w:rsid w:val="6A887210"/>
    <w:rsid w:val="71CF0087"/>
    <w:rsid w:val="7D3D54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2016-11-29T06:58:54Z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