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08AC6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08AC6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"http://xiaohuafyle.iteye.com/blog/1607258" </w:instrText>
      </w:r>
      <w:r>
        <w:rPr>
          <w:rFonts w:hint="default" w:ascii="Helvetica" w:hAnsi="Helvetica" w:eastAsia="Helvetica" w:cs="Helvetica"/>
          <w:i w:val="0"/>
          <w:caps w:val="0"/>
          <w:color w:val="108AC6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108AC6"/>
          <w:spacing w:val="0"/>
          <w:sz w:val="24"/>
          <w:szCs w:val="24"/>
          <w:u w:val="single"/>
          <w:bdr w:val="none" w:color="auto" w:sz="0" w:space="0"/>
          <w:shd w:val="clear" w:fill="FFFFFF"/>
        </w:rPr>
        <w:t>newInstance() 的参数版本与无参数版本详解</w:t>
      </w:r>
      <w:r>
        <w:rPr>
          <w:rFonts w:hint="default" w:ascii="Helvetica" w:hAnsi="Helvetica" w:eastAsia="Helvetica" w:cs="Helvetica"/>
          <w:i w:val="0"/>
          <w:caps w:val="0"/>
          <w:color w:val="108AC6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通过反射创建新的类示例，有两种方式：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Class.newInstance()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Constructor.newInstance()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以下对两种调用方式给以比较说明：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Class.newInstance() 只能够调用无参的构造函数，即默认的构造函数；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Constructor.newInstance() 可以根据传入的参数，调用任意构造构造函数。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Class.newInstance() 抛出所有由被调用构造函数抛出的异常。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Class.newInstance() 要求被调用的构造函数是可见的，也即必须是public类型的;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Constructor.newInstance() 在特定的情况下，可以调用私有的构造函数。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Class A（被调用的示例）：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A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A()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System.out.println(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"A's constructor is called."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A(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a,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b)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System.out.println(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"a:"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+ a +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 b:"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+ b);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Class B（调用者）：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bookmarkStart w:id="0" w:name="_GoBack"/>
      <w:bookmarkEnd w:id="0"/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B 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main(String[] args) 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B b=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B();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out.println(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"通过Class.NewInstance()调用私有构造函数:"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b.newInstanceByClassNewInstance();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out.println(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"通过Constructor.newInstance()调用私有构造函数:"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b.newInstanceByConstructorNewInstance();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/*通过Class.NewInstance()创建新的类示例*/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newInstanceByClassNewInstance(){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try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{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/*当前包名为reflect，必须使用全路径*/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A a=(A)Class.forName(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"reflect.A"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).newInstance();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}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catch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(Exception e) 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out.println(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"通过Class.NewInstance()调用私有构造函数【失败】"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/*通过Constructor.newInstance()创建新的类示例*/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newInstanceByConstructorNewInstance(){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try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{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/*可以使用相对路径，同一个包中可以不用带包路径*/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Class c=Class.forName(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"A"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/*以下调用无参的、私有构造函数*/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Constructor c0=c.getDeclaredConstructor();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c0.setAccessible(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true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A a0=(A)c0.newInstance();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/*以下调用带参的、私有构造函数*/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Constructor c1=c.getDeclaredConstructor(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Class[]{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,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c1.setAccessible(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true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A a1=(A)c1.newInstance(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Object[]{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5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,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6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}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catch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(Exception e) 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e.printStackTrace();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输入结果如下：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通过Class.NewInstance()调用私有构造函数: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通过Class.NewInstance()调用私有构造函数【失败】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通过Constructor.newInstance()调用私有构造函数: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A's constructor is called.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a:5 b:6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说明方法newInstanceByClassNewInstance调用失败，而方法newInstanceByConstructorNewInstance则调用成功。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如果被调用的类的构造函数为默认的构造函数，采用Class.newInstance()则是比较好的选择，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一句代码就OK；如果是老百姓调用被调用的类带参构造函数、私有构造函数，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就需要采用Constractor.newInstance()，两种情况视使用情况而定。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不过Java Totorial中推荐采用Constractor.newInstance()。 </w:t>
      </w:r>
    </w:p>
    <w:p/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4E65C"/>
    <w:multiLevelType w:val="multilevel"/>
    <w:tmpl w:val="5854E6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54E667"/>
    <w:multiLevelType w:val="multilevel"/>
    <w:tmpl w:val="5854E6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504355"/>
    <w:rsid w:val="38DA3C9B"/>
    <w:rsid w:val="4E34396A"/>
    <w:rsid w:val="52434657"/>
    <w:rsid w:val="5D0B382D"/>
    <w:rsid w:val="63873F92"/>
    <w:rsid w:val="68A908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2016-12-17T07:15:13Z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