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".activity.SSSecurityActivity"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:theme=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"@style/ss_gyFloatTheme"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:windowSoftInputMode=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"stateHidden"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&lt;intent-filter&gt;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协议部分，随便设置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&lt;data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:host=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"host"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:path=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"/security"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:port=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"8888"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:scheme=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"intergrowthsettings"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下面这几行也必须得设置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&lt;category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"android.intent.category.DEFAULT"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    &lt;action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"android.intent.action.VIEW"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&lt;/intent-filter&gt;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&lt;/activity&gt;</w:t>
      </w:r>
    </w:p>
    <w:p>
      <w:pPr>
        <w:rPr>
          <w:sz w:val="16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com.gy.code.router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URI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协议接口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IRouterUri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@RouterUri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1"/>
          <w:szCs w:val="21"/>
          <w:shd w:val="clear" w:fill="2B2B2B"/>
        </w:rPr>
        <w:t xml:space="preserve">routerUri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"intergrowthsettings://host:8888/security"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jumpToIntergrowthsettingsSecurity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@RouterParam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"urlKey"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String urlKey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@RouterParam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"forget"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String forget)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</w:p>
    <w:p>
      <w:pPr>
        <w:rPr>
          <w:sz w:val="16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Intent intent = getIntent()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action = intent.getAction()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LogUtil.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"action=="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action)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(Intent.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ACTION_VIEW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.equals(action))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Uri uri = intent.getData()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LogUtil.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"uri=="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uri)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(uri !=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String urlKey = uri.getQueryParameter(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"urlKey"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LogUtil.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"urlKey=="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urlKey)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forget = uri.getQueryParameter(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"forget"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LogUtil.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"forget=="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forget)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rPr>
          <w:sz w:val="16"/>
          <w:szCs w:val="20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打印：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IReqApi---reqUrl-&gt;intergrowthsettings://host:8888/security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reqParam---reqParam-&gt;urlKey=bFNnSDNaemNYOTNXTTMzMw==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eqParam---reqParam-&gt;forget=forget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action==android.intent.action.VIEW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uri==intergrowthsettings://host:8888/security?urlKey=bFNnSDNaemNYOTNXTTMzMw==&amp;forget=forget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urlKey==bFNnSDNaemNYOTNXTTMzMw==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forget==forget</w:t>
      </w:r>
    </w:p>
    <w:p>
      <w:pPr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URI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注解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@Documented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@Target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METHOD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@Retention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RUNTIME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interface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RouterUri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routerUri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default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rPr>
          <w:sz w:val="11"/>
          <w:szCs w:val="1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Router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参数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@Documented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@Target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PARAMETER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@Retention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RUNTIME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interface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RouterParam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default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sz w:val="21"/>
          <w:szCs w:val="21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com.gy.code.router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android.content.Context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android.content.Intent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android.content.pm.PackageManager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android.content.pm.ResolveInfo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android.net.Uri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android.util.Log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com.gy.code.BaseApplication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java.lang.annotation.Annotation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java.lang.reflect.InvocationHandler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java.lang.reflect.Method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java.lang.reflect.Proxy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路由操作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Router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final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 xml:space="preserve">TAG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Router.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.getSimpleName()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private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Router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mInstance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IRouterUri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mRouterUri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获取单例引用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Router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(Context context)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Router inst 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mInstance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(inst ==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synchronized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(Router.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inst 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mInstance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(inst ==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inst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Router(context.getApplicationContext())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 xml:space="preserve">mInstance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inst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构造函数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1"/>
          <w:szCs w:val="21"/>
          <w:shd w:val="clear" w:fill="2B2B2B"/>
        </w:rPr>
        <w:t xml:space="preserve">mContext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application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Router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(Context mContext)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mContext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mContext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mRouterUri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create(IRouterUri.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返回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Api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IRouterUri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routerUri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mRouterUri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IRouterUri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(Class&lt;?&gt; aClass)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(IRouterUri) Proxy.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newProxyInstance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(aClass.getClassLoader()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Class&lt;?&gt;[]{aClass}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InvocationHandler()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invoke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(Object proxy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Method method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Object... args)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Throwable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StringBuilder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40332B"/>
        </w:rPr>
        <w:t>stringBuilder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StringBuilder()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RouterUri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reqUrl = method.getAnnotation(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RouterUri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"IReqApi---reqUrl-&gt;"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reqUrl.routerUri())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stringBuilder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.append(reqUrl.routerUri())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//Type[] parameterTypes = method.getGenericParameterTypes();//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获取注解参数类型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Annotation[][] parameterAnnotationsArray = method.getParameterAnnotations()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拿到参数注解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//Annotation[] annotation = method.getDeclaredAnnotations();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pos 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 &lt; parameterAnnotationsArray.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    Annotation[] annotations = parameterAnnotationsArray[i]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(annotations !=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&amp;&amp; annotations.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(pos 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stringBuilder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"?"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stringBuilder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"&amp;"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        pos++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RouterParam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reqParam = (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RouterParam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annotations[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stringBuilder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.append(reqParam.value())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stringBuilder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"="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stringBuilder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.append(args[i])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"reqParam---reqParam-&gt;"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reqParam.value() 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args[i])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"urlKey"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.equals(reqParam.value()))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(!args[i].equals(BaseApplication.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urlKey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return null;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下面就可以执行相应的跳转操作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openRouterUri(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stringBuilder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.toString())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return null;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通过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uri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跳转指定页面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openRouterUri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url)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PackageManager packageManager =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mContext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.getPackageManager()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Intent intent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Intent(Intent.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ACTION_VIEW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Uri.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parse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(url))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intent.setFlags(Intent.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FLAG_ACTIVITY_NEW_TASK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List&lt;ResolveInfo&gt; activities = packageManager.queryIntentActivities(intent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boolean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isValid = !activities.isEmpty()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(isValid)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mContext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.startActivity(intent)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sz w:val="21"/>
          <w:szCs w:val="21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42D1"/>
    <w:rsid w:val="04525E3B"/>
    <w:rsid w:val="049F6E98"/>
    <w:rsid w:val="06074A13"/>
    <w:rsid w:val="0FCB3F33"/>
    <w:rsid w:val="113D58BC"/>
    <w:rsid w:val="153E30A9"/>
    <w:rsid w:val="1CA03974"/>
    <w:rsid w:val="1EE13CD5"/>
    <w:rsid w:val="2A361A75"/>
    <w:rsid w:val="300609D3"/>
    <w:rsid w:val="362118EA"/>
    <w:rsid w:val="37FC23A6"/>
    <w:rsid w:val="38DA3C9B"/>
    <w:rsid w:val="3C9D58AE"/>
    <w:rsid w:val="3D1903D2"/>
    <w:rsid w:val="3DDD0428"/>
    <w:rsid w:val="3E1879F5"/>
    <w:rsid w:val="45B14C46"/>
    <w:rsid w:val="4E34396A"/>
    <w:rsid w:val="513E2402"/>
    <w:rsid w:val="52434657"/>
    <w:rsid w:val="5D0A25DF"/>
    <w:rsid w:val="5D0B382D"/>
    <w:rsid w:val="5D9772EC"/>
    <w:rsid w:val="61C154E4"/>
    <w:rsid w:val="62540AAB"/>
    <w:rsid w:val="62A62244"/>
    <w:rsid w:val="636B4B97"/>
    <w:rsid w:val="64F332F5"/>
    <w:rsid w:val="6AD5288B"/>
    <w:rsid w:val="6D077728"/>
    <w:rsid w:val="73887B96"/>
    <w:rsid w:val="781C7E12"/>
    <w:rsid w:val="7EBC5B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2016-12-21T08:49:40Z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