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"http://blog.csdn.net/hejjunlin/article/details/52203903"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插件占坑，四大组件动态注册前奏（二） 系统Service的启动流程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本节主要记录系统Service的启动流程：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先看时序图：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"http://img.blog.csdn.net/20160814112136868"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740775" cy="3705860"/>
            <wp:effectExtent l="0" t="0" r="3175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4077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与Activity组件的启动方式很像，Service启动分为隐式和显式两种，对于隐式启动Service组件来说，我们只需要知道它的组件名称，而对于显示的Service组件来说，需要知道它的类名称。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以一个后台播放音乐场景来说明：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通过实现一个MyService来实现一个异步任务来播放后台音乐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MyActivity.java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"http://img.blog.csdn.net/20160814124249549"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15050" cy="581025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"http://img.blog.csdn.net/20160814121252748"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62675" cy="45148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MyService.java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"http://img.blog.csdn.net/20160814121329312"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15050" cy="56578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MyActivity组件绑定MyService的过程：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1.MyActivity向ActivityManagerService发送一个绑定CounterService组件的进程间通信请求。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2.ActivityManagerService发现用来运行MyService组件的应用程序进程即为MyActivity组件所运行的应用程序进程，因此，它就直接通知应用程序进程将MyService启动起来。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3.MyService组件启动起来后，ActivityManagerService就请求它返回一个Binder本地对象，以便MyActivity可以通过这个Binder本地对象来和MyService组件建立连接。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4.ActivityManagerService将前面从MyService组件中获得的一个Binder本地对象发送给MyActivity组件。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5.MyActivity组件获得了ActivityManagerService给它发送的Binder本地对象之后，就可以通过它来获得MyService组件的一个访问接口，MyActivity组件之后就可以通过这个访问接口来使用MyService组件所提供的服务，这就相当于将MyService绑定在了MyActivity中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那service在系统中绑定是如何的呢？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同样看下时序图：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"http://img.blog.csdn.net/20160814121642240"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676005" cy="4138930"/>
            <wp:effectExtent l="0" t="0" r="10795" b="1397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76005" cy="413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"http://img.blog.csdn.net/20160814121710224"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115425" cy="340042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客户端组件启动Server组件的过程：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1.Client组件启动ActivityManagerService发送一个启动Server组件的进程间通信请求。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2.ActivityManagerService发现用来运行Server组件的应用程序进程不存在，因此，它就会首先将Server组件的信息保存下来，接着再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创建一个新的应用程序进程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3.新的应用程序启动完成之后，就会向ActivityManagerService发送一个启动完成进程间通信请求，以便ActivityManagerServices可以继续执行启动Service组件的操作。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4.ActitivtyManagerService将2中保存下来的Service组件信息发送级第2步创建的应用程序进程，以便它可以将Server组件启动起来。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09F8"/>
    <w:multiLevelType w:val="multilevel"/>
    <w:tmpl w:val="57EE09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EE0A03"/>
    <w:multiLevelType w:val="multilevel"/>
    <w:tmpl w:val="57EE0A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1048EC"/>
    <w:rsid w:val="38DA3C9B"/>
    <w:rsid w:val="39435075"/>
    <w:rsid w:val="4E34396A"/>
    <w:rsid w:val="52434657"/>
    <w:rsid w:val="5D0B382D"/>
    <w:rsid w:val="75444637"/>
    <w:rsid w:val="786736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blog.csdn.net/20160814121252748" TargetMode="External"/><Relationship Id="rId8" Type="http://schemas.openxmlformats.org/officeDocument/2006/relationships/image" Target="media/image3.png"/><Relationship Id="rId7" Type="http://schemas.openxmlformats.org/officeDocument/2006/relationships/image" Target="http://img.blog.csdn.net/20160814124249549" TargetMode="External"/><Relationship Id="rId6" Type="http://schemas.openxmlformats.org/officeDocument/2006/relationships/image" Target="media/image2.png"/><Relationship Id="rId5" Type="http://schemas.openxmlformats.org/officeDocument/2006/relationships/image" Target="http://img.blog.csdn.net/20160814112136868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http://img.blog.csdn.net/20160814121710224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img.blog.csdn.net/20160814121642240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img.blog.csdn.net/20160814121329312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2016-09-30T06:46:34Z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