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center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RxJava2 浅析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bdr w:val="none" w:color="auto" w:sz="0" w:space="0"/>
          <w:shd w:val="clear" w:fill="FFFFFF"/>
        </w:rPr>
        <w:t>Observable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RxJava1.x中，最熟悉的莫过于Observable这个类了，笔者刚使用RxJava2.x时，创建一个Observable后，顿时是懵逼的。因为我们熟悉的Subscriber居然没影了，取而代之的是ObservableEmitter,俗称发射器。此外，由于没有了Subscriber的踪影，我们创建观察者时需使用Observer。而Observer也不是我们熟悉的那个Observer,其回调的Disposable参数更是让人摸不到头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废话不多说，从会用开始，还记得使用RxJava的三部曲吗？ 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第一步：初始化一个Observable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 observable=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.create(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ObservableOnSubscribe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ObservableEmitter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 e)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Exception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e.onNext(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1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e.onNext(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2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e.onComplete();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第二步：初始化一个Observer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 observer=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Disposable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d)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onNext(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value)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onError(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e)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onComplete()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第三部：建立订阅关系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observable.subscribe(observer);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//建立订阅关系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难看出，与RxJava1.x还是存在着一些区别的。首先，创建Observable时，回调的是ObservableEmitter,字面意思即发射器，用于发射数据（onNext）和通知（onError/onComplete）。其次，创建的Observer中多了一个回调方法onSubscribe，传递参数为Disposable ，Disposable相当于RxJava1.x中的Subscription,用于解除订阅。你可能纳闷为什么不像RxJava1.x中订阅时返回Disposable，而是选择回调出来呢。官方说是为了设计成Reactive-Streams架构。不过仔细想想这么一个场景还是很有用的，假设Observer需要在接收到异常数据项时解除订阅，在RxJava2.x中则非常简便，如下操作即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 observer =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private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Disposable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disposable;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Disposable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d)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disposable = d;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onNext(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value)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Log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.d(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"JG"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, value.toString());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if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(value &gt;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3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 {  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 &gt;3 时为异常数据，解除订阅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    disposable.dispose();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onError(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e)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onComplete()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此外，RxJava2.x中仍然保留了其他简化订阅方法，我们可以根据需求，选择相应的简化订阅。只不过传入的对象改为了Consumer。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Disposable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disposable = observable.subscribe(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Consumer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accept(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integer)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Exception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//这里接收数据项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},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Consumer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accept(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throwable)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Exception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//这里接收onError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},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Action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run()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Exception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//这里接收onComplete。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不同于RxJava1.x，RxJava2.x中没有了一系列的Action/Func接口，取而代之的是与Java8命名类似的函数式接口，如下图：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drawing>
          <wp:inline distT="0" distB="0" distL="114300" distR="114300">
            <wp:extent cx="3923665" cy="39331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其中Action类似于RxJava1.x中的Action0,区别在于Action允许抛出异常。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interface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Action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/**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* Runs the action and optionally throws a checked exception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* @throws Exception if the implementation wishes to throw a checked exception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*/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run()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Exception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而Consumer即消费者，用于接收单个值，BiConsumer则是接收两个值，Function用于变换对象，Predicate用于判断。这些接口命名大多参照了Java8，熟悉Java8新特性的应该都知道意思，这里也就不再赘述了。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bookmarkStart w:id="0" w:name="t1"/>
      <w:bookmarkEnd w:id="0"/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bdr w:val="none" w:color="auto" w:sz="0" w:space="0"/>
          <w:shd w:val="clear" w:fill="FFFFFF"/>
        </w:rPr>
        <w:t>线程调度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关于线程切换这点，RxJava1.x和RxJava2.x的实现思路是一样的。这里就简单看下相关源码。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3"/>
          <w:szCs w:val="33"/>
        </w:rPr>
      </w:pPr>
      <w:bookmarkStart w:id="1" w:name="t2"/>
      <w:bookmarkEnd w:id="1"/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3"/>
          <w:szCs w:val="33"/>
          <w:bdr w:val="none" w:color="auto" w:sz="0" w:space="0"/>
          <w:shd w:val="clear" w:fill="FFFFFF"/>
        </w:rPr>
        <w:t>subscribeOn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同RxJava1.x一样，subscribeOn用于指定subscribe()时所发生的线程,从源码角度可以看出，内部线程调度是通过ObservableSubscribeOn来实现的。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final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&lt;T&gt; subscribeOn(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Scheduler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scheduler)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ObjectHelper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.requireNonNull(scheduler, 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"scheduler is null"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return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RxJavaPlugins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.onAssembly(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ObservableSubscribeOn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&lt;T&gt;(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this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, scheduler));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ObservableSubscribeOn的核心源码在subscribeActual方法中，通过代理的方式使用SubscribeOnObserver包装Observer后，设置Disposable来将subscribe切换到Scheduler线程中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subscribeActual(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final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&lt;?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super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T&gt; s)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final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SubscribeOnObserver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&lt;T&gt; parent =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SubscribeOnObserver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&lt;T&gt;(s);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s.onSubscribe(parent);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//回调Disposable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parent.setDisposable(scheduler.scheduleDirect(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Runnable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() {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//设置`Disposable`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run()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source.subscribe(parent);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//使Observable的subscribe发生在Scheduler线程中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}));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3"/>
          <w:szCs w:val="33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3"/>
          <w:szCs w:val="33"/>
          <w:bdr w:val="none" w:color="auto" w:sz="0" w:space="0"/>
          <w:shd w:val="clear" w:fill="FFFFFF"/>
        </w:rPr>
        <w:t>observeOn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observeOn方法用于指定下游Observer回调发生的线程。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final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&lt;T&gt; observeOn(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Scheduler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scheduler,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boolean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delayError,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bufferSize)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//验证安全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return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RxJavaPlugins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.onAssembly(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ObservableObserveOn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&lt;T&gt;(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this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, scheduler, delayError, bufferSize));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主要实现在ObservableObserveOn中的subscribeActual,可以看出，不同于subscribeOn,没有将suncribe操作全部切换到Scheduler中，而是通过ObserveOnSubscriber与Scheduler配合，通过schedule()达到切换下游Observer回调发生的线程，这一点与RxJava1.x实现几乎相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protected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subscribeActual(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&lt;?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super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T&gt; observer)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if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(scheduler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instanceof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TrampolineScheduler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source.subscribe(observer);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}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else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Scheduler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Worker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w = scheduler.createWorker();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source.subscribe(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ObserveOnSubscriber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&lt;T&gt;(observer, w, delayError, bufferSize));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bdr w:val="none" w:color="auto" w:sz="0" w:space="0"/>
          <w:shd w:val="clear" w:fill="FFFFFF"/>
        </w:rPr>
        <w:t>Flowable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Flowable是RxJava2.x中新增的类，专门用于应对背压（Backpressure）问题，但这并不是RxJava2.x中新引入的概念。所谓背压，即生产者的速度大于消费者的速度带来的问题，比如在</w:t>
      </w:r>
      <w:r>
        <w:rPr>
          <w:rFonts w:hint="default" w:ascii="Consolas" w:hAnsi="Consolas" w:eastAsia="宋体" w:cs="Consolas"/>
          <w:b w:val="0"/>
          <w:i w:val="0"/>
          <w:caps w:val="0"/>
          <w:color w:val="0F9932"/>
          <w:spacing w:val="0"/>
          <w:sz w:val="24"/>
          <w:szCs w:val="24"/>
          <w:u w:val="none"/>
          <w:bdr w:val="none" w:color="auto" w:sz="0" w:space="0"/>
          <w:shd w:val="clear" w:fill="FFFFFF"/>
        </w:rPr>
        <w:t>Android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中常见的点击事件，点击过快则会造成点击两次的效果。 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我们知道，在RxJava1.x中背压控制是由Observable完成的，使用如下：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Observable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.range(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1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10000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.onBackpressureDrop()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.subscribe(integer -&gt;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Log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.d(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"JG"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,integer.toString()));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而在RxJava2.x中将其独立了出来，取名为Flowable。因此，原先的Observable已经不具备背压处理能力。 </w:t>
      </w:r>
      <w:r>
        <w:rPr>
          <w:rFonts w:hint="default" w:ascii="Consolas" w:hAnsi="Consolas" w:eastAsia="宋体" w:cs="Consolas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通过Flowable我们可以自定义背压处理策略。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"http://www.jcodecraeer.com/uploads/20160907/1473229079136122.png" \* MERGEFORMATINET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353550" cy="4933950"/>
            <wp:effectExtent l="0" t="0" r="0" b="0"/>
            <wp:docPr id="2" name="图片 2" descr="1473229079136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7322907913612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测试Flowable例子如下：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.create(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FlowableOnSubscribe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FlowableEmitter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 e)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Exception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for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i=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0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;i&lt;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10000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;i++){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    e.onNext(i);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e.onComplete();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},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FlowableEmitter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</w:t>
      </w:r>
      <w:bookmarkStart w:id="3" w:name="_GoBack"/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BackpressureMode</w:t>
      </w:r>
      <w:bookmarkEnd w:id="3"/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.ERROR)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//指定背压处理策略，抛出异常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.subscribeOn(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Schedulers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.computation())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.observeOn(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Schedulers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.newThread())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Consumer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accept(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integer)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Exception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Log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.d(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"JG"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, integer.toString());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Thread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.sleep(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1000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},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Consumer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accept(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throwable)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throws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Exception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Log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.d(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"JG"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,throwable.toString());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或者可以使用类似RxJava1.x的方式来控制。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.range(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1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10000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.onBackpressureDrop()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.subscribe(integer -&gt;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Log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.d(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"JG"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,integer.toString()));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其中还需要注意的一点在于，Flowable并不是订阅就开始发送数据，而是需等到执行Subscription#request才能开始发送数据。当然，使用简化subscribe订阅方法会默认指定Long.MAX_VALUE。手动指定的例子如下：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Flowable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.range(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1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,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10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).subscribe(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new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Subscriber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Subscription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s)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    s.request(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Long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.MAX_VALUE);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//设置请求数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onNext(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Integer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integer)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onError(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t)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AC92EC"/>
          <w:spacing w:val="0"/>
          <w:sz w:val="21"/>
          <w:szCs w:val="21"/>
          <w:u w:val="none"/>
          <w:bdr w:val="none" w:color="auto" w:sz="0" w:space="0"/>
          <w:shd w:val="clear" w:fill="2F3640"/>
        </w:rPr>
        <w:t>@Override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public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onComplete()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    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bdr w:val="none" w:color="auto" w:sz="0" w:space="0"/>
          <w:shd w:val="clear" w:fill="FFFFFF"/>
        </w:rPr>
        <w:t>Single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不同于RxJava1.x中的SingleSubscriber,RxJava2中的SingleObserver多了一个回调方法onSubscribe。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interface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SingleObserver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&lt;T&gt;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Disposable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d);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onSuccess(T value);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onError(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error);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bdr w:val="none" w:color="auto" w:sz="0" w:space="0"/>
          <w:shd w:val="clear" w:fill="FFFFFF"/>
        </w:rPr>
        <w:t>Completable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同Single，Completable也被重新设计为Reactive-Streams架构，RxJava1.x的CompletableSubscriber改为CompletableObserver，源码如下：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interface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CompletableObserver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&lt;T&gt; 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onSubscribe(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Disposable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d);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onComplete();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void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onError(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Throwable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error);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bdr w:val="none" w:color="auto" w:sz="0" w:space="0"/>
          <w:shd w:val="clear" w:fill="FFFFFF"/>
        </w:rPr>
        <w:t>Subject/Processor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Processor和Subject的作用是相同的。关于Subject部分，RxJava1.x与RxJava2.x在用法上没有显著区别，这里就不介绍了。其中Processor是RxJava2.x新增的，继承自Flowable,所以支持背压控制。而Subject则不支持背压控制。使用如下：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//Subject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AsyncSubject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String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 subject =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AsyncSubject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.create();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subject.subscribe(o -&gt;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Log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.d(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"JG"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,o));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//three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subject.onNext(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"one"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subject.onNext(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"two"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subject.onNext(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"three"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subject.onComplete();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//Processor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AsyncProcessor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&lt;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String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&gt; processor =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AsyncProcessor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.create();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processor.subscribe(o -&gt; </w:t>
      </w:r>
      <w:r>
        <w:rPr>
          <w:rFonts w:hint="default" w:ascii="Consolas" w:hAnsi="Consolas" w:eastAsia="宋体" w:cs="Consolas"/>
          <w:b w:val="0"/>
          <w:i w:val="0"/>
          <w:caps w:val="0"/>
          <w:color w:val="4FC1E9"/>
          <w:spacing w:val="0"/>
          <w:sz w:val="21"/>
          <w:szCs w:val="21"/>
          <w:u w:val="none"/>
          <w:bdr w:val="none" w:color="auto" w:sz="0" w:space="0"/>
          <w:shd w:val="clear" w:fill="2F3640"/>
        </w:rPr>
        <w:t>Log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.d(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"JG"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,o)); </w:t>
      </w:r>
      <w:r>
        <w:rPr>
          <w:rFonts w:hint="default" w:ascii="Consolas" w:hAnsi="Consolas" w:eastAsia="宋体" w:cs="Consolas"/>
          <w:b w:val="0"/>
          <w:i w:val="0"/>
          <w:caps w:val="0"/>
          <w:color w:val="656D78"/>
          <w:spacing w:val="0"/>
          <w:sz w:val="21"/>
          <w:szCs w:val="21"/>
          <w:u w:val="none"/>
          <w:bdr w:val="none" w:color="auto" w:sz="0" w:space="0"/>
          <w:shd w:val="clear" w:fill="2F3640"/>
        </w:rPr>
        <w:t>//three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processor.onNext(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"one"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processor.onNext(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"two"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processor.onNext(</w:t>
      </w:r>
      <w:r>
        <w:rPr>
          <w:rFonts w:hint="default" w:ascii="Consolas" w:hAnsi="Consolas" w:eastAsia="宋体" w:cs="Consolas"/>
          <w:b w:val="0"/>
          <w:i w:val="0"/>
          <w:caps w:val="0"/>
          <w:color w:val="FFCE54"/>
          <w:spacing w:val="0"/>
          <w:sz w:val="21"/>
          <w:szCs w:val="21"/>
          <w:u w:val="none"/>
          <w:bdr w:val="none" w:color="auto" w:sz="0" w:space="0"/>
          <w:shd w:val="clear" w:fill="2F3640"/>
        </w:rPr>
        <w:t>"three"</w:t>
      </w: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F3640"/>
        <w:wordWrap w:val="0"/>
        <w:spacing w:before="0" w:beforeAutospacing="0" w:after="0" w:afterAutospacing="0" w:line="21" w:lineRule="atLeast"/>
        <w:ind w:left="16" w:leftChars="0" w:right="0" w:rightChars="0"/>
        <w:rPr>
          <w:rFonts w:hint="default" w:ascii="Consolas" w:hAnsi="Consolas" w:eastAsia="宋体" w:cs="Consolas"/>
          <w:u w:val="none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E6E9ED"/>
          <w:spacing w:val="0"/>
          <w:sz w:val="21"/>
          <w:szCs w:val="21"/>
          <w:u w:val="none"/>
          <w:bdr w:val="none" w:color="auto" w:sz="0" w:space="0"/>
          <w:shd w:val="clear" w:fill="2F3640"/>
        </w:rPr>
        <w:t>        processor.onComplete();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bdr w:val="none" w:color="auto" w:sz="0" w:space="0"/>
          <w:shd w:val="clear" w:fill="FFFFFF"/>
        </w:rPr>
        <w:t>操作符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关于操作符，RxJava1.x与RxJava2.x在命名和行为上大多数保持了一致，部分操作符请查阅文档。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</w:rPr>
      </w:pPr>
      <w:bookmarkStart w:id="2" w:name="t9"/>
      <w:bookmarkEnd w:id="2"/>
      <w:r>
        <w:rPr>
          <w:rFonts w:hint="default" w:ascii="Consolas" w:hAnsi="Consolas" w:eastAsia="宋体" w:cs="Consolas"/>
          <w:b/>
          <w:i w:val="0"/>
          <w:caps w:val="0"/>
          <w:color w:val="2F2F2F"/>
          <w:spacing w:val="0"/>
          <w:sz w:val="36"/>
          <w:szCs w:val="36"/>
          <w:bdr w:val="none" w:color="auto" w:sz="0" w:space="0"/>
          <w:shd w:val="clear" w:fill="FFFFFF"/>
        </w:rPr>
        <w:t>最后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75" w:afterAutospacing="0" w:line="26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RxJava1.x 如何平滑升级到RxJava2.x？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由于RxJava2.x变化较大无法直接升级，幸运的是，官方提供了RxJava2Interop这个库，可以方便地将RxJava1.x升级到RxJava2.x，或者将RxJava2.x转回RxJava1.x。地址：</w:t>
      </w:r>
      <w:r>
        <w:rPr>
          <w:rFonts w:hint="default" w:ascii="Consolas" w:hAnsi="Consolas" w:eastAsia="宋体" w:cs="Consolas"/>
          <w:b w:val="0"/>
          <w:i w:val="0"/>
          <w:caps w:val="0"/>
          <w:color w:val="0F993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宋体" w:cs="Consolas"/>
          <w:b w:val="0"/>
          <w:i w:val="0"/>
          <w:caps w:val="0"/>
          <w:color w:val="0F993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"https://github.com/akarnokd/RxJava2Interop" </w:instrText>
      </w:r>
      <w:r>
        <w:rPr>
          <w:rFonts w:hint="default" w:ascii="Consolas" w:hAnsi="Consolas" w:eastAsia="宋体" w:cs="Consolas"/>
          <w:b w:val="0"/>
          <w:i w:val="0"/>
          <w:caps w:val="0"/>
          <w:color w:val="0F993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Consolas" w:hAnsi="Consolas" w:eastAsia="宋体" w:cs="Consolas"/>
          <w:b w:val="0"/>
          <w:i w:val="0"/>
          <w:caps w:val="0"/>
          <w:color w:val="0F9932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https://github.com/akarnokd/RxJava2Interop</w:t>
      </w:r>
      <w:r>
        <w:rPr>
          <w:rFonts w:hint="default" w:ascii="Consolas" w:hAnsi="Consolas" w:eastAsia="宋体" w:cs="Consolas"/>
          <w:b w:val="0"/>
          <w:i w:val="0"/>
          <w:caps w:val="0"/>
          <w:color w:val="0F993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Consolas" w:hAnsi="Consolas" w:eastAsia="宋体" w:cs="Consolas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323B9"/>
    <w:rsid w:val="069526F1"/>
    <w:rsid w:val="09A5113C"/>
    <w:rsid w:val="0A032FD7"/>
    <w:rsid w:val="0ADA6FC4"/>
    <w:rsid w:val="0C7C7B6D"/>
    <w:rsid w:val="10B13EAD"/>
    <w:rsid w:val="1868311E"/>
    <w:rsid w:val="18F86709"/>
    <w:rsid w:val="1A2D5AC8"/>
    <w:rsid w:val="1B15689D"/>
    <w:rsid w:val="1BC72E8A"/>
    <w:rsid w:val="1DD807EE"/>
    <w:rsid w:val="1E367F76"/>
    <w:rsid w:val="20936430"/>
    <w:rsid w:val="24085A50"/>
    <w:rsid w:val="267C28AF"/>
    <w:rsid w:val="2DB16BF5"/>
    <w:rsid w:val="2EDE2C75"/>
    <w:rsid w:val="38DA3C9B"/>
    <w:rsid w:val="44FD2E73"/>
    <w:rsid w:val="45015648"/>
    <w:rsid w:val="4B9A4692"/>
    <w:rsid w:val="4D78729B"/>
    <w:rsid w:val="4E34396A"/>
    <w:rsid w:val="52434657"/>
    <w:rsid w:val="58F57C15"/>
    <w:rsid w:val="5D0B382D"/>
    <w:rsid w:val="662D053D"/>
    <w:rsid w:val="66C3144E"/>
    <w:rsid w:val="685B5820"/>
    <w:rsid w:val="69291F3A"/>
    <w:rsid w:val="69650D6B"/>
    <w:rsid w:val="730C3804"/>
    <w:rsid w:val="749C0434"/>
    <w:rsid w:val="761E3086"/>
    <w:rsid w:val="79D36D4C"/>
    <w:rsid w:val="7B197DC8"/>
    <w:rsid w:val="7DC75F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2017-02-15T07:19:31Z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