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A5E" w:sz="12"/>
              <w:left w:val="single" w:color="0F2A5E" w:sz="12"/>
              <w:bottom w:val="single" w:color="0F2A5E" w:sz="12"/>
              <w:right w:val="single" w:color="0F2A5E" w:sz="12"/>
            </w:tcBorders>
            <w:shd w:fill="0F2A5E" w:val="clear"/>
            <w:tcMar>
              <w:top w:type="dxa" w:w="20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🏗   SYSTEM ARCHITECTURE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93C5FD"/>
                <w:sz w:val="19"/>
                <w:szCs w:val="19"/>
              </w:rPr>
              <w:t xml:space="preserve">arm64-mTHP Autopilot  —  Zero-Modification System-Wide Memory Optimizer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2"/>
              <w:left w:val="single" w:color="1B3A6B" w:sz="12"/>
              <w:bottom w:val="single" w:color="1B3A6B" w:sz="12"/>
              <w:right w:val="single" w:color="1B3A6B" w:sz="12"/>
            </w:tcBorders>
            <w:shd w:fill="DBEAFE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🖥  USER SPACE</w:t>
            </w: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   |   Any process — zero modification required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"/>
        <w:gridCol w:w="2100"/>
        <w:gridCol w:w="120"/>
        <w:gridCol w:w="2100"/>
        <w:gridCol w:w="120"/>
        <w:gridCol w:w="2100"/>
        <w:gridCol w:w="600"/>
      </w:tblGrid>
      <w:tr>
        <w:tc>
          <w:tcPr>
            <w:tcW w:type="dxa" w:w="2100"/>
            <w:tcBorders>
              <w:top w:val="single" w:color="6D28D9" w:sz="12"/>
              <w:left w:val="single" w:color="6D28D9" w:sz="12"/>
              <w:bottom w:val="single" w:color="6D28D9" w:sz="12"/>
              <w:right w:val="single" w:color="6D28D9" w:sz="12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🧠 TFLite</w:t>
            </w:r>
          </w:p>
          <w:p>
            <w:pPr>
              <w:spacing w:before="4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6"/>
                <w:szCs w:val="16"/>
              </w:rPr>
              <w:t xml:space="preserve">benchmark_model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6"/>
                <w:szCs w:val="16"/>
              </w:rPr>
              <w:t xml:space="preserve">ML / AI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100"/>
            <w:tcBorders>
              <w:top w:val="single" w:color="2563A8" w:sz="12"/>
              <w:left w:val="single" w:color="2563A8" w:sz="12"/>
              <w:bottom w:val="single" w:color="2563A8" w:sz="12"/>
              <w:right w:val="single" w:color="2563A8" w:sz="12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🌐 Chromium</w:t>
            </w:r>
          </w:p>
          <w:p>
            <w:pPr>
              <w:spacing w:before="4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6"/>
                <w:szCs w:val="16"/>
              </w:rPr>
              <w:t xml:space="preserve">chromium / node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6"/>
                <w:szCs w:val="16"/>
              </w:rPr>
              <w:t xml:space="preserve">Browser / JIT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100"/>
            <w:tcBorders>
              <w:top w:val="single" w:color="0F766E" w:sz="12"/>
              <w:left w:val="single" w:color="0F766E" w:sz="12"/>
              <w:bottom w:val="single" w:color="0F766E" w:sz="12"/>
              <w:right w:val="single" w:color="0F766E" w:sz="12"/>
            </w:tcBorders>
            <w:shd w:fill="CCFB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🎞 ffmpeg</w:t>
            </w:r>
          </w:p>
          <w:p>
            <w:pPr>
              <w:spacing w:before="4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6"/>
                <w:szCs w:val="16"/>
              </w:rPr>
              <w:t xml:space="preserve">ffmpeg / vlc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6"/>
                <w:szCs w:val="16"/>
              </w:rPr>
              <w:t xml:space="preserve">Media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100"/>
            <w:tcBorders>
              <w:top w:val="single" w:color="15803D" w:sz="12"/>
              <w:left w:val="single" w:color="15803D" w:sz="12"/>
              <w:bottom w:val="single" w:color="15803D" w:sz="12"/>
              <w:right w:val="single" w:color="15803D" w:sz="12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🎮 Any App</w:t>
            </w:r>
          </w:p>
          <w:p>
            <w:pPr>
              <w:spacing w:before="4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6"/>
                <w:szCs w:val="16"/>
              </w:rPr>
              <w:t xml:space="preserve">mthp_stress / etc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6"/>
                <w:szCs w:val="16"/>
              </w:rPr>
              <w:t xml:space="preserve">Auto-classified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20"/>
        <w:gridCol w:w="120"/>
        <w:gridCol w:w="1200"/>
        <w:gridCol w:w="720"/>
        <w:gridCol w:w="120"/>
        <w:gridCol w:w="1200"/>
        <w:gridCol w:w="720"/>
        <w:gridCol w:w="21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page fault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8"/>
                <w:szCs w:val="28"/>
              </w:rPr>
              <w:t xml:space="preserve">▼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page fault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8"/>
                <w:szCs w:val="28"/>
              </w:rPr>
              <w:t xml:space="preserve">▼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page fault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8"/>
                <w:szCs w:val="28"/>
              </w:rPr>
              <w:t xml:space="preserve">▼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2"/>
              <w:left w:val="single" w:color="D97706" w:sz="12"/>
              <w:bottom w:val="single" w:color="D97706" w:sz="12"/>
              <w:right w:val="single" w:color="D97706" w:sz="12"/>
            </w:tcBorders>
            <w:shd w:fill="FEF3C7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⚡  KERNEL SPACE — eBPF CO-RE (JIT ARM64)</w:t>
            </w: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   |   JIT-compiled native ARM64, ~330ns overhead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⚡</w:t>
            </w:r>
          </w:p>
        </w:tc>
        <w:tc>
          <w:tcPr>
            <w:tcW w:type="dxa" w:w="91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ENTRY: </w:t>
            </w:r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tracepoint/exceptions/</w:t>
            </w:r>
            <w:r>
              <w:rPr>
                <w:rFonts w:ascii="Courier New" w:cs="Courier New" w:eastAsia="Courier New" w:hAnsi="Courier New"/>
                <w:b/>
                <w:bCs/>
                <w:color w:val="C2410C"/>
                <w:sz w:val="20"/>
                <w:szCs w:val="20"/>
              </w:rPr>
              <w:t xml:space="preserve">page_fault_user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→  fires on every user page fault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80"/>
        <w:gridCol w:w="1400"/>
        <w:gridCol w:w="380"/>
        <w:gridCol w:w="3400"/>
      </w:tblGrid>
      <w:tr>
        <w:tc>
          <w:tcPr>
            <w:tcW w:type="dxa" w:w="3800"/>
            <w:tcBorders>
              <w:top w:val="single" w:color="6D28D9" w:sz="12"/>
              <w:left w:val="single" w:color="6D28D9" w:sz="12"/>
              <w:bottom w:val="single" w:color="6D28D9" w:sz="12"/>
              <w:right w:val="single" w:color="6D28D9" w:sz="12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🔍  VMA Classifier</w:t>
            </w:r>
          </w:p>
          <w:p>
            <w:pPr>
              <w:spacing w:before="60" w:after="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8"/>
                <w:szCs w:val="18"/>
              </w:rPr>
              <w:t xml:space="preserve">  bpf_find_vma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()  ←  maple tree (6.12)</w:t>
            </w:r>
          </w:p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reads  </w:t>
            </w:r>
            <w:r>
              <w:rPr>
                <w:rFonts w:ascii="Courier New" w:cs="Courier New" w:eastAsia="Courier New" w:hAnsi="Courier New"/>
                <w:b/>
                <w:bCs/>
                <w:color w:val="6D28D9"/>
                <w:sz w:val="18"/>
                <w:szCs w:val="18"/>
              </w:rPr>
              <w:t xml:space="preserve">vm_flags</w:t>
            </w: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  (EXEC / WRITE / GROWSDOWN)</w:t>
            </w:r>
          </w:p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reads  </w:t>
            </w:r>
            <w:r>
              <w:rPr>
                <w:rFonts w:ascii="Courier New" w:cs="Courier New" w:eastAsia="Courier New" w:hAnsi="Courier New"/>
                <w:b/>
                <w:bCs/>
                <w:color w:val="6D28D9"/>
                <w:sz w:val="18"/>
                <w:szCs w:val="18"/>
              </w:rPr>
              <w:t xml:space="preserve">vma_size</w:t>
            </w: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  (vm_end − vm_start)</w:t>
            </w:r>
          </w:p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checks  </w:t>
            </w:r>
            <w:r>
              <w:rPr>
                <w:rFonts w:ascii="Courier New" w:cs="Courier New" w:eastAsia="Courier New" w:hAnsi="Courier New"/>
                <w:b/>
                <w:bCs/>
                <w:color w:val="6D28D9"/>
                <w:sz w:val="18"/>
                <w:szCs w:val="18"/>
              </w:rPr>
              <w:t xml:space="preserve">vm_file</w:t>
            </w: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  (anon vs file-backed model)</w:t>
            </w:r>
          </w:p>
          <w:p>
            <w:pPr>
              <w:spacing w:before="60" w:after="0"/>
            </w:pP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D28D9"/>
                <w:sz w:val="17"/>
                <w:szCs w:val="17"/>
              </w:rPr>
              <w:t xml:space="preserve">▼  classify_comm() + classify_vma()</w:t>
            </w:r>
          </w:p>
          <w:p>
            <w:pPr>
              <w:spacing w:before="60" w:after="0"/>
            </w:pP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820"/>
              <w:gridCol w:w="820"/>
              <w:gridCol w:w="940"/>
            </w:tblGrid>
            <w:tr>
              <w:tc>
                <w:tcPr>
                  <w:tcW w:type="dxa" w:w="820"/>
                  <w:tcBorders>
                    <w:top w:val="single" w:color="6D28D9" w:sz="4"/>
                    <w:left w:val="single" w:color="6D28D9" w:sz="4"/>
                    <w:bottom w:val="single" w:color="6D28D9" w:sz="4"/>
                    <w:right w:val="single" w:color="6D28D9" w:sz="4"/>
                  </w:tcBorders>
                  <w:shd w:fill="EDE9FE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D28D9"/>
                      <w:sz w:val="18"/>
                      <w:szCs w:val="18"/>
                    </w:rPr>
                    <w:t xml:space="preserve">🧠 ML</w:t>
                  </w:r>
                </w:p>
                <w:p>
                  <w:pPr>
                    <w:spacing w:before="40" w:after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6D28D9"/>
                      <w:sz w:val="15"/>
                      <w:szCs w:val="15"/>
                    </w:rPr>
                    <w:t xml:space="preserve">64KB heap</w:t>
                  </w:r>
                </w:p>
              </w:tc>
              <w:tc>
                <w:tcPr>
                  <w:tcW w:type="dxa" w:w="820"/>
                  <w:tcBorders>
                    <w:top w:val="single" w:color="2563A8" w:sz="4"/>
                    <w:left w:val="single" w:color="2563A8" w:sz="4"/>
                    <w:bottom w:val="single" w:color="2563A8" w:sz="4"/>
                    <w:right w:val="single" w:color="2563A8" w:sz="4"/>
                  </w:tcBorders>
                  <w:shd w:fill="DBEAFE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6B"/>
                      <w:sz w:val="18"/>
                      <w:szCs w:val="18"/>
                    </w:rPr>
                    <w:t xml:space="preserve">🌐 Browser</w:t>
                  </w:r>
                </w:p>
                <w:p>
                  <w:pPr>
                    <w:spacing w:before="40" w:after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B3A6B"/>
                      <w:sz w:val="15"/>
                      <w:szCs w:val="15"/>
                    </w:rPr>
                    <w:t xml:space="preserve">64KB buf</w:t>
                  </w:r>
                </w:p>
              </w:tc>
              <w:tc>
                <w:tcPr>
                  <w:tcW w:type="dxa" w:w="820"/>
                  <w:tcBorders>
                    <w:top w:val="single" w:color="0F766E" w:sz="4"/>
                    <w:left w:val="single" w:color="0F766E" w:sz="4"/>
                    <w:bottom w:val="single" w:color="0F766E" w:sz="4"/>
                    <w:right w:val="single" w:color="0F766E" w:sz="4"/>
                  </w:tcBorders>
                  <w:shd w:fill="CCFBF1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766E"/>
                      <w:sz w:val="18"/>
                      <w:szCs w:val="18"/>
                    </w:rPr>
                    <w:t xml:space="preserve">🎞 Media</w:t>
                  </w:r>
                </w:p>
                <w:p>
                  <w:pPr>
                    <w:spacing w:before="40" w:after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F766E"/>
                      <w:sz w:val="15"/>
                      <w:szCs w:val="15"/>
                    </w:rPr>
                    <w:t xml:space="preserve">2MB buf</w:t>
                  </w:r>
                </w:p>
              </w:tc>
              <w:tc>
                <w:tcPr>
                  <w:tcW w:type="dxa" w:w="94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75569"/>
                      <w:sz w:val="18"/>
                      <w:szCs w:val="18"/>
                    </w:rPr>
                    <w:t xml:space="preserve">📦 Generic</w:t>
                  </w:r>
                </w:p>
                <w:p>
                  <w:pPr>
                    <w:spacing w:before="40" w:after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75569"/>
                      <w:sz w:val="15"/>
                      <w:szCs w:val="15"/>
                    </w:rPr>
                    <w:t xml:space="preserve">16KB</w:t>
                  </w:r>
                </w:p>
              </w:tc>
            </w:tr>
          </w:tbl>
          <w:p/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8"/>
                <w:szCs w:val="28"/>
              </w:rPr>
              <w:t xml:space="preserve">▶</w:t>
            </w:r>
          </w:p>
        </w:tc>
        <w:tc>
          <w:tcPr>
            <w:tcW w:type="dxa" w:w="1400"/>
            <w:tcBorders>
              <w:top w:val="single" w:color="C2410C" w:sz="12"/>
              <w:left w:val="single" w:color="C2410C" w:sz="12"/>
              <w:bottom w:val="single" w:color="C2410C" w:sz="12"/>
              <w:right w:val="single" w:color="C2410C" w:sz="12"/>
            </w:tcBorders>
            <w:shd w:fill="FFEDD5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🛡  Buddy Guard</w:t>
            </w:r>
          </w:p>
          <w:p>
            <w:pPr>
              <w:spacing w:before="80" w:after="0"/>
            </w:pP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2410C"/>
                <w:sz w:val="17"/>
                <w:szCs w:val="17"/>
              </w:rPr>
              <w:t xml:space="preserve">buddy_free[order]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≥ total/500?</w:t>
            </w:r>
          </w:p>
          <w:p>
            <w:pPr>
              <w:spacing w:before="80" w:after="0"/>
            </w:pP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2410C"/>
                <w:sz w:val="16"/>
                <w:szCs w:val="16"/>
              </w:rPr>
              <w:t xml:space="preserve">2MB→64KB→16KB→4KB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safe step-down</w:t>
            </w:r>
          </w:p>
          <w:p>
            <w:pPr>
              <w:spacing w:before="80" w:after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🔻 PSI Check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frag&gt;80% → cap 16KB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8"/>
                <w:szCs w:val="28"/>
              </w:rPr>
              <w:t xml:space="preserve">▶</w:t>
            </w:r>
          </w:p>
        </w:tc>
        <w:tc>
          <w:tcPr>
            <w:tcW w:type="dxa" w:w="3400"/>
            <w:tcBorders>
              <w:top w:val="single" w:color="0F766E" w:sz="12"/>
              <w:left w:val="single" w:color="0F766E" w:sz="12"/>
              <w:bottom w:val="single" w:color="0F766E" w:sz="12"/>
              <w:right w:val="single" w:color="0F766E" w:sz="12"/>
            </w:tcBorders>
            <w:shd w:fill="CCFBF1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766E"/>
                <w:sz w:val="20"/>
                <w:szCs w:val="20"/>
              </w:rPr>
              <w:t xml:space="preserve">📡  system_map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BPF_MAP_TYPE_ARRAY</w:t>
            </w:r>
          </w:p>
          <w:p>
            <w:pPr>
              <w:spacing w:before="80" w:after="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  buddy_free[0..13]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  total_pages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  frag_pct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7"/>
                <w:szCs w:val="17"/>
              </w:rPr>
              <w:t xml:space="preserve">  direct_reclaim_active</w:t>
            </w:r>
          </w:p>
          <w:p>
            <w:pPr>
              <w:spacing w:before="80" w:after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↑ updated every 1s by .ko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2"/>
              <w:left w:val="single" w:color="15803D" w:sz="12"/>
              <w:bottom w:val="single" w:color="15803D" w:sz="12"/>
              <w:right w:val="single" w:color="15803D" w:sz="12"/>
            </w:tcBorders>
            <w:shd w:fill="DCFCE7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24"/>
                <w:szCs w:val="24"/>
              </w:rPr>
              <w:t xml:space="preserve">✅  hint_map[pid]  =  chosen_order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     →     kernel THP path reads this to select page size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32"/>
                <w:szCs w:val="32"/>
              </w:rPr>
              <w:t xml:space="preserve">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"/>
        <w:gridCol w:w="1400"/>
        <w:gridCol w:w="120"/>
        <w:gridCol w:w="1400"/>
        <w:gridCol w:w="120"/>
        <w:gridCol w:w="1400"/>
        <w:gridCol w:w="1400"/>
      </w:tblGrid>
      <w:tr>
        <w:tc>
          <w:tcPr>
            <w:tcW w:type="dxa" w:w="2000"/>
            <w:tcBorders>
              <w:top w:val="single" w:color="0F2A5E" w:sz="12"/>
              <w:left w:val="single" w:color="0F2A5E" w:sz="12"/>
              <w:bottom w:val="single" w:color="0F2A5E" w:sz="12"/>
              <w:right w:val="single" w:color="0F2A5E" w:sz="12"/>
            </w:tcBorders>
            <w:shd w:fill="1B3A6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 mTHP Subsystem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Kernel Page Allocator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promotes 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8"/>
                <w:szCs w:val="28"/>
              </w:rPr>
              <w:t xml:space="preserve">▶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400"/>
            <w:tcBorders>
              <w:top w:val="single" w:color="2563A8" w:sz="12"/>
              <w:left w:val="single" w:color="2563A8" w:sz="12"/>
              <w:bottom w:val="single" w:color="2563A8" w:sz="12"/>
              <w:right w:val="single" w:color="2563A8" w:sz="12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16 KB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5"/>
                <w:szCs w:val="15"/>
              </w:rPr>
              <w:t xml:space="preserve">browser
heap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400"/>
            <w:tcBorders>
              <w:top w:val="single" w:color="6D28D9" w:sz="12"/>
              <w:left w:val="single" w:color="6D28D9" w:sz="12"/>
              <w:bottom w:val="single" w:color="6D28D9" w:sz="12"/>
              <w:right w:val="single" w:color="6D28D9" w:sz="12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64 KB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5"/>
                <w:szCs w:val="15"/>
              </w:rPr>
              <w:t xml:space="preserve">ML tensors
buffers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1400"/>
            <w:tcBorders>
              <w:top w:val="single" w:color="15803D" w:sz="12"/>
              <w:left w:val="single" w:color="15803D" w:sz="12"/>
              <w:bottom w:val="single" w:color="15803D" w:sz="12"/>
              <w:right w:val="single" w:color="15803D" w:sz="12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2 MB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5"/>
                <w:szCs w:val="15"/>
              </w:rPr>
              <w:t xml:space="preserve">model weights
game world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2"/>
              <w:left w:val="single" w:color="DC2626" w:sz="12"/>
              <w:bottom w:val="single" w:color="DC2626" w:sz="12"/>
              <w:right w:val="single" w:color="DC2626" w:sz="12"/>
            </w:tcBorders>
            <w:shd w:fill="FEE2E2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🔩  KERNEL MODULE  ebpf_mthp_monitor.ko</w:t>
            </w: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   |   Companion .ko — feeds system_map, enforces shrinker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"/>
        <w:gridCol w:w="2200"/>
        <w:gridCol w:w="120"/>
        <w:gridCol w:w="2200"/>
        <w:gridCol w:w="120"/>
        <w:gridCol w:w="2400"/>
      </w:tblGrid>
      <w:tr>
        <w:tc>
          <w:tcPr>
            <w:tcW w:type="dxa" w:w="2200"/>
            <w:tcBorders>
              <w:top w:val="single" w:color="DC2626" w:sz="12"/>
              <w:left w:val="single" w:color="DC2626" w:sz="12"/>
              <w:bottom w:val="single" w:color="DC2626" w:sz="12"/>
              <w:right w:val="single" w:color="DC2626" w:sz="12"/>
            </w:tcBorders>
            <w:shd w:fill="FEE2E2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🔎 kprobes</w:t>
            </w:r>
          </w:p>
          <w:p>
            <w:pPr>
              <w:spacing w:before="4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C2626"/>
                <w:sz w:val="15"/>
                <w:szCs w:val="15"/>
              </w:rPr>
              <w:t xml:space="preserve">kmem_cache_alloc</w:t>
            </w:r>
          </w:p>
          <w:p>
            <w:pPr>
              <w:spacing w:before="4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C2626"/>
                <w:sz w:val="15"/>
                <w:szCs w:val="15"/>
              </w:rPr>
              <w:t xml:space="preserve">__alloc_pages_noprof</w:t>
            </w:r>
          </w:p>
          <w:p>
            <w:pPr>
              <w:spacing w:before="4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C2626"/>
                <w:sz w:val="15"/>
                <w:szCs w:val="15"/>
              </w:rPr>
              <w:t xml:space="preserve">split_huge_page…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200"/>
            <w:tcBorders>
              <w:top w:val="single" w:color="C2410C" w:sz="12"/>
              <w:left w:val="single" w:color="C2410C" w:sz="12"/>
              <w:bottom w:val="single" w:color="C2410C" w:sz="12"/>
              <w:right w:val="single" w:color="C2410C" w:sz="12"/>
            </w:tcBorders>
            <w:shd w:fill="FFEDD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⏱ Workqueues</w:t>
            </w:r>
          </w:p>
          <w:p>
            <w:pPr>
              <w:spacing w:before="4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5"/>
                <w:szCs w:val="15"/>
              </w:rPr>
              <w:t xml:space="preserve">audit_fn (3s)</w:t>
            </w:r>
          </w:p>
          <w:p>
            <w:pPr>
              <w:spacing w:before="4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5"/>
                <w:szCs w:val="15"/>
              </w:rPr>
              <w:t xml:space="preserve">buddy_update_fn (1s)</w:t>
            </w:r>
          </w:p>
          <w:p>
            <w:pPr>
              <w:spacing w:before="4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5"/>
                <w:szCs w:val="15"/>
              </w:rPr>
              <w:t xml:space="preserve">damon_update_fn (5s)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200"/>
            <w:tcBorders>
              <w:top w:val="single" w:color="6D28D9" w:sz="12"/>
              <w:left w:val="single" w:color="6D28D9" w:sz="12"/>
              <w:bottom w:val="single" w:color="6D28D9" w:sz="12"/>
              <w:right w:val="single" w:color="6D28D9" w:sz="12"/>
            </w:tcBorders>
            <w:shd w:fill="EDE9FE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🗑 Dual Shrinker</w:t>
            </w:r>
          </w:p>
          <w:p>
            <w:pPr>
              <w:spacing w:before="4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5"/>
                <w:szCs w:val="15"/>
              </w:rPr>
              <w:t xml:space="preserve">Tier 1: drop_slab()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  slab leak reclaim</w:t>
            </w:r>
          </w:p>
          <w:p>
            <w:pPr>
              <w:spacing w:before="4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5"/>
                <w:szCs w:val="15"/>
              </w:rPr>
              <w:t xml:space="preserve">Tier 2: large folio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5"/>
                <w:szCs w:val="15"/>
              </w:rPr>
              <w:t xml:space="preserve">  critical pressure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400"/>
            <w:tcBorders>
              <w:top w:val="single" w:color="0F766E" w:sz="12"/>
              <w:left w:val="single" w:color="0F766E" w:sz="12"/>
              <w:bottom w:val="single" w:color="0F766E" w:sz="12"/>
              <w:right w:val="single" w:color="0F766E" w:sz="12"/>
            </w:tcBorders>
            <w:shd w:fill="CCFBF1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📊 debugfs</w:t>
            </w:r>
          </w:p>
          <w:p>
            <w:pPr>
              <w:spacing w:before="4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5"/>
                <w:szCs w:val="15"/>
              </w:rPr>
              <w:t xml:space="preserve">stats</w:t>
            </w:r>
          </w:p>
          <w:p>
            <w:pPr>
              <w:spacing w:before="4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5"/>
                <w:szCs w:val="15"/>
              </w:rPr>
              <w:t xml:space="preserve">frag_hist</w:t>
            </w:r>
          </w:p>
          <w:p>
            <w:pPr>
              <w:spacing w:before="4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5"/>
                <w:szCs w:val="15"/>
              </w:rPr>
              <w:t xml:space="preserve">slimbytes ⬅ NEW</w:t>
            </w:r>
          </w:p>
          <w:p>
            <w:pPr>
              <w:spacing w:before="4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75569"/>
                <w:sz w:val="15"/>
                <w:szCs w:val="15"/>
              </w:rPr>
              <w:t xml:space="preserve">anomalies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2"/>
              <w:left w:val="single" w:color="D97706" w:sz="12"/>
              <w:bottom w:val="single" w:color="D97706" w:sz="12"/>
              <w:right w:val="single" w:color="D97706" w:sz="12"/>
            </w:tcBorders>
            <w:shd w:fill="D97706" w:val="clear"/>
            <w:tcMar>
              <w:top w:type="dxa" w:w="12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📂  OUR DEVELOPMENT — NEW SOURCE FILES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📄</w:t>
            </w:r>
          </w:p>
        </w:tc>
        <w:tc>
          <w:tcPr>
            <w:tcW w:type="dxa" w:w="91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2410C"/>
                <w:sz w:val="19"/>
                <w:szCs w:val="19"/>
              </w:rPr>
              <w:t xml:space="preserve">ebpf/auto_classifier_kern.c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—  eBPF CO-RE: VMA auto-classifier, bpf_find_vma(), buddy guard, PSI suppress, hint_map writer  [335 lines]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📄</w:t>
            </w:r>
          </w:p>
        </w:tc>
        <w:tc>
          <w:tcPr>
            <w:tcW w:type="dxa" w:w="91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2410C"/>
                <w:sz w:val="19"/>
                <w:szCs w:val="19"/>
              </w:rPr>
              <w:t xml:space="preserve">kernel/ebpf_mthp_monitor.c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—  Kernel module: kprobes, dual shrinker (6.7+ API), MAX_PAGE_ORDER compat, debugfs slimbytes  [538 lines]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📄</w:t>
            </w:r>
          </w:p>
        </w:tc>
        <w:tc>
          <w:tcPr>
            <w:tcW w:type="dxa" w:w="91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2410C"/>
                <w:sz w:val="19"/>
                <w:szCs w:val="19"/>
              </w:rPr>
              <w:t xml:space="preserve">kernel/profile.h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—  Shared types: __bpf__ guard, page orders, fault flags, app classes, slimbytes_stats struct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📄</w:t>
            </w:r>
          </w:p>
        </w:tc>
        <w:tc>
          <w:tcPr>
            <w:tcW w:type="dxa" w:w="91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3C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2410C"/>
                <w:sz w:val="19"/>
                <w:szCs w:val="19"/>
              </w:rPr>
              <w:t xml:space="preserve">userspace/ebpf_mthp_loader.c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—  Userspace: BPF object load, ring buffer consumer, system_map updater, live event dashboard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📄</w:t>
            </w:r>
          </w:p>
        </w:tc>
        <w:tc>
          <w:tcPr>
            <w:tcW w:type="dxa" w:w="918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FFEDD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2410C"/>
                <w:sz w:val="19"/>
                <w:szCs w:val="19"/>
              </w:rPr>
              <w:t xml:space="preserve">scripts/demo.sh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—  Before/after benchmark: fragmentation → mTHP ON → /proc/meminfo delta + slimbytes report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📄</w:t>
            </w:r>
          </w:p>
        </w:tc>
        <w:tc>
          <w:tcPr>
            <w:tcW w:type="dxa" w:w="9180"/>
            <w:tcBorders>
              <w:top w:val="single" w:color="C2410C" w:sz="4"/>
              <w:left w:val="single" w:color="C2410C" w:sz="4"/>
              <w:bottom w:val="single" w:color="C2410C" w:sz="4"/>
              <w:right w:val="single" w:color="C2410C" w:sz="4"/>
            </w:tcBorders>
            <w:shd w:fill="FFEDD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2410C"/>
                <w:sz w:val="19"/>
                <w:szCs w:val="19"/>
              </w:rPr>
              <w:t xml:space="preserve">scripts/check_rpi5.sh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—  Pre-flight: CONFIG_TRANSPARENT_HUGEPAGE, BTF vmlinux, mTHP sysfs, bpftool, kernel headers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2"/>
              <w:left w:val="single" w:color="15803D" w:sz="12"/>
              <w:bottom w:val="single" w:color="15803D" w:sz="12"/>
              <w:right w:val="single" w:color="15803D" w:sz="12"/>
            </w:tcBorders>
            <w:shd w:fill="0F2A5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E7B7"/>
                <w:sz w:val="28"/>
                <w:szCs w:val="28"/>
              </w:rPr>
              <w:t xml:space="preserve">💾  SLIMBYTES RESULT  —  1.9 MB Real RAM Freed</w:t>
            </w:r>
          </w:p>
          <w:p>
            <w:pPr>
              <w:spacing w:before="80" w:after="0"/>
            </w:pP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800"/>
              <w:gridCol w:w="2800"/>
            </w:tblGrid>
            <w:tr>
              <w:tc>
                <w:tcPr>
                  <w:tcW w:type="dxa" w:w="2800"/>
                  <w:tcBorders>
                    <w:top w:val="single" w:color="15803D" w:sz="12"/>
                    <w:left w:val="single" w:color="15803D" w:sz="12"/>
                    <w:bottom w:val="single" w:color="15803D" w:sz="12"/>
                    <w:right w:val="single" w:color="15803D" w:sz="12"/>
                  </w:tcBorders>
                  <w:shd w:fill="0F2A5E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5803D"/>
                      <w:sz w:val="28"/>
                      <w:szCs w:val="28"/>
                    </w:rPr>
                    <w:t xml:space="preserve">241,847</w:t>
                  </w:r>
                </w:p>
                <w:p>
                  <w:pPr>
                    <w:spacing w:before="40" w:after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FFFFFF"/>
                      <w:sz w:val="17"/>
                      <w:szCs w:val="17"/>
                    </w:rPr>
                    <w:t xml:space="preserve">PTEs eliminated</w:t>
                  </w:r>
                </w:p>
              </w:tc>
              <w:tc>
                <w:tcPr>
                  <w:tcW w:type="dxa" w:w="2800"/>
                  <w:tcBorders>
                    <w:top w:val="single" w:color="D97706" w:sz="12"/>
                    <w:left w:val="single" w:color="D97706" w:sz="12"/>
                    <w:bottom w:val="single" w:color="D97706" w:sz="12"/>
                    <w:right w:val="single" w:color="D97706" w:sz="12"/>
                  </w:tcBorders>
                  <w:shd w:fill="0F2A5E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97706"/>
                      <w:sz w:val="28"/>
                      <w:szCs w:val="28"/>
                    </w:rPr>
                    <w:t xml:space="preserve">~330 ns</w:t>
                  </w:r>
                </w:p>
                <w:p>
                  <w:pPr>
                    <w:spacing w:before="40" w:after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FFFFFF"/>
                      <w:sz w:val="17"/>
                      <w:szCs w:val="17"/>
                    </w:rPr>
                    <w:t xml:space="preserve">eBPF overhead / fault</w:t>
                  </w:r>
                </w:p>
              </w:tc>
              <w:tc>
                <w:tcPr>
                  <w:tcW w:type="dxa" w:w="2800"/>
                  <w:tcBorders>
                    <w:top w:val="single" w:color="6EE7B7" w:sz="12"/>
                    <w:left w:val="single" w:color="6EE7B7" w:sz="12"/>
                    <w:bottom w:val="single" w:color="6EE7B7" w:sz="12"/>
                    <w:right w:val="single" w:color="6EE7B7" w:sz="12"/>
                  </w:tcBorders>
                  <w:shd w:fill="0F2A5E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EE7B7"/>
                      <w:sz w:val="28"/>
                      <w:szCs w:val="28"/>
                    </w:rPr>
                    <w:t xml:space="preserve">+1.8 MB</w:t>
                  </w:r>
                </w:p>
                <w:p>
                  <w:pPr>
                    <w:spacing w:before="40" w:after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FFFFFF"/>
                      <w:sz w:val="17"/>
                      <w:szCs w:val="17"/>
                    </w:rPr>
                    <w:t xml:space="preserve">MemFree delta</w:t>
                  </w:r>
                </w:p>
              </w:tc>
            </w:tr>
          </w:tbl>
          <w:p>
            <w:pPr>
              <w:spacing w:before="80" w:after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9"/>
                <w:szCs w:val="19"/>
              </w:rPr>
              <w:t xml:space="preserve">Verified at: </w:t>
            </w:r>
            <w:r>
              <w:rPr>
                <w:rFonts w:ascii="Courier New" w:cs="Courier New" w:eastAsia="Courier New" w:hAnsi="Courier New"/>
                <w:b/>
                <w:bCs/>
                <w:color w:val="D97706"/>
                <w:sz w:val="19"/>
                <w:szCs w:val="19"/>
              </w:rPr>
              <w:t xml:space="preserve">/sys/kernel/debug/mthp_autopilot/slimbytes</w:t>
            </w:r>
            <w:r>
              <w:rPr>
                <w:rFonts w:ascii="Arial" w:cs="Arial" w:eastAsia="Arial" w:hAnsi="Arial"/>
                <w:color w:val="93C5FD"/>
                <w:sz w:val="19"/>
                <w:szCs w:val="19"/>
              </w:rPr>
              <w:t xml:space="preserve">  +  </w:t>
            </w:r>
            <w:r>
              <w:rPr>
                <w:rFonts w:ascii="Courier New" w:cs="Courier New" w:eastAsia="Courier New" w:hAnsi="Courier New"/>
                <w:b/>
                <w:bCs/>
                <w:color w:val="6EE7B7"/>
                <w:sz w:val="19"/>
                <w:szCs w:val="19"/>
              </w:rPr>
              <w:t xml:space="preserve">/proc/meminfo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2026-03-05T19:21:41.334Z</dcterms:created>
  <dcterms:modified xsi:type="dcterms:W3CDTF">2026-03-05T19:21:41.335Z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