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用户管理功能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1.1超级管理员可以添加用户，删除用户，修改用户权限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1.2用户权限分成两种：超级管理员和普通用户。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超级管理员拥有所有权限（添加用户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删除用户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修改用户，查询数据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修改删除数据）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普通用户只能查看数据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启动APP后，在不登陆的情况后只能使用首页功能。在登陆后根据用户权限给定对应功能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这个页面显示设备的概况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3.1</w:t>
      </w:r>
      <w:r>
        <w:rPr>
          <w:rFonts w:hint="eastAsia"/>
          <w:lang w:val="en-US" w:eastAsia="zh-CN"/>
        </w:rPr>
        <w:t>在线状态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显示出注册设备的在线数量和总的注册量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3.2 </w:t>
      </w:r>
      <w:r>
        <w:rPr>
          <w:rFonts w:hint="eastAsia"/>
          <w:lang w:val="en-US" w:eastAsia="zh-CN"/>
        </w:rPr>
        <w:t>异常状态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显示出注册设备出现异常的数量和总的注册量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3.3 </w:t>
      </w:r>
      <w:r>
        <w:rPr>
          <w:rFonts w:hint="eastAsia"/>
          <w:lang w:val="en-US" w:eastAsia="zh-CN"/>
        </w:rPr>
        <w:t>磁盘状态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显示出注册设备磁盘的使用空间数量和总的空间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设备功能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这个页面显示设备分类和列表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4.1设备分类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血培养</w:t>
      </w:r>
      <w:r>
        <w:rPr>
          <w:rFonts w:hint="default"/>
          <w:lang w:val="en-US" w:eastAsia="zh-CN"/>
        </w:rPr>
        <w:t>:Bt24 Bt48 Bt60 Bt120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细菌鉴定和药敏分析：</w:t>
      </w:r>
      <w:r>
        <w:rPr>
          <w:rFonts w:hint="default"/>
          <w:lang w:val="en-US" w:eastAsia="zh-CN"/>
        </w:rPr>
        <w:t>D2Mini ,D2Plus, ChiChard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4.2 </w:t>
      </w:r>
      <w:r>
        <w:rPr>
          <w:rFonts w:hint="eastAsia"/>
          <w:lang w:val="en-US" w:eastAsia="zh-CN"/>
        </w:rPr>
        <w:t>设备列表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点击设备分类后，页面切入到列表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列表显示每台设备是否在线，磁盘状态，是否出现异常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注：因为病人信息关系到隐私，所以不能查询病人。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在用户选择设备后，可查询支持的数据，比如血培养可查询阳性比，药敏可查询标本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显示医院的位置和这个医院拥有的设备数。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显示我的登录信息</w:t>
      </w:r>
      <w:bookmarkStart w:id="0" w:name="_GoBack"/>
      <w:bookmarkEnd w:id="0"/>
      <w:r>
        <w:rPr>
          <w:rFonts w:hint="eastAsia"/>
          <w:lang w:val="en-US" w:eastAsia="zh-CN"/>
        </w:rPr>
        <w:t>。 超管用户还可以看到用户列表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血培养报阳实时推送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某台设备有报阳的信息要及时上传服务器，服务器再推送到APP，APP显示出报阳信息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D9035"/>
    <w:multiLevelType w:val="singleLevel"/>
    <w:tmpl w:val="C1ED90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0B60"/>
    <w:rsid w:val="08ED39F1"/>
    <w:rsid w:val="0D2F37A7"/>
    <w:rsid w:val="1227308A"/>
    <w:rsid w:val="18513498"/>
    <w:rsid w:val="1B751B3C"/>
    <w:rsid w:val="254F1C3E"/>
    <w:rsid w:val="320626F7"/>
    <w:rsid w:val="58DA3AA3"/>
    <w:rsid w:val="5D36081D"/>
    <w:rsid w:val="61411910"/>
    <w:rsid w:val="67C401DC"/>
    <w:rsid w:val="6AD47FD5"/>
    <w:rsid w:val="74741AA5"/>
    <w:rsid w:val="74F6233A"/>
    <w:rsid w:val="7DB17703"/>
    <w:rsid w:val="7E39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suyp</cp:lastModifiedBy>
  <dcterms:modified xsi:type="dcterms:W3CDTF">2020-01-02T06:23:29Z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