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61A9" w:rsidRDefault="002A32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Производственная практика.</w:t>
      </w:r>
    </w:p>
    <w:p w:rsidR="00A461A9" w:rsidRDefault="002A32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Разработка, администрирование и защита баз данных</w:t>
      </w: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461A9" w:rsidRDefault="002A3269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Отчет</w:t>
      </w:r>
    </w:p>
    <w:p w:rsidR="00A461A9" w:rsidRDefault="002A3269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Лабораторная работа №24.5</w:t>
      </w:r>
    </w:p>
    <w:p w:rsidR="00A461A9" w:rsidRDefault="002A3269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Тема: «</w:t>
      </w:r>
      <w:r w:rsidR="00797D90">
        <w:rPr>
          <w:rFonts w:ascii="Times New Roman" w:eastAsia="Times New Roman" w:hAnsi="Times New Roman" w:cs="Times New Roman"/>
          <w:sz w:val="42"/>
          <w:szCs w:val="42"/>
        </w:rPr>
        <w:t>Разработать приложение для работы с БД электроразведочных измерений зондированием становления поля в ближней зоне (ЗСБ).</w:t>
      </w:r>
      <w:r>
        <w:rPr>
          <w:rFonts w:ascii="Times New Roman" w:eastAsia="Times New Roman" w:hAnsi="Times New Roman" w:cs="Times New Roman"/>
          <w:sz w:val="38"/>
          <w:szCs w:val="38"/>
        </w:rPr>
        <w:t>»</w:t>
      </w: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  <w:sz w:val="38"/>
          <w:szCs w:val="38"/>
        </w:rPr>
      </w:pPr>
    </w:p>
    <w:p w:rsidR="00797D90" w:rsidRDefault="00797D9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Загорулько Кристина 2207г2 </w:t>
      </w:r>
    </w:p>
    <w:p w:rsidR="00A461A9" w:rsidRDefault="005060F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</w:t>
      </w:r>
      <w:r w:rsidR="002A3269">
        <w:rPr>
          <w:rFonts w:ascii="Times New Roman" w:eastAsia="Times New Roman" w:hAnsi="Times New Roman" w:cs="Times New Roman"/>
          <w:sz w:val="32"/>
          <w:szCs w:val="32"/>
        </w:rPr>
        <w:t>.04.2024</w:t>
      </w:r>
    </w:p>
    <w:p w:rsidR="00A461A9" w:rsidRDefault="00A461A9">
      <w:pPr>
        <w:jc w:val="right"/>
        <w:rPr>
          <w:rFonts w:ascii="Times New Roman" w:eastAsia="Times New Roman" w:hAnsi="Times New Roman" w:cs="Times New Roman"/>
        </w:rPr>
      </w:pPr>
    </w:p>
    <w:p w:rsidR="00797D90" w:rsidRDefault="00797D90">
      <w:pPr>
        <w:jc w:val="right"/>
        <w:rPr>
          <w:rFonts w:ascii="Times New Roman" w:eastAsia="Times New Roman" w:hAnsi="Times New Roman" w:cs="Times New Roman"/>
        </w:rPr>
      </w:pPr>
    </w:p>
    <w:p w:rsidR="00A461A9" w:rsidRDefault="00A461A9">
      <w:pPr>
        <w:jc w:val="right"/>
        <w:rPr>
          <w:rFonts w:ascii="Times New Roman" w:eastAsia="Times New Roman" w:hAnsi="Times New Roman" w:cs="Times New Roman"/>
        </w:rPr>
      </w:pPr>
    </w:p>
    <w:p w:rsidR="00A461A9" w:rsidRDefault="00A461A9">
      <w:pPr>
        <w:rPr>
          <w:rFonts w:ascii="Times New Roman" w:eastAsia="Times New Roman" w:hAnsi="Times New Roman" w:cs="Times New Roman"/>
        </w:rPr>
      </w:pPr>
    </w:p>
    <w:p w:rsidR="00A461A9" w:rsidRPr="00423DA3" w:rsidRDefault="002A32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Описание предметной области:</w:t>
      </w:r>
    </w:p>
    <w:p w:rsidR="00423DA3" w:rsidRDefault="00423DA3" w:rsidP="00423DA3">
      <w:pPr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:rsidR="00423DA3" w:rsidRDefault="000C6F84">
      <w:pPr>
        <w:rPr>
          <w:rFonts w:ascii="Times New Roman" w:eastAsia="Times New Roman" w:hAnsi="Times New Roman" w:cs="Times New Roman"/>
          <w:sz w:val="30"/>
          <w:szCs w:val="30"/>
        </w:rPr>
      </w:pPr>
      <w:r w:rsidRPr="000C6F84">
        <w:rPr>
          <w:rFonts w:ascii="Times New Roman" w:eastAsia="Times New Roman" w:hAnsi="Times New Roman" w:cs="Times New Roman"/>
          <w:sz w:val="30"/>
          <w:szCs w:val="30"/>
        </w:rPr>
        <w:t>Электроразведочные измерения зондированием становления поля в ближней зоне (ЗСБ) представляют собой метод геофизических исследований, направленный на изучение электрических свойств подземных пород и выявление аномалий, связанных с наличием полезных ископаемых или другими геологическими структурами. Этот метод основывается на регистрации электрических полей и токов вблизи поверхности земли, что позволяет получать информацию о распределении проводимости и сопротивления различных слоев грунта. Применение ЗСБ способствует повышению эффективности разведки и оценки ресурсов, а также улучшению точности геологических моделей.</w:t>
      </w:r>
    </w:p>
    <w:p w:rsidR="000C6F84" w:rsidRPr="00423DA3" w:rsidRDefault="000C6F8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A461A9" w:rsidRPr="00AF7D5A" w:rsidRDefault="002A32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База данных:</w:t>
      </w: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 Клиенты (</w:t>
      </w:r>
      <w:proofErr w:type="spellStart"/>
      <w:r w:rsidRPr="00AF7D5A">
        <w:rPr>
          <w:rFonts w:ascii="Times New Roman" w:eastAsia="Times New Roman" w:hAnsi="Times New Roman" w:cs="Times New Roman"/>
          <w:sz w:val="30"/>
          <w:szCs w:val="30"/>
        </w:rPr>
        <w:t>Clients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F7D5A">
        <w:rPr>
          <w:rFonts w:ascii="Times New Roman" w:eastAsia="Times New Roman" w:hAnsi="Times New Roman" w:cs="Times New Roman"/>
          <w:sz w:val="30"/>
          <w:szCs w:val="30"/>
        </w:rPr>
        <w:t>IdClient</w:t>
      </w:r>
      <w:proofErr w:type="spellEnd"/>
      <w:r w:rsidR="003E49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 w:rsidR="003E4907">
        <w:rPr>
          <w:rFonts w:ascii="Times New Roman" w:eastAsia="Times New Roman" w:hAnsi="Times New Roman" w:cs="Times New Roman"/>
          <w:sz w:val="30"/>
          <w:szCs w:val="30"/>
        </w:rPr>
        <w:t>ИД_Клиента</w:t>
      </w:r>
      <w:proofErr w:type="spellEnd"/>
      <w:r w:rsidR="003E4907">
        <w:rPr>
          <w:rFonts w:ascii="Times New Roman" w:eastAsia="Times New Roman" w:hAnsi="Times New Roman" w:cs="Times New Roman"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(целое число) – первичный ключ,</w:t>
      </w: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F7D5A">
        <w:rPr>
          <w:rFonts w:ascii="Times New Roman" w:eastAsia="Times New Roman" w:hAnsi="Times New Roman" w:cs="Times New Roman"/>
          <w:sz w:val="30"/>
          <w:szCs w:val="30"/>
        </w:rPr>
        <w:t>Organization</w:t>
      </w:r>
      <w:r w:rsidR="003E4907">
        <w:rPr>
          <w:rFonts w:ascii="Times New Roman" w:eastAsia="Times New Roman" w:hAnsi="Times New Roman" w:cs="Times New Roman"/>
          <w:sz w:val="30"/>
          <w:szCs w:val="30"/>
        </w:rPr>
        <w:t xml:space="preserve"> (Название организации)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(строка, максимум 100 символов),</w:t>
      </w: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F7D5A">
        <w:rPr>
          <w:rFonts w:ascii="Times New Roman" w:eastAsia="Times New Roman" w:hAnsi="Times New Roman" w:cs="Times New Roman"/>
          <w:sz w:val="30"/>
          <w:szCs w:val="30"/>
        </w:rPr>
        <w:t>AgentName</w:t>
      </w:r>
      <w:proofErr w:type="spellEnd"/>
      <w:r w:rsidR="003E4907">
        <w:rPr>
          <w:rFonts w:ascii="Times New Roman" w:eastAsia="Times New Roman" w:hAnsi="Times New Roman" w:cs="Times New Roman"/>
          <w:sz w:val="30"/>
          <w:szCs w:val="30"/>
        </w:rPr>
        <w:t xml:space="preserve"> (Контактное лицо)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(строка, максимум 100 символов),</w:t>
      </w:r>
    </w:p>
    <w:p w:rsidR="00AF7D5A" w:rsidRDefault="00AF7D5A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F7D5A">
        <w:rPr>
          <w:rFonts w:ascii="Times New Roman" w:eastAsia="Times New Roman" w:hAnsi="Times New Roman" w:cs="Times New Roman"/>
          <w:sz w:val="30"/>
          <w:szCs w:val="30"/>
        </w:rPr>
        <w:t>PhoneNumber</w:t>
      </w:r>
      <w:proofErr w:type="spellEnd"/>
      <w:r w:rsidR="003E4907">
        <w:rPr>
          <w:rFonts w:ascii="Times New Roman" w:eastAsia="Times New Roman" w:hAnsi="Times New Roman" w:cs="Times New Roman"/>
          <w:sz w:val="30"/>
          <w:szCs w:val="30"/>
        </w:rPr>
        <w:t xml:space="preserve"> (Номер телефона)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(строка, максимум </w:t>
      </w:r>
      <w:r w:rsidR="00AF567E">
        <w:rPr>
          <w:rFonts w:ascii="Times New Roman" w:eastAsia="Times New Roman" w:hAnsi="Times New Roman" w:cs="Times New Roman"/>
          <w:sz w:val="30"/>
          <w:szCs w:val="30"/>
        </w:rPr>
        <w:t>2</w:t>
      </w:r>
      <w:r>
        <w:rPr>
          <w:rFonts w:ascii="Times New Roman" w:eastAsia="Times New Roman" w:hAnsi="Times New Roman" w:cs="Times New Roman"/>
          <w:sz w:val="30"/>
          <w:szCs w:val="30"/>
        </w:rPr>
        <w:t>0 символов)</w:t>
      </w:r>
      <w:r w:rsidR="00CE66FE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CE66FE" w:rsidRDefault="00CE66FE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CE66FE" w:rsidRDefault="00CE66FE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 Проекты (</w:t>
      </w:r>
      <w:proofErr w:type="spellStart"/>
      <w:r w:rsidRPr="00CE66FE">
        <w:rPr>
          <w:rFonts w:ascii="Times New Roman" w:eastAsia="Times New Roman" w:hAnsi="Times New Roman" w:cs="Times New Roman"/>
          <w:sz w:val="30"/>
          <w:szCs w:val="30"/>
        </w:rPr>
        <w:t>Projects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CE66FE" w:rsidRDefault="00CE66FE" w:rsidP="00CE66FE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CE66FE">
        <w:rPr>
          <w:rFonts w:ascii="Times New Roman" w:eastAsia="Times New Roman" w:hAnsi="Times New Roman" w:cs="Times New Roman"/>
          <w:sz w:val="30"/>
          <w:szCs w:val="30"/>
        </w:rPr>
        <w:t>IdProject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ИД_Проекта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первичный ключ,</w:t>
      </w:r>
    </w:p>
    <w:p w:rsidR="00CE66FE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F7D5A">
        <w:rPr>
          <w:rFonts w:ascii="Times New Roman" w:eastAsia="Times New Roman" w:hAnsi="Times New Roman" w:cs="Times New Roman"/>
          <w:sz w:val="30"/>
          <w:szCs w:val="30"/>
        </w:rPr>
        <w:t>IdClient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ИД_Клиента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внешний ключ, ссылается на таблицу Клиенты,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ContractNumber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(Номер договора) (строка, максимум 100 символов),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StartDate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(Дата начала) (Дата),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EndDate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(Дата окончания) (Дата),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Territory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(Местность) (строка, максимум 200 символов).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808CC" w:rsidRPr="00E11B35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Участки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 w:rsidRPr="00A808CC">
        <w:rPr>
          <w:rFonts w:ascii="Times New Roman" w:eastAsia="Times New Roman" w:hAnsi="Times New Roman" w:cs="Times New Roman"/>
          <w:sz w:val="30"/>
          <w:szCs w:val="30"/>
          <w:lang w:val="en-US"/>
        </w:rPr>
        <w:t>Sectors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A808CC" w:rsidRDefault="00A808CC" w:rsidP="00A808CC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808CC">
        <w:rPr>
          <w:rFonts w:ascii="Times New Roman" w:eastAsia="Times New Roman" w:hAnsi="Times New Roman" w:cs="Times New Roman"/>
          <w:sz w:val="30"/>
          <w:szCs w:val="30"/>
          <w:lang w:val="en-US"/>
        </w:rPr>
        <w:t>IdSector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Участка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первичный ключ,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IdProject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ИД_Проекта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внешний ключ, ссылается на таблицу Проекты,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lastRenderedPageBreak/>
        <w:t>SquareSector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(Площадь участка) (целое число).</w:t>
      </w: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808CC" w:rsidRDefault="00A808CC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 Координаты Участков (</w:t>
      </w:r>
      <w:proofErr w:type="spellStart"/>
      <w:r w:rsidRPr="00A808CC">
        <w:rPr>
          <w:rFonts w:ascii="Times New Roman" w:eastAsia="Times New Roman" w:hAnsi="Times New Roman" w:cs="Times New Roman"/>
          <w:sz w:val="30"/>
          <w:szCs w:val="30"/>
        </w:rPr>
        <w:t>SectorCoordinates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A808CC" w:rsidRDefault="008B555D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808CC">
        <w:rPr>
          <w:rFonts w:ascii="Times New Roman" w:eastAsia="Times New Roman" w:hAnsi="Times New Roman" w:cs="Times New Roman"/>
          <w:sz w:val="30"/>
          <w:szCs w:val="30"/>
          <w:lang w:val="en-US"/>
        </w:rPr>
        <w:t>IdSector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Участка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составной первичный ключ, внешний ключ, ссылается на таблицу Участки,</w:t>
      </w:r>
    </w:p>
    <w:p w:rsidR="008B555D" w:rsidRDefault="008B555D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IdAngle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ИД_Угла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</w:t>
      </w:r>
      <w:r w:rsidR="00C71295">
        <w:rPr>
          <w:rFonts w:ascii="Times New Roman" w:eastAsia="Times New Roman" w:hAnsi="Times New Roman" w:cs="Times New Roman"/>
          <w:sz w:val="30"/>
          <w:szCs w:val="30"/>
        </w:rPr>
        <w:t xml:space="preserve"> – составной первичный ключ</w:t>
      </w:r>
      <w:r>
        <w:rPr>
          <w:rFonts w:ascii="Times New Roman" w:eastAsia="Times New Roman" w:hAnsi="Times New Roman" w:cs="Times New Roman"/>
          <w:sz w:val="30"/>
          <w:szCs w:val="30"/>
        </w:rPr>
        <w:t>,</w:t>
      </w:r>
    </w:p>
    <w:p w:rsidR="008B555D" w:rsidRDefault="008B555D" w:rsidP="008B555D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Х) (целое число),</w:t>
      </w:r>
    </w:p>
    <w:p w:rsidR="008B555D" w:rsidRDefault="008B555D" w:rsidP="008B555D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</w:t>
      </w:r>
      <w:r w:rsidRPr="008B555D">
        <w:rPr>
          <w:rFonts w:ascii="Times New Roman" w:eastAsia="Times New Roman" w:hAnsi="Times New Roman" w:cs="Times New Roman"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sz w:val="30"/>
          <w:szCs w:val="30"/>
        </w:rPr>
        <w:t>) (целое число).</w:t>
      </w:r>
    </w:p>
    <w:p w:rsidR="008B555D" w:rsidRPr="00A808CC" w:rsidRDefault="008B555D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F7D5A" w:rsidRPr="00E11B35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Оборудование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Equipment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IdEquipment</w:t>
      </w:r>
      <w:proofErr w:type="spellEnd"/>
      <w:r w:rsidRPr="000D10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0D1007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Оборудования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первичный ключ,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SerialNumber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(Серийный номер) (строка, максимум 100 символов),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Manufacturer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(Производитель) (строка, максимум 200 символов).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0D1007" w:rsidRPr="00E11B35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Профили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Profiles</w:t>
      </w:r>
      <w:r w:rsidRPr="00E11B35"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IdProfile</w:t>
      </w:r>
      <w:proofErr w:type="spellEnd"/>
      <w:r w:rsidRPr="000D10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0D1007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Профиля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первичный ключ,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A808CC">
        <w:rPr>
          <w:rFonts w:ascii="Times New Roman" w:eastAsia="Times New Roman" w:hAnsi="Times New Roman" w:cs="Times New Roman"/>
          <w:sz w:val="30"/>
          <w:szCs w:val="30"/>
          <w:lang w:val="en-US"/>
        </w:rPr>
        <w:t>IdSector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A808CC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Участка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внешний ключ, ссылается на таблицу Участки.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IdEquipment</w:t>
      </w:r>
      <w:proofErr w:type="spellEnd"/>
      <w:r w:rsidRPr="000D10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0D1007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Оборудования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внешний ключ, привязан к таблице Оборудование.</w:t>
      </w: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 Координаты Профилей (</w:t>
      </w: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ProfileCoordinates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IdProfile</w:t>
      </w:r>
      <w:proofErr w:type="spellEnd"/>
      <w:r w:rsidRPr="000D10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0D1007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Профиля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составной первичный ключ, внешний ключ, ссылается на таблицу Профили,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IdCoord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ИД_Координаты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составной первичный ключ,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Х) (целое число),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</w:t>
      </w:r>
      <w:r w:rsidRPr="008B555D">
        <w:rPr>
          <w:rFonts w:ascii="Times New Roman" w:eastAsia="Times New Roman" w:hAnsi="Times New Roman" w:cs="Times New Roman"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sz w:val="30"/>
          <w:szCs w:val="30"/>
        </w:rPr>
        <w:t>) (целое число).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Таблица Пикеты (</w:t>
      </w: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Pickets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0D1007" w:rsidRDefault="000D1007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</w:rPr>
        <w:t>IdPicket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ИД_Пикета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первичный ключ</w:t>
      </w:r>
      <w:r w:rsidR="00E25B66">
        <w:rPr>
          <w:rFonts w:ascii="Times New Roman" w:eastAsia="Times New Roman" w:hAnsi="Times New Roman" w:cs="Times New Roman"/>
          <w:sz w:val="30"/>
          <w:szCs w:val="30"/>
        </w:rPr>
        <w:t>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0D1007">
        <w:rPr>
          <w:rFonts w:ascii="Times New Roman" w:eastAsia="Times New Roman" w:hAnsi="Times New Roman" w:cs="Times New Roman"/>
          <w:sz w:val="30"/>
          <w:szCs w:val="30"/>
          <w:lang w:val="en-US"/>
        </w:rPr>
        <w:t>IdProfile</w:t>
      </w:r>
      <w:proofErr w:type="spellEnd"/>
      <w:r w:rsidRPr="000D1007"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ИД</w:t>
      </w:r>
      <w:r w:rsidRPr="000D1007">
        <w:rPr>
          <w:rFonts w:ascii="Times New Roman" w:eastAsia="Times New Roman" w:hAnsi="Times New Roman" w:cs="Times New Roman"/>
          <w:sz w:val="30"/>
          <w:szCs w:val="30"/>
        </w:rPr>
        <w:t>_</w:t>
      </w:r>
      <w:r>
        <w:rPr>
          <w:rFonts w:ascii="Times New Roman" w:eastAsia="Times New Roman" w:hAnsi="Times New Roman" w:cs="Times New Roman"/>
          <w:sz w:val="30"/>
          <w:szCs w:val="30"/>
        </w:rPr>
        <w:t>Профиля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(целое число) – внешний ключ, ссылается на таблицу Профили,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Х) (целое число),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8B555D">
        <w:rPr>
          <w:rFonts w:ascii="Times New Roman" w:eastAsia="Times New Roman" w:hAnsi="Times New Roman" w:cs="Times New Roman"/>
          <w:sz w:val="30"/>
          <w:szCs w:val="30"/>
        </w:rPr>
        <w:t>CoordY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(Координата </w:t>
      </w:r>
      <w:r w:rsidRPr="008B555D">
        <w:rPr>
          <w:rFonts w:ascii="Times New Roman" w:eastAsia="Times New Roman" w:hAnsi="Times New Roman" w:cs="Times New Roman"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sz w:val="30"/>
          <w:szCs w:val="30"/>
        </w:rPr>
        <w:t>) (целое число).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E25B66" w:rsidRDefault="00E25B66" w:rsidP="000D1007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Таблица Измерения (</w:t>
      </w:r>
      <w:proofErr w:type="spellStart"/>
      <w:r w:rsidRPr="00E25B66">
        <w:rPr>
          <w:rFonts w:ascii="Times New Roman" w:eastAsia="Times New Roman" w:hAnsi="Times New Roman" w:cs="Times New Roman"/>
          <w:sz w:val="30"/>
          <w:szCs w:val="30"/>
        </w:rPr>
        <w:t>Measurements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):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25B66">
        <w:rPr>
          <w:rFonts w:ascii="Times New Roman" w:eastAsia="Times New Roman" w:hAnsi="Times New Roman" w:cs="Times New Roman"/>
          <w:sz w:val="30"/>
          <w:szCs w:val="30"/>
        </w:rPr>
        <w:t>IdPicket1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(ИД_Пикета1) (целое число) - составной первичный ключ, внешний ключ, ссылается на таблицу Пикеты,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E25B66">
        <w:rPr>
          <w:rFonts w:ascii="Times New Roman" w:eastAsia="Times New Roman" w:hAnsi="Times New Roman" w:cs="Times New Roman"/>
          <w:sz w:val="30"/>
          <w:szCs w:val="30"/>
        </w:rPr>
        <w:t>IdPicket</w:t>
      </w:r>
      <w:r>
        <w:rPr>
          <w:rFonts w:ascii="Times New Roman" w:eastAsia="Times New Roman" w:hAnsi="Times New Roman" w:cs="Times New Roman"/>
          <w:sz w:val="30"/>
          <w:szCs w:val="30"/>
        </w:rPr>
        <w:t>2 (ИД_Пикета2) (целое число) - составной первичный ключ, внешний ключ, ссылается на таблицу Пикеты,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E25B66">
        <w:rPr>
          <w:rFonts w:ascii="Times New Roman" w:eastAsia="Times New Roman" w:hAnsi="Times New Roman" w:cs="Times New Roman"/>
          <w:sz w:val="30"/>
          <w:szCs w:val="30"/>
        </w:rPr>
        <w:t>Depth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(Глубина измерения) (целое число) - составной первичный ключ,</w:t>
      </w:r>
    </w:p>
    <w:p w:rsidR="00E25B66" w:rsidRDefault="00E25B66" w:rsidP="00E25B66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E25B66">
        <w:rPr>
          <w:rFonts w:ascii="Times New Roman" w:eastAsia="Times New Roman" w:hAnsi="Times New Roman" w:cs="Times New Roman"/>
          <w:sz w:val="30"/>
          <w:szCs w:val="30"/>
        </w:rPr>
        <w:t>PotentialDifference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(Разность потенциалов) </w:t>
      </w:r>
      <w:r w:rsidRPr="00E25B66">
        <w:rPr>
          <w:rFonts w:ascii="Times New Roman" w:eastAsia="Times New Roman" w:hAnsi="Times New Roman" w:cs="Times New Roman"/>
          <w:sz w:val="30"/>
          <w:szCs w:val="30"/>
        </w:rPr>
        <w:t>(десятичное число с точностью до 10 цифр и 2 знаков после запятой</w:t>
      </w:r>
      <w:r>
        <w:rPr>
          <w:rFonts w:ascii="Times New Roman" w:eastAsia="Times New Roman" w:hAnsi="Times New Roman" w:cs="Times New Roman"/>
          <w:sz w:val="30"/>
          <w:szCs w:val="30"/>
        </w:rPr>
        <w:t>).</w:t>
      </w:r>
    </w:p>
    <w:p w:rsidR="000D1007" w:rsidRPr="000D1007" w:rsidRDefault="000D1007" w:rsidP="00AF7D5A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461A9" w:rsidRDefault="002A32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Средства разработки </w:t>
      </w:r>
    </w:p>
    <w:p w:rsidR="00A461A9" w:rsidRPr="002A3269" w:rsidRDefault="002A3269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 w:rsidRPr="002A3269">
        <w:rPr>
          <w:rFonts w:ascii="Times New Roman" w:eastAsia="Times New Roman" w:hAnsi="Times New Roman" w:cs="Times New Roman"/>
          <w:sz w:val="30"/>
          <w:szCs w:val="30"/>
        </w:rPr>
        <w:t xml:space="preserve">Для разработки приложения был использован язык программирования C#. В Visual Studio на платформе </w:t>
      </w:r>
      <w:r w:rsidR="0011308F" w:rsidRPr="002A3269">
        <w:rPr>
          <w:rFonts w:ascii="Times New Roman" w:eastAsia="Times New Roman" w:hAnsi="Times New Roman" w:cs="Times New Roman"/>
          <w:sz w:val="30"/>
          <w:szCs w:val="30"/>
        </w:rPr>
        <w:t>WPF</w:t>
      </w:r>
      <w:r w:rsidRPr="002A3269">
        <w:rPr>
          <w:rFonts w:ascii="Times New Roman" w:eastAsia="Times New Roman" w:hAnsi="Times New Roman" w:cs="Times New Roman"/>
          <w:sz w:val="30"/>
          <w:szCs w:val="30"/>
        </w:rPr>
        <w:t>. Для разработки базы данных был использован SQL Server Management</w:t>
      </w:r>
      <w:r w:rsidR="0011308F" w:rsidRPr="002A3269">
        <w:rPr>
          <w:rFonts w:ascii="Times New Roman" w:eastAsia="Times New Roman" w:hAnsi="Times New Roman" w:cs="Times New Roman"/>
          <w:sz w:val="30"/>
          <w:szCs w:val="30"/>
        </w:rPr>
        <w:t xml:space="preserve"> Studio</w:t>
      </w:r>
      <w:r w:rsidRPr="002A3269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:rsidR="00A461A9" w:rsidRPr="002A3269" w:rsidRDefault="00A461A9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461A9" w:rsidRDefault="002A32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Описание интерфейса: </w:t>
      </w:r>
    </w:p>
    <w:p w:rsidR="002A3269" w:rsidRDefault="002A3269" w:rsidP="002A3269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 Главное окно приложения. </w:t>
      </w:r>
    </w:p>
    <w:p w:rsidR="002A3269" w:rsidRPr="00BD396C" w:rsidRDefault="002A3269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Первая вкладка: графическое представление расположения участков на местности и кнопки для перехода к окну, содержащему информацию о конкретном участке. </w:t>
      </w:r>
    </w:p>
    <w:p w:rsidR="00732522" w:rsidRPr="00BD396C" w:rsidRDefault="00732522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732522" w:rsidRDefault="000622EA" w:rsidP="000622EA">
      <w:pPr>
        <w:ind w:left="720" w:hanging="294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F2FC936" wp14:editId="4B9FE91F">
            <wp:extent cx="6751320" cy="2694940"/>
            <wp:effectExtent l="0" t="0" r="0" b="0"/>
            <wp:docPr id="33514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7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22" w:rsidRDefault="00732522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732522" w:rsidRDefault="00732522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732522" w:rsidRDefault="00732522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732522" w:rsidRPr="00732522" w:rsidRDefault="00732522" w:rsidP="002A3269">
      <w:pPr>
        <w:ind w:left="720" w:firstLine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732522" w:rsidRPr="00732522" w:rsidRDefault="002A3269" w:rsidP="00732522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Вторая вкладка: табличное представление данных</w:t>
      </w:r>
      <w:r w:rsidR="0054595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gramStart"/>
      <w:r w:rsidR="0054595E">
        <w:rPr>
          <w:rFonts w:ascii="Times New Roman" w:eastAsia="Times New Roman" w:hAnsi="Times New Roman" w:cs="Times New Roman"/>
          <w:sz w:val="30"/>
          <w:szCs w:val="30"/>
        </w:rPr>
        <w:t>о  всех</w:t>
      </w:r>
      <w:proofErr w:type="gramEnd"/>
      <w:r w:rsidR="0054595E">
        <w:rPr>
          <w:rFonts w:ascii="Times New Roman" w:eastAsia="Times New Roman" w:hAnsi="Times New Roman" w:cs="Times New Roman"/>
          <w:sz w:val="30"/>
          <w:szCs w:val="30"/>
        </w:rPr>
        <w:t xml:space="preserve"> участках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возможность ими манипулировать с помощью кнопок «Редактировать», «Добавить», «Удалить».</w:t>
      </w:r>
    </w:p>
    <w:p w:rsidR="00732522" w:rsidRPr="00732522" w:rsidRDefault="000622EA" w:rsidP="000622EA">
      <w:pPr>
        <w:ind w:left="720" w:hanging="15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6D20993" wp14:editId="7890715F">
            <wp:extent cx="6751320" cy="2715895"/>
            <wp:effectExtent l="0" t="0" r="0" b="0"/>
            <wp:docPr id="845932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2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9" w:rsidRDefault="002A3269" w:rsidP="005813D4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2. </w:t>
      </w:r>
      <w:r w:rsidR="0054595E">
        <w:rPr>
          <w:rFonts w:ascii="Times New Roman" w:eastAsia="Times New Roman" w:hAnsi="Times New Roman" w:cs="Times New Roman"/>
          <w:sz w:val="30"/>
          <w:szCs w:val="30"/>
        </w:rPr>
        <w:t>Окно участка.</w:t>
      </w:r>
    </w:p>
    <w:p w:rsidR="0054595E" w:rsidRPr="00BD396C" w:rsidRDefault="0054595E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Первая вкладка: графическое представление внешнего вида участка и расположения профилей на нём, данные об участке и кнопки для перехода к окну, содержащему информацию о пикетах и измерениях.</w:t>
      </w:r>
    </w:p>
    <w:p w:rsidR="00732522" w:rsidRPr="00732522" w:rsidRDefault="000622EA" w:rsidP="000622EA">
      <w:pPr>
        <w:ind w:left="720" w:hanging="11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F94E767" wp14:editId="27BC2444">
            <wp:extent cx="6751320" cy="4240530"/>
            <wp:effectExtent l="0" t="0" r="0" b="0"/>
            <wp:docPr id="635507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0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Pr="00BD396C" w:rsidRDefault="0054595E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Вторая вкладка: табличное представление данных о профилях и возможность ими манипулировать с помощью кнопок «Редактировать», «Добавить», «Удалить».</w:t>
      </w:r>
    </w:p>
    <w:p w:rsidR="00732522" w:rsidRPr="00732522" w:rsidRDefault="000622EA" w:rsidP="000622EA">
      <w:pPr>
        <w:ind w:left="720" w:hanging="294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7682D04" wp14:editId="214D2B3A">
            <wp:extent cx="6751320" cy="4311015"/>
            <wp:effectExtent l="0" t="0" r="0" b="0"/>
            <wp:docPr id="103806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9" w:rsidRDefault="002A3269" w:rsidP="005813D4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 </w:t>
      </w:r>
      <w:r w:rsidR="0054595E">
        <w:rPr>
          <w:rFonts w:ascii="Times New Roman" w:eastAsia="Times New Roman" w:hAnsi="Times New Roman" w:cs="Times New Roman"/>
          <w:sz w:val="30"/>
          <w:szCs w:val="30"/>
        </w:rPr>
        <w:t>Окно профиля.</w:t>
      </w:r>
    </w:p>
    <w:p w:rsidR="0054595E" w:rsidRPr="00BD396C" w:rsidRDefault="0054595E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Первая вкладка: цветовое графическое представление псевдо-среза, полученного в результате измерений на профиле. Цвет в конкретной точке зависит от величины разности потенциалов между соседними пикетами.</w:t>
      </w:r>
    </w:p>
    <w:p w:rsidR="00732522" w:rsidRPr="00732522" w:rsidRDefault="000622EA" w:rsidP="000622EA">
      <w:pPr>
        <w:ind w:left="720" w:hanging="294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79F859F5" wp14:editId="4C334ED7">
            <wp:extent cx="6751320" cy="4256405"/>
            <wp:effectExtent l="0" t="0" r="0" b="0"/>
            <wp:docPr id="64803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Pr="00BD396C" w:rsidRDefault="0054595E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Вторая вкладка:</w:t>
      </w:r>
      <w:r w:rsidRPr="0054595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табличное представление данных об измерениях на профиле</w:t>
      </w:r>
      <w:r w:rsidRPr="0054595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 возможность ими манипулировать с помощью кнопок «Редактировать», «Добавить», «Удалить».</w:t>
      </w:r>
    </w:p>
    <w:p w:rsidR="00732522" w:rsidRPr="00732522" w:rsidRDefault="000622EA" w:rsidP="000622EA">
      <w:pPr>
        <w:ind w:left="720" w:hanging="15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622EA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05681DE9" wp14:editId="28D56F51">
            <wp:extent cx="6751320" cy="4253865"/>
            <wp:effectExtent l="0" t="0" r="0" b="0"/>
            <wp:docPr id="138947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7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Default="0054595E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Третья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вкладка:  табличное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представление данных о пикетах</w:t>
      </w:r>
      <w:r w:rsidRPr="0054595E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и возможность ими манипулировать с помощью кнопок «Редактировать», «Добавить», «Удалить».</w:t>
      </w:r>
    </w:p>
    <w:p w:rsidR="0054595E" w:rsidRPr="003917B3" w:rsidRDefault="003917B3" w:rsidP="003917B3">
      <w:pPr>
        <w:ind w:left="720" w:hanging="153"/>
        <w:rPr>
          <w:rFonts w:ascii="Times New Roman" w:eastAsia="Times New Roman" w:hAnsi="Times New Roman" w:cs="Times New Roman"/>
          <w:sz w:val="30"/>
          <w:szCs w:val="30"/>
        </w:rPr>
      </w:pPr>
      <w:r w:rsidRPr="003917B3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2AB9B95" wp14:editId="169013C9">
            <wp:extent cx="6751320" cy="4284980"/>
            <wp:effectExtent l="0" t="0" r="0" b="0"/>
            <wp:docPr id="70243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7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DF" w:rsidRPr="003917B3" w:rsidRDefault="005C6CDF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5C6CDF" w:rsidRPr="003917B3" w:rsidRDefault="005C6CDF" w:rsidP="0054595E">
      <w:pPr>
        <w:ind w:left="720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54595E" w:rsidRPr="00732522" w:rsidRDefault="0054595E" w:rsidP="00732522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32522">
        <w:rPr>
          <w:rFonts w:ascii="Times New Roman" w:eastAsia="Times New Roman" w:hAnsi="Times New Roman" w:cs="Times New Roman"/>
          <w:sz w:val="30"/>
          <w:szCs w:val="30"/>
        </w:rPr>
        <w:t>Окно добавления/редактирования участка.</w:t>
      </w:r>
    </w:p>
    <w:p w:rsidR="00732522" w:rsidRPr="00732522" w:rsidRDefault="007B4C5E" w:rsidP="005C6CDF">
      <w:pPr>
        <w:pStyle w:val="a7"/>
        <w:ind w:left="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B4C5E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7991A067" wp14:editId="7F870540">
            <wp:extent cx="3143689" cy="3077004"/>
            <wp:effectExtent l="0" t="0" r="0" b="0"/>
            <wp:docPr id="40444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Pr="00732522" w:rsidRDefault="0054595E" w:rsidP="00732522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32522">
        <w:rPr>
          <w:rFonts w:ascii="Times New Roman" w:eastAsia="Times New Roman" w:hAnsi="Times New Roman" w:cs="Times New Roman"/>
          <w:sz w:val="30"/>
          <w:szCs w:val="30"/>
        </w:rPr>
        <w:t>Окно добавления/редактирования профиля.</w:t>
      </w:r>
    </w:p>
    <w:p w:rsidR="00732522" w:rsidRPr="00732522" w:rsidRDefault="007B4C5E" w:rsidP="005C6CDF">
      <w:p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B4C5E"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4C1D8D55" wp14:editId="5080D026">
            <wp:extent cx="2812537" cy="3172460"/>
            <wp:effectExtent l="0" t="0" r="0" b="0"/>
            <wp:docPr id="1166200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0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892" cy="31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Pr="00BD396C" w:rsidRDefault="0054595E" w:rsidP="00732522">
      <w:pPr>
        <w:pStyle w:val="a7"/>
        <w:numPr>
          <w:ilvl w:val="0"/>
          <w:numId w:val="6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32522">
        <w:rPr>
          <w:rFonts w:ascii="Times New Roman" w:eastAsia="Times New Roman" w:hAnsi="Times New Roman" w:cs="Times New Roman"/>
          <w:sz w:val="30"/>
          <w:szCs w:val="30"/>
        </w:rPr>
        <w:t>Окно добавления/редактирования данных об измерениях.</w:t>
      </w:r>
    </w:p>
    <w:p w:rsidR="00732522" w:rsidRPr="00732522" w:rsidRDefault="007B4C5E" w:rsidP="005C6CDF">
      <w:p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B4C5E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16DCA66" wp14:editId="54C78F59">
            <wp:extent cx="2537460" cy="3248158"/>
            <wp:effectExtent l="0" t="0" r="0" b="0"/>
            <wp:docPr id="160994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2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448" cy="32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5E" w:rsidRPr="0054595E" w:rsidRDefault="0054595E" w:rsidP="0054595E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7. Окно добавления/редактирования </w:t>
      </w:r>
      <w:r w:rsidR="0010077F">
        <w:rPr>
          <w:rFonts w:ascii="Times New Roman" w:eastAsia="Times New Roman" w:hAnsi="Times New Roman" w:cs="Times New Roman"/>
          <w:sz w:val="30"/>
          <w:szCs w:val="30"/>
        </w:rPr>
        <w:t>пикета.</w:t>
      </w:r>
    </w:p>
    <w:p w:rsidR="00A461A9" w:rsidRPr="0010077F" w:rsidRDefault="007B4C5E" w:rsidP="005C6CD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545E331" wp14:editId="7716CE78">
            <wp:extent cx="3129758" cy="3136265"/>
            <wp:effectExtent l="0" t="0" r="0" b="0"/>
            <wp:docPr id="1706697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7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139" cy="31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A9" w:rsidRDefault="002A3269" w:rsidP="00732522">
      <w:pPr>
        <w:numPr>
          <w:ilvl w:val="0"/>
          <w:numId w:val="6"/>
        </w:numPr>
        <w:ind w:hanging="371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Инструкция работы в программ</w:t>
      </w:r>
      <w:r w:rsidR="00E11B35">
        <w:rPr>
          <w:rFonts w:ascii="Times New Roman" w:eastAsia="Times New Roman" w:hAnsi="Times New Roman" w:cs="Times New Roman"/>
          <w:sz w:val="30"/>
          <w:szCs w:val="30"/>
        </w:rPr>
        <w:t>е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E46AC7" w:rsidRPr="00E46AC7" w:rsidRDefault="00E46AC7" w:rsidP="00E46AC7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sz w:val="30"/>
          <w:szCs w:val="30"/>
        </w:rPr>
        <w:t>После запуска приложения пользователь попадает в главное окно, которое содержит две основные вкладки. Первая вкладка отображает графическую карту с размещением участков на местности. Здесь же находятся кнопки, каждая из которых соответствует определённому участку — нажатие на такую кнопку открывает окно с детальной информацией о выбранной территории.</w:t>
      </w:r>
    </w:p>
    <w:p w:rsidR="00E46AC7" w:rsidRPr="00E46AC7" w:rsidRDefault="00E46AC7" w:rsidP="00E46AC7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Во второй вкладке главного окна представлены сведения об участках в табличной форме. Пользователь может воспользоваться кнопками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«Добавить»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«Редактировать»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или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«Удалить»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>, предварительно выбрав строку в таблице, чтобы внести изменения в конкретную запись.</w:t>
      </w:r>
    </w:p>
    <w:p w:rsidR="00E46AC7" w:rsidRPr="00E46AC7" w:rsidRDefault="00E46AC7" w:rsidP="00E46AC7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sz w:val="30"/>
          <w:szCs w:val="30"/>
        </w:rPr>
        <w:t>При переходе из первой вкладки в окно выбранного участка открывается визуализация формы участка с нанесёнными на неё профилями. Вторая вкладка этого окна содержит таблицу профилей, а также элементы управления для их редактирования, добавления и удаления. Для выполнения этих действий необходимо выделить нужную строку таблицы.</w:t>
      </w:r>
    </w:p>
    <w:p w:rsidR="00E46AC7" w:rsidRPr="00E46AC7" w:rsidRDefault="00E46AC7" w:rsidP="00E46AC7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sz w:val="30"/>
          <w:szCs w:val="30"/>
        </w:rPr>
        <w:t>Выбрав на схеме участка конкретный профиль (нажав на кнопку с его номером), пользователь переходит в окно профиля. Оно включает три вкладки:</w:t>
      </w:r>
    </w:p>
    <w:p w:rsidR="00E46AC7" w:rsidRPr="00E46AC7" w:rsidRDefault="00E46AC7" w:rsidP="00E46AC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Первая вкладка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— это графическое изображение </w:t>
      </w:r>
      <w:proofErr w:type="spellStart"/>
      <w:r w:rsidRPr="00E46AC7">
        <w:rPr>
          <w:rFonts w:ascii="Times New Roman" w:eastAsia="Times New Roman" w:hAnsi="Times New Roman" w:cs="Times New Roman"/>
          <w:sz w:val="30"/>
          <w:szCs w:val="30"/>
        </w:rPr>
        <w:t>псевдоразреза</w:t>
      </w:r>
      <w:proofErr w:type="spellEnd"/>
      <w:r w:rsidRPr="00E46AC7">
        <w:rPr>
          <w:rFonts w:ascii="Times New Roman" w:eastAsia="Times New Roman" w:hAnsi="Times New Roman" w:cs="Times New Roman"/>
          <w:sz w:val="30"/>
          <w:szCs w:val="30"/>
        </w:rPr>
        <w:t>, построенного по данным измерений. Цвета отображают величину разности потенциалов между соседними пикетами и позволяют визуально оценить распределение параметров в грунте.</w:t>
      </w:r>
    </w:p>
    <w:p w:rsidR="00E46AC7" w:rsidRPr="00E46AC7" w:rsidRDefault="00E46AC7" w:rsidP="00E46AC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Вторая вкладка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содержит таблицу с пикетами и кнопки управления записями.</w:t>
      </w:r>
    </w:p>
    <w:p w:rsidR="00E46AC7" w:rsidRPr="00E46AC7" w:rsidRDefault="00E46AC7" w:rsidP="00E46AC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Третья вкладка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также предназначена для работы с пикетами и предоставляет те же функции редактирования, добавления и удаления данных.</w:t>
      </w:r>
    </w:p>
    <w:p w:rsidR="00E46AC7" w:rsidRPr="00E46AC7" w:rsidRDefault="00E46AC7" w:rsidP="00E46AC7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Нажатие на кнопки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«Добавить»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или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«Редактировать»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 xml:space="preserve"> в любом из окон вызывает отдельное окно, в котором пользователь может внести нужные изменения. После нажатия на кнопку </w:t>
      </w:r>
      <w:r w:rsidRPr="00E46AC7">
        <w:rPr>
          <w:rFonts w:ascii="Times New Roman" w:eastAsia="Times New Roman" w:hAnsi="Times New Roman" w:cs="Times New Roman"/>
          <w:b/>
          <w:bCs/>
          <w:sz w:val="30"/>
          <w:szCs w:val="30"/>
        </w:rPr>
        <w:t>«Сохранить»</w:t>
      </w:r>
      <w:r w:rsidRPr="00E46AC7">
        <w:rPr>
          <w:rFonts w:ascii="Times New Roman" w:eastAsia="Times New Roman" w:hAnsi="Times New Roman" w:cs="Times New Roman"/>
          <w:sz w:val="30"/>
          <w:szCs w:val="30"/>
        </w:rPr>
        <w:t>, данные сохраняются в базе и автоматически обновляются в интерфейсе приложения.</w:t>
      </w:r>
    </w:p>
    <w:p w:rsidR="007B4C5E" w:rsidRPr="00E46AC7" w:rsidRDefault="007B4C5E" w:rsidP="0010077F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8.</w:t>
      </w:r>
      <w:r>
        <w:rPr>
          <w:rFonts w:ascii="Times New Roman" w:eastAsia="Times New Roman" w:hAnsi="Times New Roman" w:cs="Times New Roman"/>
          <w:sz w:val="30"/>
          <w:szCs w:val="30"/>
        </w:rPr>
        <w:t>Дизайн.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7B4C5E">
        <w:rPr>
          <w:rFonts w:ascii="Times New Roman" w:eastAsia="Times New Roman" w:hAnsi="Times New Roman" w:cs="Times New Roman"/>
          <w:sz w:val="30"/>
          <w:szCs w:val="30"/>
        </w:rPr>
        <w:t xml:space="preserve">Дизайн приложения разработан с использованием технологии </w:t>
      </w: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WPF (Windows </w:t>
      </w:r>
      <w:proofErr w:type="spellStart"/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Presentation</w:t>
      </w:r>
      <w:proofErr w:type="spellEnd"/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Foundation)</w:t>
      </w:r>
      <w:r w:rsidRPr="007B4C5E">
        <w:rPr>
          <w:rFonts w:ascii="Times New Roman" w:eastAsia="Times New Roman" w:hAnsi="Times New Roman" w:cs="Times New Roman"/>
          <w:sz w:val="30"/>
          <w:szCs w:val="30"/>
        </w:rPr>
        <w:t>, что обеспечивает современный внешний вид и высокую интерактивность. Интерфейс позволяет пользователю визуализировать секторы, профили и взаимодействовать с ними в реальном времени.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Отображение секторов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 xml:space="preserve">Каждый сектор отображается в виде многоугольника на элементе </w:t>
      </w:r>
      <w:proofErr w:type="spellStart"/>
      <w:r w:rsidRPr="007B4C5E">
        <w:rPr>
          <w:rFonts w:ascii="Times New Roman" w:eastAsia="Times New Roman" w:hAnsi="Times New Roman" w:cs="Times New Roman"/>
          <w:sz w:val="30"/>
          <w:szCs w:val="30"/>
        </w:rPr>
        <w:t>Canvas</w:t>
      </w:r>
      <w:proofErr w:type="spellEnd"/>
      <w:r w:rsidRPr="007B4C5E">
        <w:rPr>
          <w:rFonts w:ascii="Times New Roman" w:eastAsia="Times New Roman" w:hAnsi="Times New Roman" w:cs="Times New Roman"/>
          <w:sz w:val="30"/>
          <w:szCs w:val="30"/>
        </w:rPr>
        <w:t>. Используются градиентные заливки с плавным переходом от белого цвета к случайному цвету, что помогает визуально различать сектора между собой. Границы секторов выполнены чёрной обводкой толщиной 2 пикселя. Координаты точек секторов предварительно нормализуются и масштабируются, чтобы обеспечить адаптацию под размеры окна и равномерное распределение объектов.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Интерактивность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При наведении курсора мыши на сектор его граница выделяется синим цветом, а заливка меняется на более светлую. Также отображается всплывающая подсказка (</w:t>
      </w:r>
      <w:proofErr w:type="spellStart"/>
      <w:r w:rsidRPr="007B4C5E">
        <w:rPr>
          <w:rFonts w:ascii="Times New Roman" w:eastAsia="Times New Roman" w:hAnsi="Times New Roman" w:cs="Times New Roman"/>
          <w:sz w:val="30"/>
          <w:szCs w:val="30"/>
        </w:rPr>
        <w:t>ToolTip</w:t>
      </w:r>
      <w:proofErr w:type="spellEnd"/>
      <w:r w:rsidRPr="007B4C5E">
        <w:rPr>
          <w:rFonts w:ascii="Times New Roman" w:eastAsia="Times New Roman" w:hAnsi="Times New Roman" w:cs="Times New Roman"/>
          <w:sz w:val="30"/>
          <w:szCs w:val="30"/>
        </w:rPr>
        <w:t>), содержащая информацию о секторе, включая его название. Это делает интерфейс интуитивно понятным и удобным для пользователя.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Отображение профилей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 xml:space="preserve">Профили представлены в виде линий, начинающихся в первой точке профиля и продолжающихся до пересечения с границей сектора. Пересечение рассчитывается математически, и линия профиля визуально отображает </w:t>
      </w:r>
      <w:r w:rsidRPr="007B4C5E">
        <w:rPr>
          <w:rFonts w:ascii="Times New Roman" w:eastAsia="Times New Roman" w:hAnsi="Times New Roman" w:cs="Times New Roman"/>
          <w:sz w:val="30"/>
          <w:szCs w:val="30"/>
        </w:rPr>
        <w:lastRenderedPageBreak/>
        <w:t>направление исследования. Цвет линий — красный, что делает их хорошо заметными на фоне секторов.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Панель управления профилями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Для управления отображением профилей предусмотрен список кнопок, каждая из которых соответствует определённому профилю. Кнопки размещаются с отступами, имеют фоновую заливку в светло-синих тонах, аккуратную рамку и читаемое название (например, "Профиль 1"). Нажатие на кнопку вызывает отображение линии соответствующего профиля на холсте.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Цветовая схема и масштабируемость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Цветовая схема построена на контрастных, но мягких оттенках (светло-синий, стальной, красный), что способствует восприятию информации. Заливки секторов частично прозрачны, благодаря чему пересечения и наложения остаются читаемыми. Масштабирование реализовано автоматически на основе расчёта минимальных и максимальных координат — это гарантирует корректное отображение даже при изменении размеров окна или данных.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b/>
          <w:bCs/>
          <w:sz w:val="30"/>
          <w:szCs w:val="30"/>
        </w:rPr>
        <w:t>Общая концепция</w:t>
      </w:r>
    </w:p>
    <w:p w:rsidR="007B4C5E" w:rsidRPr="007B4C5E" w:rsidRDefault="007B4C5E" w:rsidP="007B4C5E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Визуальный стиль приложения минималистичен, функционален и адаптивен:</w:t>
      </w:r>
    </w:p>
    <w:p w:rsidR="007B4C5E" w:rsidRPr="007B4C5E" w:rsidRDefault="007B4C5E" w:rsidP="007B4C5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визуальные объекты чётко структурированы;</w:t>
      </w:r>
    </w:p>
    <w:p w:rsidR="007B4C5E" w:rsidRPr="007B4C5E" w:rsidRDefault="007B4C5E" w:rsidP="007B4C5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взаимодействие с пользователем реализовано через реакции на события мыши и клики;</w:t>
      </w:r>
    </w:p>
    <w:p w:rsidR="007B4C5E" w:rsidRPr="007B4C5E" w:rsidRDefault="007B4C5E" w:rsidP="007B4C5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все элементы динамически подстраиваются под содержимое и размеры окна;</w:t>
      </w:r>
    </w:p>
    <w:p w:rsidR="007B4C5E" w:rsidRPr="007B4C5E" w:rsidRDefault="007B4C5E" w:rsidP="007B4C5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7B4C5E">
        <w:rPr>
          <w:rFonts w:ascii="Times New Roman" w:eastAsia="Times New Roman" w:hAnsi="Times New Roman" w:cs="Times New Roman"/>
          <w:sz w:val="30"/>
          <w:szCs w:val="30"/>
        </w:rPr>
        <w:t>дизайн ориентирован на удобство восприятия информации и наглядность.</w:t>
      </w:r>
    </w:p>
    <w:p w:rsidR="007B4C5E" w:rsidRPr="007B4C5E" w:rsidRDefault="007B4C5E" w:rsidP="0010077F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10077F" w:rsidRDefault="0010077F" w:rsidP="002A3269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A3269" w:rsidRPr="002A3269" w:rsidRDefault="002A3269" w:rsidP="002A3269">
      <w:pPr>
        <w:ind w:left="357"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A461A9" w:rsidRPr="002A3269" w:rsidRDefault="00A461A9" w:rsidP="002A3269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A461A9" w:rsidRDefault="00A461A9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A461A9" w:rsidSect="00CE66FE">
      <w:pgSz w:w="11909" w:h="16834"/>
      <w:pgMar w:top="1440" w:right="71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A4F74"/>
    <w:multiLevelType w:val="hybridMultilevel"/>
    <w:tmpl w:val="996A2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431BB"/>
    <w:multiLevelType w:val="multilevel"/>
    <w:tmpl w:val="0F3AA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E03431"/>
    <w:multiLevelType w:val="hybridMultilevel"/>
    <w:tmpl w:val="F7AC48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E7F70"/>
    <w:multiLevelType w:val="hybridMultilevel"/>
    <w:tmpl w:val="5F8C0EF0"/>
    <w:lvl w:ilvl="0" w:tplc="CEECB2D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94C00"/>
    <w:multiLevelType w:val="hybridMultilevel"/>
    <w:tmpl w:val="D6064E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875FA"/>
    <w:multiLevelType w:val="multilevel"/>
    <w:tmpl w:val="AAD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52B27"/>
    <w:multiLevelType w:val="multilevel"/>
    <w:tmpl w:val="58B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F7BF6"/>
    <w:multiLevelType w:val="hybridMultilevel"/>
    <w:tmpl w:val="C0061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20737">
    <w:abstractNumId w:val="1"/>
  </w:num>
  <w:num w:numId="2" w16cid:durableId="294068306">
    <w:abstractNumId w:val="4"/>
  </w:num>
  <w:num w:numId="3" w16cid:durableId="1539732000">
    <w:abstractNumId w:val="2"/>
  </w:num>
  <w:num w:numId="4" w16cid:durableId="2098358140">
    <w:abstractNumId w:val="7"/>
  </w:num>
  <w:num w:numId="5" w16cid:durableId="822240511">
    <w:abstractNumId w:val="0"/>
  </w:num>
  <w:num w:numId="6" w16cid:durableId="1073432255">
    <w:abstractNumId w:val="3"/>
  </w:num>
  <w:num w:numId="7" w16cid:durableId="1293250015">
    <w:abstractNumId w:val="5"/>
  </w:num>
  <w:num w:numId="8" w16cid:durableId="590240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1A9"/>
    <w:rsid w:val="000622EA"/>
    <w:rsid w:val="000C6F84"/>
    <w:rsid w:val="000D1007"/>
    <w:rsid w:val="0010077F"/>
    <w:rsid w:val="0011308F"/>
    <w:rsid w:val="002A3269"/>
    <w:rsid w:val="003917B3"/>
    <w:rsid w:val="00393FD0"/>
    <w:rsid w:val="003E4907"/>
    <w:rsid w:val="00423DA3"/>
    <w:rsid w:val="005060F9"/>
    <w:rsid w:val="0054595E"/>
    <w:rsid w:val="005813D4"/>
    <w:rsid w:val="005C6CDF"/>
    <w:rsid w:val="00732522"/>
    <w:rsid w:val="00797D90"/>
    <w:rsid w:val="007B4C5E"/>
    <w:rsid w:val="007C0ED7"/>
    <w:rsid w:val="008B555D"/>
    <w:rsid w:val="008F6401"/>
    <w:rsid w:val="00A461A9"/>
    <w:rsid w:val="00A808CC"/>
    <w:rsid w:val="00AF1B04"/>
    <w:rsid w:val="00AF567E"/>
    <w:rsid w:val="00AF7D5A"/>
    <w:rsid w:val="00BD396C"/>
    <w:rsid w:val="00C71295"/>
    <w:rsid w:val="00CE66FE"/>
    <w:rsid w:val="00CE6CC7"/>
    <w:rsid w:val="00E11B35"/>
    <w:rsid w:val="00E25B66"/>
    <w:rsid w:val="00E46AC7"/>
    <w:rsid w:val="00F4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7569"/>
  <w15:docId w15:val="{9A1E8158-8374-47BB-BB42-4F2E39C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6401"/>
  </w:style>
  <w:style w:type="paragraph" w:styleId="1">
    <w:name w:val="heading 1"/>
    <w:basedOn w:val="a"/>
    <w:next w:val="a"/>
    <w:rsid w:val="008F64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8F64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8F64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8F64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8F64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8F64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F64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F64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8F640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F1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1B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326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B4C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zagorulkokristina554@gmail.com</cp:lastModifiedBy>
  <cp:revision>7</cp:revision>
  <dcterms:created xsi:type="dcterms:W3CDTF">2024-04-20T05:33:00Z</dcterms:created>
  <dcterms:modified xsi:type="dcterms:W3CDTF">2025-05-22T03:47:00Z</dcterms:modified>
</cp:coreProperties>
</file>