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ed25cef6270449e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Actes de divorce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Actes de divorce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780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781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278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8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8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785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278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8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8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8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9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9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9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9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9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795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279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97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821d3171cd8401c" /><Relationship Type="http://schemas.openxmlformats.org/officeDocument/2006/relationships/aFChunk" Target="/word/afchunk.htm" Id="htmlchunk2780" /><Relationship Type="http://schemas.openxmlformats.org/officeDocument/2006/relationships/aFChunk" Target="/word/afchunk2.htm" Id="htmlchunk2781" /><Relationship Type="http://schemas.openxmlformats.org/officeDocument/2006/relationships/aFChunk" Target="/word/afchunk3.htm" Id="htmlchunk2782" /><Relationship Type="http://schemas.openxmlformats.org/officeDocument/2006/relationships/aFChunk" Target="/word/afchunk4.htm" Id="htmlchunk2783" /><Relationship Type="http://schemas.openxmlformats.org/officeDocument/2006/relationships/aFChunk" Target="/word/afchunk5.htm" Id="htmlchunk2784" /><Relationship Type="http://schemas.openxmlformats.org/officeDocument/2006/relationships/aFChunk" Target="/word/afchunk6.htm" Id="htmlchunk2785" /><Relationship Type="http://schemas.openxmlformats.org/officeDocument/2006/relationships/aFChunk" Target="/word/afchunk7.htm" Id="htmlchunk2786" /><Relationship Type="http://schemas.openxmlformats.org/officeDocument/2006/relationships/aFChunk" Target="/word/afchunk8.htm" Id="htmlchunk2787" /><Relationship Type="http://schemas.openxmlformats.org/officeDocument/2006/relationships/aFChunk" Target="/word/afchunk9.htm" Id="htmlchunk2788" /><Relationship Type="http://schemas.openxmlformats.org/officeDocument/2006/relationships/aFChunk" Target="/word/afchunk10.htm" Id="htmlchunk2789" /><Relationship Type="http://schemas.openxmlformats.org/officeDocument/2006/relationships/aFChunk" Target="/word/afchunk11.htm" Id="htmlchunk2790" /><Relationship Type="http://schemas.openxmlformats.org/officeDocument/2006/relationships/aFChunk" Target="/word/afchunk12.htm" Id="htmlchunk2791" /><Relationship Type="http://schemas.openxmlformats.org/officeDocument/2006/relationships/aFChunk" Target="/word/afchunk13.htm" Id="htmlchunk2792" /><Relationship Type="http://schemas.openxmlformats.org/officeDocument/2006/relationships/aFChunk" Target="/word/afchunk14.htm" Id="htmlchunk2793" /><Relationship Type="http://schemas.openxmlformats.org/officeDocument/2006/relationships/aFChunk" Target="/word/afchunk15.htm" Id="htmlchunk2794" /><Relationship Type="http://schemas.openxmlformats.org/officeDocument/2006/relationships/aFChunk" Target="/word/afchunk16.htm" Id="htmlchunk2795" /><Relationship Type="http://schemas.openxmlformats.org/officeDocument/2006/relationships/aFChunk" Target="/word/afchunk17.htm" Id="htmlchunk2796" /><Relationship Type="http://schemas.openxmlformats.org/officeDocument/2006/relationships/aFChunk" Target="/word/afchunk18.htm" Id="htmlchunk2797" /></Relationships>
</file>