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d40e6beea6241a0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Actes de naissance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Actes de naissance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p>
      <w:pPr/>
      <w:r>
        <w:rPr>
          <w:rFonts w:ascii="Open Sans"/>
          <w:sz w:val="22"/>
        </w:rPr>
        <w:t xml:space="preserve">[h2][b]BAEC - Actes de naissance[br][/b][/h2][h1][/h1]</w:t>
      </w:r>
    </w:p>
    <w:p>
      <w:pPr/>
      <w:r>
        <w:rPr>
          <w:rFonts w:ascii="Open Sans"/>
          <w:b w:val="true"/>
          <w:sz w:val="18"/>
        </w:rPr>
        <w:t xml:space="preserve">Texte, instruction: </w:t>
      </w:r>
    </w:p>
    <w:p>
      <w:pPr/>
      <w:r>
        <w:rPr>
          <w:rFonts w:ascii="Open Sans"/>
          <w:sz w:val="22"/>
        </w:rPr>
        <w:t xml:space="preserve">[h1][br][/h1][ol][/ol]</w:t>
      </w:r>
    </w:p>
    <w:p>
      <w:pPr/>
      <w:r>
        <w:rPr>
          <w:rFonts w:ascii="Open Sans"/>
          <w:b w:val="true"/>
          <w:sz w:val="18"/>
        </w:rPr>
        <w:t xml:space="preserve">Texte, introduction: </w:t>
      </w:r>
    </w:p>
    <w:p>
      <w:pPr/>
      <w:r>
        <w:rPr>
          <w:rFonts w:ascii="Open Sans"/>
          <w:sz w:val="22"/>
        </w:rPr>
        <w:t xml:space="preserve">[p]Ce chapitre est subdivisé en 3 parties, qui sont :[/p][h2][ul][li]Les vérifications préliminaires[/li][li]Comment dresser un acte de naissance (outil métier)[/li][li]Les documents à délivrer[/li][/ul][/h2]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[b]Les vérifications préliminaires[/b][br][b][br][/b][br]La naissance doit impérativement avoir lieu sur le territoire de votre commune.[br]L&amp;apos;acte de naissance prouve la naissance et établit l&amp;apos;identité juridique de l&amp;apos;enfant.[br]L&amp;apos;acte de naissance est nécessaire pour que la personne soit enregistrée dans les registres de la population.[br][br]La notification doit être envoyée à l&amp;apos;OEC du lieu de naissance le plus rapidement possible,[br]&amp;nbsp;&amp;nbsp;&amp;nbsp;&amp;nbsp; - soit par l&amp;apos;hôpital.[br]&amp;nbsp;&amp;nbsp;&amp;nbsp;&amp;nbsp; - soit par le médecin, l&amp;apos;accoucheuse ou les autres personnes qui ont assisté à l&amp;apos;accouchement.[br][br]Il n&amp;apos;y a pas de modèle type pour la notification mais il faut une attestation médicale.[br][br]La déclaration de naissance doit être faite dans les 15 jours calendrier non-compris celui de la naissance.[br]Si les intéressés ne sont pas venus endéans ce délai, vous établissez l&amp;apos;acte de naissance sur base de la notification.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[h2][b]Dresser l&amp;apos;acte de naissance[/b][/h2][br]- [u]Documents nécessaires[/u] :[u][br][/u][br]L&amp;apos;attestation de naissance.[br]Le livret de mariage (si mariage) et indiquer l&amp;apos;enfant dans celui-ci.[br]L&amp;apos;attestation de reconnaissance prénatale. Si le déclarant n&amp;apos;a pas le document, vous pouvez évidemment la retrouver dans la BAEC.[br]Le(s) carte(s) d&amp;apos;identité des parents ou à tout le moins celle du déclarant.[br][br]Eventuellement, la déclaration de choix de nom.[u][br][/u][br]- [u]Qui fait la déclaration de naissance[/u] ?[u][/u][br][ul][li]La maman[/li][li]Le papa ou la coparente[/li][li]Vous en cas de dépassement des 15 jours[br][/li][/ul]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[p][b]Les mentions obligatoires :[/b][/p][u]Mentions obligatoires pour l&amp;apos;enfant[/u] :[u][br][/u][ul][li]Le(s) Nom(s)[/li][li]Le(s) prénom(s)[/li][li]Le sexe[/li][li]La date de naissance[/li][li]Le lieu de naissance[/li][li]L&amp;apos;heure de naissance[/li][/ul][br][u]Mentions obligatoires pour les parents[/u] :[br][ul][li]Le(s) Nom(s)[/li][li]Le(s) prénom(s)[/li][li]La date de naissance[/li][li]Le lieu de naissance[/li][/ul][br][u]Mentions obligatoires suivant le cas[/u] :[br][ul][li]Le numéro BAEC de l&amp;apos;acte de reconnaissance prénatale et le lieu de l&amp;apos;établissement.[/li][li]La reconnaissance par le père ou la coparente, en mentionnant le consentement de la mère.[/li][/ul][br]Si les parents sont mariés ou ont fait une reconnaissance prénatale, suivez la procédure ci-dessous.[br]Si les parents ne sont pas mariés et n&amp;apos;ont pas fait de reconnaissance prénatale, il y a lieu d&amp;apos;établir une reconnaissance dans l&amp;apos;acte. Pour ce faire, il faut établir uniquement une déclaration de reconnaissance (Voir module ci-dessus). Mais au lieu d&amp;apos;indiquer "reconnaissance prénatale" mettre "reconnaissance dans l&amp;apos;acte".[br][u][br][/u][br][i][b][u]Remarques[/u] : [br][/b][br]Si le prénom prête à confusion ou peut nuire à l&amp;apos;enfant ou à des tiers, la commune peut faire signer un papier aux parents pour éviter toutes contestations ultérieures.[br][br]Sur l&amp;apos;avis de naissance, faites signer le déclarant pour accord sur l&amp;apos;orthographe du nom et prénom(s). Là aussi pour éviter toutes contestations ultérieures.[/i]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[h2][b]Mise en situation[/b][/h2][i](Cliquez sur la piste audio ci-dessous)[/i]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p>
      <w:pPr/>
      <w:r>
        <w:rPr>
          <w:rFonts w:ascii="Open Sans"/>
          <w:sz w:val="22"/>
        </w:rPr>
        <w:t xml:space="preserve">[b]Quelle réponse devez-vous donner dans cette situation ?[/b]</w:t>
      </w:r>
    </w:p>
    <w:p>
      <w:pPr/>
      <w:r>
        <w:rPr>
          <w:rFonts w:ascii="Open Sans"/>
          <w:b w:val="true"/>
          <w:sz w:val="18"/>
        </w:rPr>
        <w:t xml:space="preserve">Feedback: </w:t>
      </w:r>
    </w:p>
    <w:p>
      <w:pPr/>
      <w:r>
        <w:rPr>
          <w:rFonts w:ascii="Open Sans"/>
          <w:sz w:val="22"/>
        </w:rPr>
        <w:t xml:space="preserve">Vu qu’il y a un enfant né après le 01/06/2014, le choix de nom a déjà
été établi pour la fratrie. Seul un arrêté royal pourrait changer le nom.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[u]Manipulation dans un outil métier :&amp;nbsp;[/u][u][br][/u][br]Ci-dessous, vous trouverez les manipulations nécessaires pour intégrer un acte de naissance à l&amp;apos;aide de l&amp;apos;outil SAPHIR de Civadis.[br][br]Pour commencer, ouvrer le logiciel ad-hoc et choisissez le module "Etat civil"[br][br]Ensuite, cliquez sur "C[i]réer[/i]" puis l&amp;apos;onglet général.[br][br]Type d&amp;apos;acte : [i]Naissance[/i] et cliquez ensuite sur [i]OK[/i]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Toutes les notifications reçues par la clinique doivent se retrouver sur votre écran.[br]Choisissez la notification concernée.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Toujours dans l&amp;apos;onglet "Général"[br]Sous onglet : "Acte"[br][br]Indiquez le signataire.&amp;nbsp;Le reste des informations se complèteront automatiquement.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Dans l&amp;apos;onglet "Détail"[br]Naissance[br]Date et heure de naissance[br]Déclarant (menu déroulant)[br]Nombre d&amp;apos;enfant du père ou de la coparente[br]Nombre d&amp;apos;enfant de la mère[br]Parents conjoints, s&amp;apos;ils sont mariés[br]Déclaration de choix de nom si celle-ci a été formulée[br]Lieu de naissance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Si les parents sont mariés, passez cette étape.[br][br]Si reconnaissance dans l&amp;apos;acte, dans "type " reconnaissance dans l&amp;apos;acte.[br]&amp;nbsp;&amp;nbsp;&amp;nbsp;&amp;nbsp; Consentement de la mère[br]&amp;nbsp;&amp;nbsp;&amp;nbsp;&amp;nbsp; Code commune[br]&amp;nbsp;&amp;nbsp;&amp;nbsp;&amp;nbsp; Devant : OEC[br]&amp;nbsp;&amp;nbsp;&amp;nbsp;&amp;nbsp; Code pays : 150[br][br]Si reconnaissance prénatale, dans "type " reconnaissance prénatale.[br]&amp;nbsp;&amp;nbsp;&amp;nbsp;&amp;nbsp; N° rec. prénatale dans la BAEC[br]&amp;nbsp;&amp;nbsp;&amp;nbsp;&amp;nbsp; Consentement de la mère[br]&amp;nbsp;&amp;nbsp;&amp;nbsp;&amp;nbsp; Code commune[br]&amp;nbsp;&amp;nbsp;&amp;nbsp;&amp;nbsp; Devant : OEC[br]&amp;nbsp;&amp;nbsp;&amp;nbsp;&amp;nbsp; Code pays : 150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Il y a lieu de remplir les statistiques concernant les parents.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Dans "signalétiques" : Enfant.[br][br]Suite à la récupération de la notification, le nom, le prénom et le sexe se mettent automatiquement. Il y a lieu d&amp;apos;ajouter les prénoms et adapter le nom si besoin (déclaration de choix de nom). Cocher double nom si nécessaire.[br]Code nationalité.[br][br][i][u]Remarque[/u]  : [b]Tous les enfants de la fratrie&amp;nbsp;des parents portent le même nom. [/b][/i]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Toujours dans "signalétiques", encodez les NN des parents et tout se met automatiquement.[br][br]Si pas de NN, cochez "non-résident" et encodez les données en votre possession.[br][br]--&amp;gt; Dans le cas d&amp;apos;une filiation uniquement maternelle, clic droit sur père et supprimez.[br]--&amp;gt; Dans le cas d&amp;apos;une coparente, supprimez &amp;apos;père" et clic droit sur "signalétiques" pour créer la coparente.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Appuyez sur le flèche verte pour valider.[br][br]Intégration - Brouillon (pour relecture) - A signer avec votre code PIN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[h2][b]Les documents à délivrer[/b][/h2][ul][li]Le document pour la mutuelle[/li][li]Le document pour les allocations familiales[/li][li]Eventuellement, l&amp;apos;acte de naissance ou le télécharger via votre guichet électronique[/li][/ul]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[h2][b]Mise en situation[/b][/h2]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p>
      <w:pPr/>
      <w:r>
        <w:rPr>
          <w:rFonts w:ascii="Open Sans"/>
          <w:sz w:val="22"/>
        </w:rPr>
        <w:t xml:space="preserve">[b]Quelle réponse devez-vous donner dans cette situation ?[/b]</w:t>
      </w:r>
    </w:p>
    <w:p>
      <w:pPr/>
      <w:r>
        <w:rPr>
          <w:rFonts w:ascii="Open Sans"/>
          <w:b w:val="true"/>
          <w:sz w:val="18"/>
        </w:rPr>
        <w:t xml:space="preserve">Feedback: </w:t>
      </w:r>
    </w:p>
    <w:p>
      <w:pPr/>
      <w:r>
        <w:rPr>
          <w:rFonts w:ascii="Open Sans"/>
          <w:sz w:val="22"/>
        </w:rPr>
        <w:t xml:space="preserve">Il n’y a aucune règle quant au nombre de prénom. Vous devez donc
accepter la liste en présence.</w:t>
      </w:r>
    </w:p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3368def45434d0c" /></Relationships>
</file>