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27D" w:rsidRDefault="0080727D">
      <w:pPr>
        <w:jc w:val="center"/>
        <w:rPr>
          <w:sz w:val="32"/>
        </w:rPr>
      </w:pPr>
      <w:r>
        <w:rPr>
          <w:rFonts w:ascii="宋体" w:hAnsi="宋体" w:hint="eastAsia"/>
          <w:b/>
          <w:sz w:val="32"/>
        </w:rPr>
        <w:t>□□□</w:t>
      </w:r>
      <w:r>
        <w:rPr>
          <w:rFonts w:hint="eastAsia"/>
          <w:b/>
          <w:sz w:val="32"/>
        </w:rPr>
        <w:t>大学本科生毕业设计（论文）开题报告</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8"/>
        <w:gridCol w:w="1358"/>
        <w:gridCol w:w="770"/>
        <w:gridCol w:w="1442"/>
        <w:gridCol w:w="882"/>
        <w:gridCol w:w="3748"/>
      </w:tblGrid>
      <w:tr w:rsidR="0080727D" w:rsidTr="00333FD9">
        <w:trPr>
          <w:trHeight w:val="546"/>
        </w:trPr>
        <w:tc>
          <w:tcPr>
            <w:tcW w:w="1088" w:type="dxa"/>
            <w:tcBorders>
              <w:top w:val="single" w:sz="8" w:space="0" w:color="auto"/>
              <w:left w:val="single" w:sz="8" w:space="0" w:color="auto"/>
              <w:bottom w:val="single" w:sz="8" w:space="0" w:color="auto"/>
              <w:right w:val="single" w:sz="8" w:space="0" w:color="auto"/>
            </w:tcBorders>
            <w:vAlign w:val="center"/>
          </w:tcPr>
          <w:p w:rsidR="0080727D" w:rsidRPr="00793463" w:rsidRDefault="0080727D" w:rsidP="008A3EBC">
            <w:pPr>
              <w:jc w:val="center"/>
              <w:rPr>
                <w:b/>
                <w:sz w:val="24"/>
              </w:rPr>
            </w:pPr>
            <w:r w:rsidRPr="00793463">
              <w:rPr>
                <w:rFonts w:hint="eastAsia"/>
                <w:b/>
                <w:sz w:val="24"/>
              </w:rPr>
              <w:t>姓</w:t>
            </w:r>
            <w:r>
              <w:rPr>
                <w:b/>
                <w:sz w:val="24"/>
              </w:rPr>
              <w:t xml:space="preserve">  </w:t>
            </w:r>
            <w:r w:rsidRPr="00793463">
              <w:rPr>
                <w:rFonts w:hint="eastAsia"/>
                <w:b/>
                <w:sz w:val="24"/>
              </w:rPr>
              <w:t>名</w:t>
            </w:r>
          </w:p>
        </w:tc>
        <w:tc>
          <w:tcPr>
            <w:tcW w:w="1358" w:type="dxa"/>
            <w:tcBorders>
              <w:top w:val="single" w:sz="8" w:space="0" w:color="auto"/>
              <w:left w:val="single" w:sz="8" w:space="0" w:color="auto"/>
              <w:bottom w:val="single" w:sz="8" w:space="0" w:color="auto"/>
              <w:right w:val="single" w:sz="8" w:space="0" w:color="auto"/>
            </w:tcBorders>
            <w:vAlign w:val="center"/>
          </w:tcPr>
          <w:p w:rsidR="0080727D" w:rsidRPr="00793463" w:rsidRDefault="0080727D" w:rsidP="008A3EBC">
            <w:pPr>
              <w:jc w:val="center"/>
              <w:rPr>
                <w:b/>
                <w:sz w:val="24"/>
              </w:rPr>
            </w:pPr>
          </w:p>
        </w:tc>
        <w:tc>
          <w:tcPr>
            <w:tcW w:w="770" w:type="dxa"/>
            <w:tcBorders>
              <w:top w:val="single" w:sz="8" w:space="0" w:color="auto"/>
              <w:left w:val="single" w:sz="8" w:space="0" w:color="auto"/>
              <w:bottom w:val="single" w:sz="8" w:space="0" w:color="auto"/>
              <w:right w:val="single" w:sz="8" w:space="0" w:color="auto"/>
            </w:tcBorders>
            <w:vAlign w:val="center"/>
          </w:tcPr>
          <w:p w:rsidR="0080727D" w:rsidRPr="00793463" w:rsidRDefault="0080727D" w:rsidP="008A3EBC">
            <w:pPr>
              <w:jc w:val="center"/>
              <w:rPr>
                <w:b/>
                <w:sz w:val="24"/>
              </w:rPr>
            </w:pPr>
            <w:r w:rsidRPr="00793463">
              <w:rPr>
                <w:rFonts w:hint="eastAsia"/>
                <w:b/>
                <w:sz w:val="24"/>
              </w:rPr>
              <w:t>学号</w:t>
            </w:r>
          </w:p>
        </w:tc>
        <w:tc>
          <w:tcPr>
            <w:tcW w:w="1442" w:type="dxa"/>
            <w:tcBorders>
              <w:top w:val="single" w:sz="8" w:space="0" w:color="auto"/>
              <w:left w:val="single" w:sz="8" w:space="0" w:color="auto"/>
              <w:bottom w:val="single" w:sz="8" w:space="0" w:color="auto"/>
              <w:right w:val="single" w:sz="8" w:space="0" w:color="auto"/>
            </w:tcBorders>
            <w:vAlign w:val="center"/>
          </w:tcPr>
          <w:p w:rsidR="0080727D" w:rsidRPr="00793463" w:rsidRDefault="0080727D" w:rsidP="008A3EBC">
            <w:pPr>
              <w:jc w:val="center"/>
              <w:rPr>
                <w:b/>
                <w:sz w:val="24"/>
              </w:rPr>
            </w:pPr>
            <w:r>
              <w:rPr>
                <w:b/>
                <w:sz w:val="24"/>
              </w:rPr>
              <w:t>220700233</w:t>
            </w:r>
          </w:p>
        </w:tc>
        <w:tc>
          <w:tcPr>
            <w:tcW w:w="882" w:type="dxa"/>
            <w:tcBorders>
              <w:top w:val="single" w:sz="8" w:space="0" w:color="auto"/>
              <w:left w:val="single" w:sz="8" w:space="0" w:color="auto"/>
              <w:bottom w:val="single" w:sz="8" w:space="0" w:color="auto"/>
              <w:right w:val="single" w:sz="8" w:space="0" w:color="auto"/>
            </w:tcBorders>
            <w:vAlign w:val="center"/>
          </w:tcPr>
          <w:p w:rsidR="0080727D" w:rsidRPr="00793463" w:rsidRDefault="0080727D" w:rsidP="008A3EBC">
            <w:pPr>
              <w:jc w:val="center"/>
              <w:rPr>
                <w:b/>
                <w:sz w:val="24"/>
              </w:rPr>
            </w:pPr>
            <w:r w:rsidRPr="00793463">
              <w:rPr>
                <w:rFonts w:hint="eastAsia"/>
                <w:b/>
                <w:sz w:val="24"/>
              </w:rPr>
              <w:t>专</w:t>
            </w:r>
            <w:r>
              <w:rPr>
                <w:b/>
                <w:sz w:val="24"/>
              </w:rPr>
              <w:t xml:space="preserve"> </w:t>
            </w:r>
            <w:r w:rsidRPr="00793463">
              <w:rPr>
                <w:rFonts w:hint="eastAsia"/>
                <w:b/>
                <w:sz w:val="24"/>
              </w:rPr>
              <w:t>业</w:t>
            </w:r>
          </w:p>
        </w:tc>
        <w:tc>
          <w:tcPr>
            <w:tcW w:w="3748" w:type="dxa"/>
            <w:tcBorders>
              <w:top w:val="single" w:sz="8" w:space="0" w:color="auto"/>
              <w:left w:val="single" w:sz="8" w:space="0" w:color="auto"/>
              <w:bottom w:val="single" w:sz="8" w:space="0" w:color="auto"/>
              <w:right w:val="single" w:sz="8" w:space="0" w:color="auto"/>
            </w:tcBorders>
            <w:vAlign w:val="center"/>
          </w:tcPr>
          <w:p w:rsidR="0080727D" w:rsidRPr="00793463" w:rsidRDefault="0080727D" w:rsidP="008A3EBC">
            <w:pPr>
              <w:jc w:val="center"/>
              <w:rPr>
                <w:b/>
                <w:sz w:val="24"/>
              </w:rPr>
            </w:pPr>
            <w:r>
              <w:rPr>
                <w:rFonts w:hint="eastAsia"/>
                <w:b/>
                <w:sz w:val="24"/>
              </w:rPr>
              <w:t>软件工程</w:t>
            </w:r>
          </w:p>
        </w:tc>
      </w:tr>
      <w:tr w:rsidR="0080727D" w:rsidTr="00333FD9">
        <w:trPr>
          <w:trHeight w:val="546"/>
        </w:trPr>
        <w:tc>
          <w:tcPr>
            <w:tcW w:w="1088" w:type="dxa"/>
            <w:tcBorders>
              <w:top w:val="single" w:sz="8" w:space="0" w:color="auto"/>
              <w:left w:val="single" w:sz="8" w:space="0" w:color="auto"/>
              <w:bottom w:val="single" w:sz="8" w:space="0" w:color="auto"/>
              <w:right w:val="single" w:sz="8" w:space="0" w:color="auto"/>
            </w:tcBorders>
            <w:vAlign w:val="center"/>
          </w:tcPr>
          <w:p w:rsidR="0080727D" w:rsidRPr="00793463" w:rsidRDefault="0080727D" w:rsidP="008A3EBC">
            <w:pPr>
              <w:jc w:val="center"/>
              <w:rPr>
                <w:b/>
                <w:sz w:val="24"/>
              </w:rPr>
            </w:pPr>
            <w:r>
              <w:rPr>
                <w:rFonts w:hint="eastAsia"/>
                <w:b/>
                <w:sz w:val="24"/>
              </w:rPr>
              <w:t>题</w:t>
            </w:r>
            <w:r>
              <w:rPr>
                <w:b/>
                <w:sz w:val="24"/>
              </w:rPr>
              <w:t xml:space="preserve">  </w:t>
            </w:r>
            <w:r>
              <w:rPr>
                <w:rFonts w:hint="eastAsia"/>
                <w:b/>
                <w:sz w:val="24"/>
              </w:rPr>
              <w:t>目</w:t>
            </w:r>
          </w:p>
        </w:tc>
        <w:tc>
          <w:tcPr>
            <w:tcW w:w="8200" w:type="dxa"/>
            <w:gridSpan w:val="5"/>
            <w:tcBorders>
              <w:top w:val="single" w:sz="8" w:space="0" w:color="auto"/>
              <w:left w:val="single" w:sz="8" w:space="0" w:color="auto"/>
              <w:bottom w:val="single" w:sz="8" w:space="0" w:color="auto"/>
              <w:right w:val="single" w:sz="8" w:space="0" w:color="auto"/>
            </w:tcBorders>
            <w:vAlign w:val="center"/>
          </w:tcPr>
          <w:p w:rsidR="0080727D" w:rsidRPr="00793463" w:rsidRDefault="0080727D" w:rsidP="008A3EBC">
            <w:pPr>
              <w:jc w:val="center"/>
              <w:rPr>
                <w:b/>
                <w:sz w:val="24"/>
              </w:rPr>
            </w:pPr>
            <w:r w:rsidRPr="009D747D">
              <w:rPr>
                <w:rFonts w:hint="eastAsia"/>
                <w:b/>
                <w:sz w:val="24"/>
              </w:rPr>
              <w:t>并行计算在图像处理中的应用研究</w:t>
            </w:r>
          </w:p>
        </w:tc>
      </w:tr>
      <w:tr w:rsidR="0080727D" w:rsidTr="00333FD9">
        <w:trPr>
          <w:trHeight w:val="3555"/>
        </w:trPr>
        <w:tc>
          <w:tcPr>
            <w:tcW w:w="9288" w:type="dxa"/>
            <w:gridSpan w:val="6"/>
            <w:tcBorders>
              <w:top w:val="single" w:sz="8" w:space="0" w:color="auto"/>
              <w:left w:val="single" w:sz="8" w:space="0" w:color="auto"/>
              <w:bottom w:val="single" w:sz="8" w:space="0" w:color="auto"/>
              <w:right w:val="single" w:sz="8" w:space="0" w:color="auto"/>
            </w:tcBorders>
          </w:tcPr>
          <w:p w:rsidR="0080727D" w:rsidRPr="00201043" w:rsidRDefault="0080727D" w:rsidP="000C218A">
            <w:pPr>
              <w:pStyle w:val="Heading1"/>
            </w:pPr>
            <w:r w:rsidRPr="00547BE3">
              <w:rPr>
                <w:rFonts w:hint="eastAsia"/>
              </w:rPr>
              <w:t>一</w:t>
            </w:r>
            <w:r>
              <w:rPr>
                <w:rFonts w:hint="eastAsia"/>
              </w:rPr>
              <w:t>．</w:t>
            </w:r>
            <w:r w:rsidRPr="00547BE3">
              <w:rPr>
                <w:rFonts w:hint="eastAsia"/>
              </w:rPr>
              <w:t>研究背景、概况及意义</w:t>
            </w:r>
          </w:p>
          <w:p w:rsidR="0080727D" w:rsidRDefault="0080727D" w:rsidP="00D07A53">
            <w:pPr>
              <w:pStyle w:val="Heading2"/>
            </w:pPr>
            <w:r w:rsidRPr="008807EC">
              <w:t>1</w:t>
            </w:r>
            <w:r>
              <w:rPr>
                <w:rFonts w:hint="eastAsia"/>
              </w:rPr>
              <w:t>．</w:t>
            </w:r>
            <w:r w:rsidRPr="00547BE3">
              <w:rPr>
                <w:rFonts w:hint="eastAsia"/>
              </w:rPr>
              <w:t>研究背景</w:t>
            </w:r>
          </w:p>
          <w:p w:rsidR="0080727D" w:rsidRPr="00904DF8" w:rsidRDefault="0080727D" w:rsidP="0080727D">
            <w:pPr>
              <w:autoSpaceDE w:val="0"/>
              <w:autoSpaceDN w:val="0"/>
              <w:adjustRightInd w:val="0"/>
              <w:spacing w:line="400" w:lineRule="exact"/>
              <w:ind w:firstLineChars="150" w:firstLine="31680"/>
              <w:jc w:val="left"/>
              <w:rPr>
                <w:rFonts w:ascii="宋体"/>
                <w:sz w:val="24"/>
              </w:rPr>
            </w:pPr>
            <w:r w:rsidRPr="00904DF8">
              <w:rPr>
                <w:rFonts w:ascii="宋体" w:hAnsi="宋体" w:hint="eastAsia"/>
                <w:sz w:val="24"/>
              </w:rPr>
              <w:t>随着科学技术的飞速发展</w:t>
            </w:r>
            <w:r w:rsidRPr="00904DF8">
              <w:rPr>
                <w:rFonts w:ascii="宋体"/>
                <w:sz w:val="24"/>
              </w:rPr>
              <w:t>,</w:t>
            </w:r>
            <w:r w:rsidRPr="00904DF8">
              <w:rPr>
                <w:rFonts w:ascii="宋体" w:hAnsi="宋体" w:hint="eastAsia"/>
                <w:sz w:val="24"/>
              </w:rPr>
              <w:t>越来越多的大规模科学和工程计算问题对计算机的速度提出了非常高的要求。在图像处理方面</w:t>
            </w:r>
            <w:r w:rsidRPr="00904DF8">
              <w:rPr>
                <w:rFonts w:ascii="宋体"/>
                <w:sz w:val="24"/>
              </w:rPr>
              <w:t>,</w:t>
            </w:r>
            <w:r w:rsidRPr="00904DF8">
              <w:rPr>
                <w:rFonts w:ascii="宋体" w:hAnsi="宋体" w:hint="eastAsia"/>
                <w:sz w:val="24"/>
              </w:rPr>
              <w:t>大规模的地形匹配、神经网络计算及其他计算量大的任务都需要计算机具有强大的计算性能。近年来</w:t>
            </w:r>
            <w:r w:rsidRPr="00904DF8">
              <w:rPr>
                <w:rFonts w:ascii="宋体"/>
                <w:sz w:val="24"/>
              </w:rPr>
              <w:t>,</w:t>
            </w:r>
            <w:r w:rsidRPr="00904DF8">
              <w:rPr>
                <w:rFonts w:ascii="宋体" w:hAnsi="宋体" w:hint="eastAsia"/>
                <w:sz w:val="24"/>
              </w:rPr>
              <w:t>微处理器的性能不断提高</w:t>
            </w:r>
            <w:r w:rsidRPr="00904DF8">
              <w:rPr>
                <w:rFonts w:ascii="宋体"/>
                <w:sz w:val="24"/>
              </w:rPr>
              <w:t>,</w:t>
            </w:r>
            <w:r w:rsidRPr="00904DF8">
              <w:rPr>
                <w:rFonts w:ascii="宋体" w:hAnsi="宋体" w:hint="eastAsia"/>
                <w:sz w:val="24"/>
              </w:rPr>
              <w:t>高速局域网的不断发展</w:t>
            </w:r>
            <w:r w:rsidRPr="00904DF8">
              <w:rPr>
                <w:rFonts w:ascii="宋体"/>
                <w:sz w:val="24"/>
              </w:rPr>
              <w:t>,</w:t>
            </w:r>
            <w:r w:rsidRPr="00904DF8">
              <w:rPr>
                <w:rFonts w:ascii="宋体" w:hAnsi="宋体" w:hint="eastAsia"/>
                <w:sz w:val="24"/>
              </w:rPr>
              <w:t>可以利用相对廉价的微机通过高速局域网构建高性能的并行集群计算系统。与传统的超级计算机相比</w:t>
            </w:r>
            <w:r w:rsidRPr="00904DF8">
              <w:rPr>
                <w:rFonts w:ascii="宋体"/>
                <w:sz w:val="24"/>
              </w:rPr>
              <w:t>,</w:t>
            </w:r>
            <w:r w:rsidRPr="00904DF8">
              <w:rPr>
                <w:rFonts w:ascii="宋体" w:hAnsi="宋体" w:hint="eastAsia"/>
                <w:sz w:val="24"/>
              </w:rPr>
              <w:t>并行集群计算系统具有较高的性价比和良好的可扩展性</w:t>
            </w:r>
            <w:r w:rsidRPr="00904DF8">
              <w:rPr>
                <w:rFonts w:ascii="宋体"/>
                <w:sz w:val="24"/>
              </w:rPr>
              <w:t>,</w:t>
            </w:r>
            <w:r w:rsidRPr="00904DF8">
              <w:rPr>
                <w:rFonts w:ascii="宋体" w:hAnsi="宋体" w:hint="eastAsia"/>
                <w:sz w:val="24"/>
              </w:rPr>
              <w:t>可以满足不同规模的大型计算问题。</w:t>
            </w:r>
          </w:p>
          <w:p w:rsidR="0080727D" w:rsidRDefault="0080727D" w:rsidP="0080727D">
            <w:pPr>
              <w:autoSpaceDE w:val="0"/>
              <w:autoSpaceDN w:val="0"/>
              <w:adjustRightInd w:val="0"/>
              <w:spacing w:line="400" w:lineRule="exact"/>
              <w:ind w:firstLineChars="150" w:firstLine="31680"/>
              <w:jc w:val="left"/>
              <w:rPr>
                <w:rFonts w:ascii="宋体"/>
                <w:sz w:val="24"/>
              </w:rPr>
            </w:pPr>
            <w:r w:rsidRPr="00F455D7">
              <w:rPr>
                <w:rFonts w:ascii="宋体" w:hAnsi="宋体" w:hint="eastAsia"/>
                <w:sz w:val="24"/>
              </w:rPr>
              <w:t>在数字图像处理中，图像匹配是根据已知一幅图像在陌生图像中寻找对应子图像的过程，它在计算机视觉、航空遥感、医学图像、飞行器制导等领域具有广泛的应用。目前，图像匹配算法很多，基于灰度匹配算法简单、精度高，但计算量大、对旋转形变等敏感。基于特征匹配方法计算量小，对灰度变化、形变及遮挡等有较好的适应性，但它取决于特征提取的质量，匹配精度不是很理想。基于神经网络和遗传算法具有良好的并行性和非线性全局作用，良好的容错和记忆能力，但计算代价高、参数选取对结果影响大。其中经典的灰度相关算法具有匹配精度高，易于硬件实现等特点，但计算量大、速度慢，应用受到限制。现今针对灰度相关匹配改进的算法较多，如灰度归一化相关匹配，基本上是从相似性度量的函数着手进行算法的改进，但很多是基于串行处理。随着近几年硬件的飞速发展，使得传统的大型工作站可由多微机的集群系统代替，从而使得计算量大的问题可由后者解决。在图像处理的研究中，并行处理的引入极大地缩短了计算时间，成为图像处理中的一种重要手段。本文基于灰度相关匹配进行并行化处理、改进，提高运算速度。</w:t>
            </w:r>
          </w:p>
          <w:p w:rsidR="0080727D" w:rsidRPr="00F455D7" w:rsidRDefault="0080727D" w:rsidP="00D07A53">
            <w:pPr>
              <w:pStyle w:val="Heading2"/>
              <w:rPr>
                <w:rFonts w:ascii="宋体"/>
                <w:b w:val="0"/>
                <w:bCs w:val="0"/>
                <w:szCs w:val="24"/>
              </w:rPr>
            </w:pPr>
            <w:r w:rsidRPr="008807EC">
              <w:t>2</w:t>
            </w:r>
            <w:r>
              <w:rPr>
                <w:rFonts w:hint="eastAsia"/>
              </w:rPr>
              <w:t>．</w:t>
            </w:r>
            <w:r w:rsidRPr="008807EC">
              <w:rPr>
                <w:rFonts w:hint="eastAsia"/>
              </w:rPr>
              <w:t>国内外研究概况</w:t>
            </w:r>
          </w:p>
          <w:p w:rsidR="0080727D" w:rsidRPr="00904DF8" w:rsidRDefault="0080727D" w:rsidP="0080727D">
            <w:pPr>
              <w:autoSpaceDE w:val="0"/>
              <w:autoSpaceDN w:val="0"/>
              <w:adjustRightInd w:val="0"/>
              <w:spacing w:line="400" w:lineRule="exact"/>
              <w:ind w:firstLineChars="200" w:firstLine="31680"/>
              <w:jc w:val="left"/>
              <w:rPr>
                <w:rFonts w:ascii="宋体"/>
                <w:sz w:val="24"/>
              </w:rPr>
            </w:pPr>
            <w:r w:rsidRPr="00904DF8">
              <w:rPr>
                <w:rFonts w:ascii="宋体" w:hAnsi="宋体" w:hint="eastAsia"/>
                <w:sz w:val="24"/>
              </w:rPr>
              <w:t>目前</w:t>
            </w:r>
            <w:r>
              <w:rPr>
                <w:rFonts w:ascii="宋体" w:hAnsi="宋体" w:hint="eastAsia"/>
                <w:sz w:val="24"/>
              </w:rPr>
              <w:t>，</w:t>
            </w:r>
            <w:r>
              <w:rPr>
                <w:rFonts w:ascii="宋体" w:hAnsi="宋体"/>
                <w:sz w:val="24"/>
              </w:rPr>
              <w:t>MPI</w:t>
            </w:r>
            <w:r w:rsidRPr="00904DF8">
              <w:rPr>
                <w:rFonts w:ascii="宋体" w:hAnsi="宋体"/>
                <w:sz w:val="24"/>
              </w:rPr>
              <w:t xml:space="preserve">(Message Passing Interface) </w:t>
            </w:r>
            <w:r w:rsidRPr="00904DF8">
              <w:rPr>
                <w:rFonts w:ascii="宋体" w:hAnsi="宋体" w:hint="eastAsia"/>
                <w:sz w:val="24"/>
              </w:rPr>
              <w:t>是比较流行的并行计算开发环境之一。</w:t>
            </w:r>
            <w:r>
              <w:rPr>
                <w:rFonts w:ascii="宋体" w:hAnsi="宋体"/>
                <w:sz w:val="24"/>
              </w:rPr>
              <w:t>MPI</w:t>
            </w:r>
            <w:r w:rsidRPr="00904DF8">
              <w:rPr>
                <w:rFonts w:ascii="宋体" w:hAnsi="宋体" w:hint="eastAsia"/>
                <w:sz w:val="24"/>
              </w:rPr>
              <w:t>是一个并行计算消息传递接口标准</w:t>
            </w:r>
            <w:r w:rsidRPr="00904DF8">
              <w:rPr>
                <w:rFonts w:ascii="宋体"/>
                <w:sz w:val="24"/>
              </w:rPr>
              <w:t>,</w:t>
            </w:r>
            <w:r w:rsidRPr="00904DF8">
              <w:rPr>
                <w:rFonts w:ascii="宋体" w:hAnsi="宋体" w:hint="eastAsia"/>
                <w:sz w:val="24"/>
              </w:rPr>
              <w:t>由</w:t>
            </w:r>
            <w:r>
              <w:rPr>
                <w:rFonts w:ascii="宋体" w:hAnsi="宋体"/>
                <w:sz w:val="24"/>
              </w:rPr>
              <w:t>MPI</w:t>
            </w:r>
            <w:r w:rsidRPr="00904DF8">
              <w:rPr>
                <w:rFonts w:ascii="宋体" w:hAnsi="宋体" w:hint="eastAsia"/>
                <w:sz w:val="24"/>
              </w:rPr>
              <w:t>论坛</w:t>
            </w:r>
            <w:r>
              <w:rPr>
                <w:rFonts w:ascii="宋体" w:hAnsi="宋体"/>
                <w:sz w:val="24"/>
              </w:rPr>
              <w:t>(MPI Forum)</w:t>
            </w:r>
            <w:r w:rsidRPr="00904DF8">
              <w:rPr>
                <w:rFonts w:ascii="宋体" w:hAnsi="宋体" w:hint="eastAsia"/>
                <w:sz w:val="24"/>
              </w:rPr>
              <w:t>推出</w:t>
            </w:r>
            <w:r w:rsidRPr="00904DF8">
              <w:rPr>
                <w:rFonts w:ascii="宋体"/>
                <w:sz w:val="24"/>
              </w:rPr>
              <w:t>,</w:t>
            </w:r>
            <w:r w:rsidRPr="00904DF8">
              <w:rPr>
                <w:rFonts w:ascii="宋体" w:hAnsi="宋体" w:hint="eastAsia"/>
                <w:sz w:val="24"/>
              </w:rPr>
              <w:t>制定该标准的目的是提高并行程序的可移植性和开发效率。</w:t>
            </w:r>
            <w:r>
              <w:rPr>
                <w:rFonts w:ascii="宋体" w:hAnsi="宋体"/>
                <w:sz w:val="24"/>
              </w:rPr>
              <w:t>MPI</w:t>
            </w:r>
            <w:r w:rsidRPr="00904DF8">
              <w:rPr>
                <w:rFonts w:ascii="宋体" w:hAnsi="宋体" w:hint="eastAsia"/>
                <w:sz w:val="24"/>
              </w:rPr>
              <w:t>论坛是由欧美主要的并行计算机生产商、大学、政府实验室和工厂研究人员组成的一个非官方组织。</w:t>
            </w:r>
            <w:r>
              <w:rPr>
                <w:rFonts w:ascii="宋体" w:hAnsi="宋体"/>
                <w:sz w:val="24"/>
              </w:rPr>
              <w:t>MPI</w:t>
            </w:r>
            <w:r w:rsidRPr="00904DF8">
              <w:rPr>
                <w:rFonts w:ascii="宋体" w:hAnsi="宋体" w:hint="eastAsia"/>
                <w:sz w:val="24"/>
              </w:rPr>
              <w:t>论坛在</w:t>
            </w:r>
            <w:r>
              <w:rPr>
                <w:rFonts w:ascii="宋体" w:hAnsi="宋体"/>
                <w:sz w:val="24"/>
              </w:rPr>
              <w:t>1994</w:t>
            </w:r>
            <w:r w:rsidRPr="00904DF8">
              <w:rPr>
                <w:rFonts w:ascii="宋体" w:hAnsi="宋体" w:hint="eastAsia"/>
                <w:sz w:val="24"/>
              </w:rPr>
              <w:t>年</w:t>
            </w:r>
            <w:r w:rsidRPr="00904DF8">
              <w:rPr>
                <w:rFonts w:ascii="宋体" w:hAnsi="宋体"/>
                <w:sz w:val="24"/>
              </w:rPr>
              <w:t xml:space="preserve">6 </w:t>
            </w:r>
            <w:r w:rsidRPr="00904DF8">
              <w:rPr>
                <w:rFonts w:ascii="宋体" w:hAnsi="宋体" w:hint="eastAsia"/>
                <w:sz w:val="24"/>
              </w:rPr>
              <w:t>月正式推出了</w:t>
            </w:r>
            <w:r>
              <w:rPr>
                <w:rFonts w:ascii="宋体" w:hAnsi="宋体"/>
                <w:sz w:val="24"/>
              </w:rPr>
              <w:t>MPI</w:t>
            </w:r>
            <w:r w:rsidRPr="00904DF8">
              <w:rPr>
                <w:rFonts w:ascii="宋体" w:hAnsi="宋体" w:hint="eastAsia"/>
                <w:sz w:val="24"/>
              </w:rPr>
              <w:t>的第一个版本</w:t>
            </w:r>
            <w:r>
              <w:rPr>
                <w:rFonts w:ascii="宋体" w:hAnsi="宋体"/>
                <w:sz w:val="24"/>
              </w:rPr>
              <w:t>MPI1.</w:t>
            </w:r>
            <w:r w:rsidRPr="00904DF8">
              <w:rPr>
                <w:rFonts w:ascii="宋体" w:hAnsi="宋体"/>
                <w:sz w:val="24"/>
              </w:rPr>
              <w:t>0 ,</w:t>
            </w:r>
            <w:r w:rsidRPr="00904DF8">
              <w:rPr>
                <w:rFonts w:ascii="宋体" w:hAnsi="宋体" w:hint="eastAsia"/>
                <w:sz w:val="24"/>
              </w:rPr>
              <w:t>又于</w:t>
            </w:r>
            <w:r w:rsidRPr="00904DF8">
              <w:rPr>
                <w:rFonts w:ascii="宋体" w:hAnsi="宋体"/>
                <w:sz w:val="24"/>
              </w:rPr>
              <w:t xml:space="preserve">1995 </w:t>
            </w:r>
            <w:r w:rsidRPr="00904DF8">
              <w:rPr>
                <w:rFonts w:ascii="宋体" w:hAnsi="宋体" w:hint="eastAsia"/>
                <w:sz w:val="24"/>
              </w:rPr>
              <w:t>年</w:t>
            </w:r>
            <w:r w:rsidRPr="00904DF8">
              <w:rPr>
                <w:rFonts w:ascii="宋体" w:hAnsi="宋体"/>
                <w:sz w:val="24"/>
              </w:rPr>
              <w:t xml:space="preserve">6 </w:t>
            </w:r>
            <w:r w:rsidRPr="00904DF8">
              <w:rPr>
                <w:rFonts w:ascii="宋体" w:hAnsi="宋体" w:hint="eastAsia"/>
                <w:sz w:val="24"/>
              </w:rPr>
              <w:t>月推出了</w:t>
            </w:r>
            <w:r>
              <w:rPr>
                <w:rFonts w:ascii="宋体" w:hAnsi="宋体"/>
                <w:sz w:val="24"/>
              </w:rPr>
              <w:t>MPI1.</w:t>
            </w:r>
            <w:r w:rsidRPr="00904DF8">
              <w:rPr>
                <w:rFonts w:ascii="宋体" w:hAnsi="宋体"/>
                <w:sz w:val="24"/>
              </w:rPr>
              <w:t>1 ,</w:t>
            </w:r>
            <w:r w:rsidRPr="00904DF8">
              <w:rPr>
                <w:rFonts w:ascii="宋体" w:hAnsi="宋体" w:hint="eastAsia"/>
                <w:sz w:val="24"/>
              </w:rPr>
              <w:t>对原有的版本进行了修改、完善和补充。</w:t>
            </w:r>
            <w:r>
              <w:rPr>
                <w:rFonts w:ascii="宋体" w:hAnsi="宋体"/>
                <w:sz w:val="24"/>
              </w:rPr>
              <w:t>1997</w:t>
            </w:r>
            <w:r w:rsidRPr="00904DF8">
              <w:rPr>
                <w:rFonts w:ascii="宋体" w:hAnsi="宋体" w:hint="eastAsia"/>
                <w:sz w:val="24"/>
              </w:rPr>
              <w:t>年</w:t>
            </w:r>
            <w:r w:rsidRPr="00904DF8">
              <w:rPr>
                <w:rFonts w:ascii="宋体" w:hAnsi="宋体"/>
                <w:sz w:val="24"/>
              </w:rPr>
              <w:t>7</w:t>
            </w:r>
            <w:r w:rsidRPr="00904DF8">
              <w:rPr>
                <w:rFonts w:ascii="宋体" w:hAnsi="宋体" w:hint="eastAsia"/>
                <w:sz w:val="24"/>
              </w:rPr>
              <w:t>月推出的</w:t>
            </w:r>
            <w:r>
              <w:rPr>
                <w:rFonts w:ascii="宋体" w:hAnsi="宋体"/>
                <w:sz w:val="24"/>
              </w:rPr>
              <w:t>MPI2.0</w:t>
            </w:r>
            <w:r w:rsidRPr="00904DF8">
              <w:rPr>
                <w:rFonts w:ascii="宋体" w:hAnsi="宋体" w:hint="eastAsia"/>
                <w:sz w:val="24"/>
              </w:rPr>
              <w:t>版本中</w:t>
            </w:r>
            <w:r w:rsidRPr="00904DF8">
              <w:rPr>
                <w:rFonts w:ascii="宋体"/>
                <w:sz w:val="24"/>
              </w:rPr>
              <w:t>,</w:t>
            </w:r>
            <w:r w:rsidRPr="00904DF8">
              <w:rPr>
                <w:rFonts w:ascii="宋体" w:hAnsi="宋体" w:hint="eastAsia"/>
                <w:sz w:val="24"/>
              </w:rPr>
              <w:t>又加入了远程存储访问、并行</w:t>
            </w:r>
            <w:r w:rsidRPr="00904DF8">
              <w:rPr>
                <w:rFonts w:ascii="宋体" w:hAnsi="宋体"/>
                <w:sz w:val="24"/>
              </w:rPr>
              <w:t>I/O</w:t>
            </w:r>
            <w:r w:rsidRPr="00904DF8">
              <w:rPr>
                <w:rFonts w:ascii="宋体" w:hAnsi="宋体" w:hint="eastAsia"/>
                <w:sz w:val="24"/>
              </w:rPr>
              <w:t>、动态进程管理等内容。</w:t>
            </w:r>
            <w:r>
              <w:rPr>
                <w:rFonts w:ascii="宋体" w:hAnsi="宋体"/>
                <w:sz w:val="24"/>
              </w:rPr>
              <w:t>MPI</w:t>
            </w:r>
            <w:r w:rsidRPr="00904DF8">
              <w:rPr>
                <w:rFonts w:ascii="宋体" w:hAnsi="宋体" w:hint="eastAsia"/>
                <w:sz w:val="24"/>
              </w:rPr>
              <w:t>现在已经成为产业界广泛支持的并行计算标准。</w:t>
            </w:r>
          </w:p>
          <w:p w:rsidR="0080727D" w:rsidRPr="008807EC" w:rsidRDefault="0080727D" w:rsidP="00D07A53">
            <w:pPr>
              <w:pStyle w:val="Heading2"/>
            </w:pPr>
            <w:r w:rsidRPr="008807EC">
              <w:t>3</w:t>
            </w:r>
            <w:r>
              <w:rPr>
                <w:rFonts w:hint="eastAsia"/>
              </w:rPr>
              <w:t>．</w:t>
            </w:r>
            <w:r w:rsidRPr="008807EC">
              <w:rPr>
                <w:rFonts w:hint="eastAsia"/>
              </w:rPr>
              <w:t>现实意义</w:t>
            </w:r>
          </w:p>
          <w:p w:rsidR="0080727D" w:rsidRPr="0022154A" w:rsidRDefault="0080727D" w:rsidP="0080727D">
            <w:pPr>
              <w:autoSpaceDE w:val="0"/>
              <w:autoSpaceDN w:val="0"/>
              <w:adjustRightInd w:val="0"/>
              <w:spacing w:line="400" w:lineRule="exact"/>
              <w:ind w:firstLineChars="200" w:firstLine="31680"/>
              <w:jc w:val="left"/>
              <w:rPr>
                <w:rFonts w:ascii="宋体"/>
                <w:sz w:val="24"/>
              </w:rPr>
            </w:pPr>
            <w:r w:rsidRPr="0022154A">
              <w:rPr>
                <w:rFonts w:ascii="宋体" w:hAnsi="宋体" w:hint="eastAsia"/>
                <w:sz w:val="24"/>
              </w:rPr>
              <w:t>现今针对灰度相关匹配改进的算法较多</w:t>
            </w:r>
            <w:r w:rsidRPr="0022154A">
              <w:rPr>
                <w:rFonts w:ascii="宋体" w:hAnsi="宋体"/>
                <w:sz w:val="24"/>
              </w:rPr>
              <w:t xml:space="preserve">, </w:t>
            </w:r>
            <w:r w:rsidRPr="0022154A">
              <w:rPr>
                <w:rFonts w:ascii="宋体" w:hAnsi="宋体" w:hint="eastAsia"/>
                <w:sz w:val="24"/>
              </w:rPr>
              <w:t>如灰度归一化相关匹配</w:t>
            </w:r>
            <w:r>
              <w:rPr>
                <w:rFonts w:ascii="宋体" w:hAnsi="宋体" w:hint="eastAsia"/>
                <w:sz w:val="24"/>
              </w:rPr>
              <w:t>，</w:t>
            </w:r>
            <w:r w:rsidRPr="0022154A">
              <w:rPr>
                <w:rFonts w:ascii="宋体" w:hAnsi="宋体" w:hint="eastAsia"/>
                <w:sz w:val="24"/>
              </w:rPr>
              <w:t>基本上是从相似性度量的函数着手进行算法的改进</w:t>
            </w:r>
            <w:r>
              <w:rPr>
                <w:rFonts w:ascii="宋体" w:hAnsi="宋体" w:hint="eastAsia"/>
                <w:sz w:val="24"/>
              </w:rPr>
              <w:t>，</w:t>
            </w:r>
            <w:r w:rsidRPr="0022154A">
              <w:rPr>
                <w:rFonts w:ascii="宋体" w:hAnsi="宋体" w:hint="eastAsia"/>
                <w:sz w:val="24"/>
              </w:rPr>
              <w:t>但很多是基于串行处理</w:t>
            </w:r>
            <w:r>
              <w:rPr>
                <w:rFonts w:ascii="宋体" w:hAnsi="宋体" w:hint="eastAsia"/>
                <w:sz w:val="24"/>
              </w:rPr>
              <w:t>。</w:t>
            </w:r>
            <w:r w:rsidRPr="0022154A">
              <w:rPr>
                <w:rFonts w:ascii="宋体" w:hAnsi="宋体" w:hint="eastAsia"/>
                <w:sz w:val="24"/>
              </w:rPr>
              <w:t>随着近几年硬件的飞速发展</w:t>
            </w:r>
            <w:r w:rsidRPr="0022154A">
              <w:rPr>
                <w:rFonts w:ascii="宋体" w:hAnsi="宋体"/>
                <w:sz w:val="24"/>
              </w:rPr>
              <w:t xml:space="preserve">, </w:t>
            </w:r>
            <w:r w:rsidRPr="0022154A">
              <w:rPr>
                <w:rFonts w:ascii="宋体" w:hAnsi="宋体" w:hint="eastAsia"/>
                <w:sz w:val="24"/>
              </w:rPr>
              <w:t>使得传统的大型工作站由多微机的集群系统代替</w:t>
            </w:r>
            <w:r>
              <w:rPr>
                <w:rFonts w:ascii="宋体" w:hAnsi="宋体" w:hint="eastAsia"/>
                <w:sz w:val="24"/>
              </w:rPr>
              <w:t>，</w:t>
            </w:r>
            <w:r w:rsidRPr="0022154A">
              <w:rPr>
                <w:rFonts w:ascii="宋体" w:hAnsi="宋体" w:hint="eastAsia"/>
                <w:sz w:val="24"/>
              </w:rPr>
              <w:t>从而使得计算量大的问题可由后者解决</w:t>
            </w:r>
            <w:r>
              <w:rPr>
                <w:rFonts w:ascii="宋体" w:hAnsi="宋体" w:hint="eastAsia"/>
                <w:sz w:val="24"/>
              </w:rPr>
              <w:t>。</w:t>
            </w:r>
            <w:r w:rsidRPr="0022154A">
              <w:rPr>
                <w:rFonts w:ascii="宋体" w:hAnsi="宋体" w:hint="eastAsia"/>
                <w:sz w:val="24"/>
              </w:rPr>
              <w:t>在图像处理的研究中</w:t>
            </w:r>
            <w:r>
              <w:rPr>
                <w:rFonts w:ascii="宋体" w:hAnsi="宋体" w:hint="eastAsia"/>
                <w:sz w:val="24"/>
              </w:rPr>
              <w:t>，</w:t>
            </w:r>
            <w:r w:rsidRPr="0022154A">
              <w:rPr>
                <w:rFonts w:ascii="宋体" w:hAnsi="宋体" w:hint="eastAsia"/>
                <w:sz w:val="24"/>
              </w:rPr>
              <w:t>并行处理的引入极大地缩短了计算时间</w:t>
            </w:r>
            <w:r w:rsidRPr="0022154A">
              <w:rPr>
                <w:rFonts w:ascii="宋体" w:hAnsi="宋体"/>
                <w:sz w:val="24"/>
              </w:rPr>
              <w:t xml:space="preserve">, </w:t>
            </w:r>
            <w:r w:rsidRPr="0022154A">
              <w:rPr>
                <w:rFonts w:ascii="宋体" w:hAnsi="宋体" w:hint="eastAsia"/>
                <w:sz w:val="24"/>
              </w:rPr>
              <w:t>成为图像处理中的一种重要手段</w:t>
            </w:r>
            <w:r>
              <w:rPr>
                <w:rFonts w:ascii="宋体" w:hAnsi="宋体" w:hint="eastAsia"/>
                <w:sz w:val="24"/>
              </w:rPr>
              <w:t>。</w:t>
            </w:r>
            <w:r w:rsidRPr="0022154A">
              <w:rPr>
                <w:rFonts w:ascii="宋体" w:hAnsi="宋体" w:hint="eastAsia"/>
                <w:sz w:val="24"/>
              </w:rPr>
              <w:t>本文基于灰度相关匹配进行并行化处理</w:t>
            </w:r>
            <w:r>
              <w:rPr>
                <w:rFonts w:ascii="宋体" w:hAnsi="宋体" w:hint="eastAsia"/>
                <w:sz w:val="24"/>
              </w:rPr>
              <w:t>，</w:t>
            </w:r>
            <w:r w:rsidRPr="0022154A">
              <w:rPr>
                <w:rFonts w:ascii="宋体" w:hAnsi="宋体" w:hint="eastAsia"/>
                <w:sz w:val="24"/>
              </w:rPr>
              <w:t>并对其进行适当的改进</w:t>
            </w:r>
            <w:r>
              <w:rPr>
                <w:rFonts w:ascii="宋体" w:hAnsi="宋体" w:hint="eastAsia"/>
                <w:sz w:val="24"/>
              </w:rPr>
              <w:t>，</w:t>
            </w:r>
            <w:r w:rsidRPr="0022154A">
              <w:rPr>
                <w:rFonts w:ascii="宋体" w:hAnsi="宋体" w:hint="eastAsia"/>
                <w:sz w:val="24"/>
              </w:rPr>
              <w:t>以提高运算速度</w:t>
            </w:r>
            <w:r>
              <w:rPr>
                <w:rFonts w:ascii="宋体" w:hAnsi="宋体" w:hint="eastAsia"/>
                <w:sz w:val="24"/>
              </w:rPr>
              <w:t>。</w:t>
            </w:r>
          </w:p>
          <w:p w:rsidR="0080727D" w:rsidRDefault="0080727D" w:rsidP="0080727D">
            <w:pPr>
              <w:pStyle w:val="a"/>
              <w:ind w:firstLine="31680"/>
            </w:pPr>
          </w:p>
        </w:tc>
      </w:tr>
      <w:tr w:rsidR="0080727D" w:rsidTr="00333FD9">
        <w:trPr>
          <w:trHeight w:val="1995"/>
        </w:trPr>
        <w:tc>
          <w:tcPr>
            <w:tcW w:w="9288" w:type="dxa"/>
            <w:gridSpan w:val="6"/>
            <w:tcBorders>
              <w:top w:val="single" w:sz="8" w:space="0" w:color="auto"/>
              <w:left w:val="single" w:sz="8" w:space="0" w:color="auto"/>
              <w:bottom w:val="single" w:sz="8" w:space="0" w:color="auto"/>
              <w:right w:val="single" w:sz="8" w:space="0" w:color="auto"/>
            </w:tcBorders>
          </w:tcPr>
          <w:p w:rsidR="0080727D" w:rsidRPr="00547BE3" w:rsidRDefault="0080727D" w:rsidP="0074278E">
            <w:pPr>
              <w:pStyle w:val="Heading1"/>
            </w:pPr>
            <w:r w:rsidRPr="00547BE3">
              <w:rPr>
                <w:rFonts w:hint="eastAsia"/>
              </w:rPr>
              <w:t>二</w:t>
            </w:r>
            <w:r>
              <w:rPr>
                <w:rFonts w:hint="eastAsia"/>
              </w:rPr>
              <w:t>．</w:t>
            </w:r>
            <w:r w:rsidRPr="00547BE3">
              <w:rPr>
                <w:rFonts w:hint="eastAsia"/>
              </w:rPr>
              <w:t>研究主要内容</w:t>
            </w:r>
          </w:p>
          <w:p w:rsidR="0080727D" w:rsidRPr="00277F9C" w:rsidRDefault="0080727D" w:rsidP="00D07A53">
            <w:pPr>
              <w:pStyle w:val="Heading2"/>
            </w:pPr>
            <w:r w:rsidRPr="00277F9C">
              <w:rPr>
                <w:rFonts w:hint="eastAsia"/>
              </w:rPr>
              <w:t>研究内容：</w:t>
            </w:r>
          </w:p>
          <w:p w:rsidR="0080727D" w:rsidRPr="00F455D7" w:rsidRDefault="0080727D" w:rsidP="0080727D">
            <w:pPr>
              <w:autoSpaceDE w:val="0"/>
              <w:autoSpaceDN w:val="0"/>
              <w:adjustRightInd w:val="0"/>
              <w:spacing w:line="400" w:lineRule="exact"/>
              <w:ind w:firstLineChars="200" w:firstLine="31680"/>
              <w:jc w:val="left"/>
              <w:rPr>
                <w:rFonts w:ascii="宋体"/>
                <w:sz w:val="24"/>
              </w:rPr>
            </w:pPr>
            <w:r w:rsidRPr="00F455D7">
              <w:rPr>
                <w:rFonts w:ascii="宋体" w:hAnsi="宋体" w:hint="eastAsia"/>
                <w:sz w:val="24"/>
              </w:rPr>
              <w:t>基于并行计算在高性能计算中的优势并根据图像处理的特点，探讨了并行计算在图像处理中的应用。给出了图像并行处理的一般过程</w:t>
            </w:r>
            <w:r w:rsidRPr="00F455D7">
              <w:rPr>
                <w:rFonts w:ascii="宋体"/>
                <w:sz w:val="24"/>
              </w:rPr>
              <w:t>,</w:t>
            </w:r>
            <w:r w:rsidRPr="00F455D7">
              <w:rPr>
                <w:rFonts w:ascii="宋体" w:hAnsi="宋体" w:hint="eastAsia"/>
                <w:sz w:val="24"/>
              </w:rPr>
              <w:t>并用具体例子作以说明，同时也给出了如何提高图像并行处理效率的一些措施。</w:t>
            </w:r>
          </w:p>
          <w:p w:rsidR="0080727D" w:rsidRPr="00F455D7" w:rsidRDefault="0080727D" w:rsidP="00F455D7">
            <w:pPr>
              <w:autoSpaceDE w:val="0"/>
              <w:autoSpaceDN w:val="0"/>
              <w:adjustRightInd w:val="0"/>
              <w:spacing w:line="400" w:lineRule="exact"/>
              <w:jc w:val="left"/>
              <w:rPr>
                <w:rFonts w:ascii="宋体"/>
                <w:sz w:val="24"/>
              </w:rPr>
            </w:pPr>
          </w:p>
          <w:p w:rsidR="0080727D" w:rsidRDefault="0080727D" w:rsidP="0022154A">
            <w:pPr>
              <w:pStyle w:val="ListParagraph"/>
              <w:numPr>
                <w:ilvl w:val="0"/>
                <w:numId w:val="9"/>
              </w:numPr>
              <w:autoSpaceDE w:val="0"/>
              <w:autoSpaceDN w:val="0"/>
              <w:adjustRightInd w:val="0"/>
              <w:ind w:firstLineChars="0"/>
              <w:jc w:val="left"/>
              <w:rPr>
                <w:rFonts w:cs="宋体"/>
                <w:szCs w:val="20"/>
              </w:rPr>
            </w:pPr>
            <w:r w:rsidRPr="00780781">
              <w:rPr>
                <w:rFonts w:cs="宋体" w:hint="eastAsia"/>
                <w:szCs w:val="20"/>
              </w:rPr>
              <w:t>软件工具的选择</w:t>
            </w:r>
          </w:p>
          <w:p w:rsidR="0080727D" w:rsidRPr="0022154A" w:rsidRDefault="0080727D" w:rsidP="0080727D">
            <w:pPr>
              <w:autoSpaceDE w:val="0"/>
              <w:autoSpaceDN w:val="0"/>
              <w:adjustRightInd w:val="0"/>
              <w:spacing w:line="400" w:lineRule="exact"/>
              <w:ind w:firstLineChars="200" w:firstLine="31680"/>
              <w:jc w:val="left"/>
              <w:rPr>
                <w:rFonts w:ascii="宋体" w:cs="宋体"/>
                <w:sz w:val="24"/>
              </w:rPr>
            </w:pPr>
            <w:r w:rsidRPr="0022154A">
              <w:rPr>
                <w:rFonts w:ascii="宋体" w:hAnsi="宋体" w:cs="宋体" w:hint="eastAsia"/>
                <w:sz w:val="24"/>
              </w:rPr>
              <w:t>已有若干并行编程软件包可供选择，例如</w:t>
            </w:r>
            <w:r w:rsidRPr="0022154A">
              <w:rPr>
                <w:rFonts w:ascii="宋体" w:hAnsi="宋体" w:cs="宋体"/>
                <w:sz w:val="24"/>
              </w:rPr>
              <w:t>PVM ( ParallelVirtualMachine)</w:t>
            </w:r>
            <w:r w:rsidRPr="0022154A">
              <w:rPr>
                <w:rFonts w:ascii="宋体" w:hAnsi="宋体" w:cs="宋体" w:hint="eastAsia"/>
                <w:sz w:val="24"/>
              </w:rPr>
              <w:t>，</w:t>
            </w:r>
            <w:r w:rsidRPr="0022154A">
              <w:rPr>
                <w:rFonts w:ascii="宋体" w:hAnsi="宋体" w:cs="宋体"/>
                <w:sz w:val="24"/>
              </w:rPr>
              <w:t>MPI ( Message Passing Interface)</w:t>
            </w:r>
            <w:r w:rsidRPr="0022154A">
              <w:rPr>
                <w:rFonts w:ascii="宋体" w:hAnsi="宋体" w:cs="宋体" w:hint="eastAsia"/>
                <w:sz w:val="24"/>
              </w:rPr>
              <w:t>，</w:t>
            </w:r>
            <w:r>
              <w:rPr>
                <w:rFonts w:ascii="宋体" w:hAnsi="宋体" w:cs="宋体"/>
                <w:sz w:val="24"/>
              </w:rPr>
              <w:t>Express</w:t>
            </w:r>
            <w:r>
              <w:rPr>
                <w:rFonts w:ascii="宋体" w:hAnsi="宋体" w:cs="宋体" w:hint="eastAsia"/>
                <w:sz w:val="24"/>
              </w:rPr>
              <w:t>，</w:t>
            </w:r>
            <w:r w:rsidRPr="0022154A">
              <w:rPr>
                <w:rFonts w:ascii="宋体" w:hAnsi="宋体" w:cs="宋体"/>
                <w:sz w:val="24"/>
              </w:rPr>
              <w:t>Pthreads</w:t>
            </w:r>
            <w:r w:rsidRPr="0022154A">
              <w:rPr>
                <w:rFonts w:ascii="宋体" w:hAnsi="宋体" w:cs="宋体" w:hint="eastAsia"/>
                <w:sz w:val="24"/>
              </w:rPr>
              <w:t>等，但是，其中只有</w:t>
            </w:r>
            <w:r w:rsidRPr="0022154A">
              <w:rPr>
                <w:rFonts w:ascii="宋体" w:hAnsi="宋体" w:cs="宋体"/>
                <w:sz w:val="24"/>
              </w:rPr>
              <w:t>PVM</w:t>
            </w:r>
            <w:r w:rsidRPr="0022154A">
              <w:rPr>
                <w:rFonts w:ascii="宋体" w:hAnsi="宋体" w:cs="宋体" w:hint="eastAsia"/>
                <w:sz w:val="24"/>
              </w:rPr>
              <w:t>，</w:t>
            </w:r>
            <w:r>
              <w:rPr>
                <w:rFonts w:ascii="宋体" w:hAnsi="宋体" w:cs="宋体"/>
                <w:sz w:val="24"/>
              </w:rPr>
              <w:t>MP</w:t>
            </w:r>
            <w:r w:rsidRPr="0022154A">
              <w:rPr>
                <w:rFonts w:ascii="宋体" w:hAnsi="宋体" w:cs="宋体"/>
                <w:sz w:val="24"/>
              </w:rPr>
              <w:t>I</w:t>
            </w:r>
            <w:r w:rsidRPr="0022154A">
              <w:rPr>
                <w:rFonts w:ascii="宋体" w:hAnsi="宋体" w:cs="宋体" w:hint="eastAsia"/>
                <w:sz w:val="24"/>
              </w:rPr>
              <w:t>是针对网络多计算机系统</w:t>
            </w:r>
            <w:r w:rsidRPr="0022154A">
              <w:rPr>
                <w:rFonts w:ascii="宋体" w:hAnsi="宋体" w:cs="宋体"/>
                <w:sz w:val="24"/>
              </w:rPr>
              <w:t>(</w:t>
            </w:r>
            <w:r w:rsidRPr="0022154A">
              <w:rPr>
                <w:rFonts w:ascii="宋体" w:hAnsi="宋体" w:cs="宋体" w:hint="eastAsia"/>
                <w:sz w:val="24"/>
              </w:rPr>
              <w:t>或工作站集群系统</w:t>
            </w:r>
            <w:r w:rsidRPr="0022154A">
              <w:rPr>
                <w:rFonts w:ascii="宋体" w:hAnsi="宋体" w:cs="宋体"/>
                <w:sz w:val="24"/>
              </w:rPr>
              <w:t>)</w:t>
            </w:r>
            <w:r w:rsidRPr="0022154A">
              <w:rPr>
                <w:rFonts w:ascii="宋体" w:hAnsi="宋体" w:cs="宋体" w:hint="eastAsia"/>
                <w:sz w:val="24"/>
              </w:rPr>
              <w:t>设计的。前者提供了一种支持异构或同构计算机间消息传递的软件环境，适合于多种硬件结构</w:t>
            </w:r>
            <w:r w:rsidRPr="0022154A">
              <w:rPr>
                <w:rFonts w:ascii="宋体" w:hAnsi="宋体" w:cs="宋体"/>
                <w:sz w:val="24"/>
              </w:rPr>
              <w:t>,</w:t>
            </w:r>
            <w:r w:rsidRPr="0022154A">
              <w:rPr>
                <w:rFonts w:ascii="宋体" w:hAnsi="宋体" w:cs="宋体" w:hint="eastAsia"/>
                <w:sz w:val="24"/>
              </w:rPr>
              <w:t>包括运行</w:t>
            </w:r>
            <w:r w:rsidRPr="0022154A">
              <w:rPr>
                <w:rFonts w:ascii="宋体" w:hAnsi="宋体" w:cs="宋体"/>
                <w:sz w:val="24"/>
              </w:rPr>
              <w:t>Linux</w:t>
            </w:r>
            <w:r w:rsidRPr="0022154A">
              <w:rPr>
                <w:rFonts w:ascii="宋体" w:hAnsi="宋体" w:cs="宋体" w:hint="eastAsia"/>
                <w:sz w:val="24"/>
              </w:rPr>
              <w:t>、</w:t>
            </w:r>
            <w:r w:rsidRPr="0022154A">
              <w:rPr>
                <w:rFonts w:ascii="宋体" w:hAnsi="宋体" w:cs="宋体"/>
                <w:sz w:val="24"/>
              </w:rPr>
              <w:t>UNIX</w:t>
            </w:r>
            <w:r w:rsidRPr="0022154A">
              <w:rPr>
                <w:rFonts w:ascii="宋体" w:hAnsi="宋体" w:cs="宋体" w:hint="eastAsia"/>
                <w:sz w:val="24"/>
              </w:rPr>
              <w:t>操作系统的</w:t>
            </w:r>
            <w:r w:rsidRPr="0022154A">
              <w:rPr>
                <w:rFonts w:ascii="宋体" w:hAnsi="宋体" w:cs="宋体"/>
                <w:sz w:val="24"/>
              </w:rPr>
              <w:t>PC</w:t>
            </w:r>
            <w:r w:rsidRPr="0022154A">
              <w:rPr>
                <w:rFonts w:ascii="宋体" w:hAnsi="宋体" w:cs="宋体" w:hint="eastAsia"/>
                <w:sz w:val="24"/>
              </w:rPr>
              <w:t>机。它可以用</w:t>
            </w:r>
            <w:r w:rsidRPr="0022154A">
              <w:rPr>
                <w:rFonts w:ascii="宋体" w:hAnsi="宋体" w:cs="宋体"/>
                <w:sz w:val="24"/>
              </w:rPr>
              <w:t>C</w:t>
            </w:r>
            <w:r w:rsidRPr="0022154A">
              <w:rPr>
                <w:rFonts w:ascii="宋体" w:hAnsi="宋体" w:cs="宋体" w:hint="eastAsia"/>
                <w:sz w:val="24"/>
              </w:rPr>
              <w:t>或者</w:t>
            </w:r>
            <w:r w:rsidRPr="0022154A">
              <w:rPr>
                <w:rFonts w:ascii="宋体" w:hAnsi="宋体" w:cs="宋体"/>
                <w:sz w:val="24"/>
              </w:rPr>
              <w:t>Fortran</w:t>
            </w:r>
            <w:r w:rsidRPr="0022154A">
              <w:rPr>
                <w:rFonts w:ascii="宋体" w:hAnsi="宋体" w:cs="宋体" w:hint="eastAsia"/>
                <w:sz w:val="24"/>
              </w:rPr>
              <w:t>编程。而</w:t>
            </w:r>
            <w:r w:rsidRPr="0022154A">
              <w:rPr>
                <w:rFonts w:ascii="宋体" w:hAnsi="宋体" w:cs="宋体"/>
                <w:sz w:val="24"/>
              </w:rPr>
              <w:t>MPI</w:t>
            </w:r>
            <w:r w:rsidRPr="0022154A">
              <w:rPr>
                <w:rFonts w:ascii="宋体" w:hAnsi="宋体" w:cs="宋体" w:hint="eastAsia"/>
                <w:sz w:val="24"/>
              </w:rPr>
              <w:t>具有和</w:t>
            </w:r>
            <w:r w:rsidRPr="0022154A">
              <w:rPr>
                <w:rFonts w:ascii="宋体" w:hAnsi="宋体" w:cs="宋体"/>
                <w:sz w:val="24"/>
              </w:rPr>
              <w:t xml:space="preserve">PVM </w:t>
            </w:r>
            <w:r w:rsidRPr="0022154A">
              <w:rPr>
                <w:rFonts w:ascii="宋体" w:hAnsi="宋体" w:cs="宋体" w:hint="eastAsia"/>
                <w:sz w:val="24"/>
              </w:rPr>
              <w:t>类似的比较强大的功能。与</w:t>
            </w:r>
            <w:r w:rsidRPr="0022154A">
              <w:rPr>
                <w:rFonts w:ascii="宋体" w:hAnsi="宋体" w:cs="宋体"/>
                <w:sz w:val="24"/>
              </w:rPr>
              <w:t>PVM</w:t>
            </w:r>
            <w:r w:rsidRPr="0022154A">
              <w:rPr>
                <w:rFonts w:ascii="宋体" w:hAnsi="宋体" w:cs="宋体" w:hint="eastAsia"/>
                <w:sz w:val="24"/>
              </w:rPr>
              <w:t>一样，它可以用</w:t>
            </w:r>
            <w:r w:rsidRPr="0022154A">
              <w:rPr>
                <w:rFonts w:ascii="宋体" w:hAnsi="宋体" w:cs="宋体"/>
                <w:sz w:val="24"/>
              </w:rPr>
              <w:t>C</w:t>
            </w:r>
            <w:r w:rsidRPr="0022154A">
              <w:rPr>
                <w:rFonts w:ascii="宋体" w:hAnsi="宋体" w:cs="宋体" w:hint="eastAsia"/>
                <w:sz w:val="24"/>
              </w:rPr>
              <w:t>或者</w:t>
            </w:r>
            <w:r w:rsidRPr="0022154A">
              <w:rPr>
                <w:rFonts w:ascii="宋体" w:hAnsi="宋体" w:cs="宋体"/>
                <w:sz w:val="24"/>
              </w:rPr>
              <w:t>Fortran</w:t>
            </w:r>
            <w:r w:rsidRPr="0022154A">
              <w:rPr>
                <w:rFonts w:ascii="宋体" w:hAnsi="宋体" w:cs="宋体" w:hint="eastAsia"/>
                <w:sz w:val="24"/>
              </w:rPr>
              <w:t>编程，并且也适合于多种硬件结构，包括运行</w:t>
            </w:r>
            <w:r w:rsidRPr="0022154A">
              <w:rPr>
                <w:rFonts w:ascii="宋体" w:hAnsi="宋体" w:cs="宋体"/>
                <w:sz w:val="24"/>
              </w:rPr>
              <w:t>Linux</w:t>
            </w:r>
            <w:r w:rsidRPr="0022154A">
              <w:rPr>
                <w:rFonts w:ascii="宋体" w:hAnsi="宋体" w:cs="宋体" w:hint="eastAsia"/>
                <w:sz w:val="24"/>
              </w:rPr>
              <w:t>、</w:t>
            </w:r>
            <w:r w:rsidRPr="0022154A">
              <w:rPr>
                <w:rFonts w:ascii="宋体" w:hAnsi="宋体" w:cs="宋体"/>
                <w:sz w:val="24"/>
              </w:rPr>
              <w:t>Windows</w:t>
            </w:r>
            <w:r w:rsidRPr="0022154A">
              <w:rPr>
                <w:rFonts w:ascii="宋体" w:hAnsi="宋体" w:cs="宋体" w:hint="eastAsia"/>
                <w:sz w:val="24"/>
              </w:rPr>
              <w:t>、</w:t>
            </w:r>
            <w:r w:rsidRPr="0022154A">
              <w:rPr>
                <w:rFonts w:ascii="宋体" w:hAnsi="宋体" w:cs="宋体"/>
                <w:sz w:val="24"/>
              </w:rPr>
              <w:t>NT</w:t>
            </w:r>
            <w:r w:rsidRPr="0022154A">
              <w:rPr>
                <w:rFonts w:ascii="宋体" w:hAnsi="宋体" w:cs="宋体" w:hint="eastAsia"/>
                <w:sz w:val="24"/>
              </w:rPr>
              <w:t>操作系统的</w:t>
            </w:r>
            <w:r w:rsidRPr="0022154A">
              <w:rPr>
                <w:rFonts w:ascii="宋体" w:hAnsi="宋体" w:cs="宋体"/>
                <w:sz w:val="24"/>
              </w:rPr>
              <w:t>PC</w:t>
            </w:r>
            <w:r w:rsidRPr="0022154A">
              <w:rPr>
                <w:rFonts w:ascii="宋体" w:hAnsi="宋体" w:cs="宋体" w:hint="eastAsia"/>
                <w:sz w:val="24"/>
              </w:rPr>
              <w:t>机。但它是被推荐的一种适用于消息传递型多计算机系统的并行软件编程标准。因此，它不仅实用，可移植、高效灵活，而且将有更广泛的推广价值。此外，它的许多版本与实现</w:t>
            </w:r>
            <w:r w:rsidRPr="0022154A">
              <w:rPr>
                <w:rFonts w:ascii="宋体" w:hAnsi="宋体" w:cs="宋体"/>
                <w:sz w:val="24"/>
              </w:rPr>
              <w:t>,</w:t>
            </w:r>
            <w:r w:rsidRPr="0022154A">
              <w:rPr>
                <w:rFonts w:ascii="宋体" w:hAnsi="宋体" w:cs="宋体" w:hint="eastAsia"/>
                <w:sz w:val="24"/>
              </w:rPr>
              <w:t>如</w:t>
            </w:r>
            <w:r w:rsidRPr="0022154A">
              <w:rPr>
                <w:rFonts w:ascii="宋体" w:hAnsi="宋体" w:cs="宋体"/>
                <w:sz w:val="24"/>
              </w:rPr>
              <w:t>MPICH</w:t>
            </w:r>
            <w:r w:rsidRPr="0022154A">
              <w:rPr>
                <w:rFonts w:ascii="宋体" w:hAnsi="宋体" w:cs="宋体" w:hint="eastAsia"/>
                <w:sz w:val="24"/>
              </w:rPr>
              <w:t>、</w:t>
            </w:r>
            <w:r w:rsidRPr="0022154A">
              <w:rPr>
                <w:rFonts w:ascii="宋体" w:hAnsi="宋体" w:cs="宋体"/>
                <w:sz w:val="24"/>
              </w:rPr>
              <w:t>CHIPM</w:t>
            </w:r>
            <w:r w:rsidRPr="0022154A">
              <w:rPr>
                <w:rFonts w:ascii="宋体" w:hAnsi="宋体" w:cs="宋体" w:hint="eastAsia"/>
                <w:sz w:val="24"/>
              </w:rPr>
              <w:t>、</w:t>
            </w:r>
            <w:r w:rsidRPr="0022154A">
              <w:rPr>
                <w:rFonts w:ascii="宋体" w:hAnsi="宋体" w:cs="宋体"/>
                <w:sz w:val="24"/>
              </w:rPr>
              <w:t>LAM</w:t>
            </w:r>
            <w:r w:rsidRPr="0022154A">
              <w:rPr>
                <w:rFonts w:ascii="宋体" w:hAnsi="宋体" w:cs="宋体" w:hint="eastAsia"/>
                <w:sz w:val="24"/>
              </w:rPr>
              <w:t>等都可以在网上免费下载，这为图像并行处理的研究提供了十分有利的条件。在我们研究图像并行处理时，选择了</w:t>
            </w:r>
            <w:r w:rsidRPr="0022154A">
              <w:rPr>
                <w:rFonts w:ascii="宋体" w:hAnsi="宋体" w:cs="宋体"/>
                <w:sz w:val="24"/>
              </w:rPr>
              <w:t>MPI</w:t>
            </w:r>
            <w:r w:rsidRPr="0022154A">
              <w:rPr>
                <w:rFonts w:ascii="宋体" w:hAnsi="宋体" w:cs="宋体" w:hint="eastAsia"/>
                <w:sz w:val="24"/>
              </w:rPr>
              <w:t>作为并行程序设计工具。</w:t>
            </w:r>
          </w:p>
          <w:p w:rsidR="0080727D" w:rsidRPr="0022154A" w:rsidRDefault="0080727D" w:rsidP="0022154A">
            <w:pPr>
              <w:autoSpaceDE w:val="0"/>
              <w:autoSpaceDN w:val="0"/>
              <w:adjustRightInd w:val="0"/>
              <w:spacing w:line="400" w:lineRule="exact"/>
              <w:jc w:val="left"/>
              <w:rPr>
                <w:rFonts w:ascii="宋体"/>
                <w:sz w:val="24"/>
              </w:rPr>
            </w:pPr>
          </w:p>
          <w:p w:rsidR="0080727D" w:rsidRPr="00F455D7" w:rsidRDefault="0080727D" w:rsidP="00F455D7">
            <w:pPr>
              <w:pStyle w:val="ListParagraph"/>
              <w:numPr>
                <w:ilvl w:val="0"/>
                <w:numId w:val="9"/>
              </w:numPr>
              <w:autoSpaceDE w:val="0"/>
              <w:autoSpaceDN w:val="0"/>
              <w:adjustRightInd w:val="0"/>
              <w:spacing w:line="400" w:lineRule="exact"/>
              <w:ind w:firstLineChars="0"/>
              <w:jc w:val="left"/>
              <w:rPr>
                <w:rFonts w:ascii="宋体"/>
              </w:rPr>
            </w:pPr>
            <w:r w:rsidRPr="00F455D7">
              <w:rPr>
                <w:rFonts w:ascii="宋体" w:hAnsi="宋体" w:hint="eastAsia"/>
              </w:rPr>
              <w:t>并行图像处理算法的实现图像处理的并行求解过程，一般分为以下几个步骤：</w:t>
            </w:r>
          </w:p>
          <w:p w:rsidR="0080727D" w:rsidRPr="00F455D7" w:rsidRDefault="0080727D" w:rsidP="00F455D7">
            <w:pPr>
              <w:autoSpaceDE w:val="0"/>
              <w:autoSpaceDN w:val="0"/>
              <w:adjustRightInd w:val="0"/>
              <w:spacing w:line="400" w:lineRule="exact"/>
              <w:jc w:val="left"/>
              <w:rPr>
                <w:rFonts w:ascii="宋体"/>
                <w:sz w:val="24"/>
              </w:rPr>
            </w:pPr>
            <w:r w:rsidRPr="00F455D7">
              <w:rPr>
                <w:rFonts w:ascii="宋体" w:hAnsi="宋体"/>
                <w:sz w:val="24"/>
              </w:rPr>
              <w:t xml:space="preserve">(1) </w:t>
            </w:r>
            <w:r w:rsidRPr="00F455D7">
              <w:rPr>
                <w:rFonts w:ascii="宋体" w:hAnsi="宋体" w:hint="eastAsia"/>
                <w:sz w:val="24"/>
              </w:rPr>
              <w:t>对图像处理问题进行抽象，建立算法串行模型；</w:t>
            </w:r>
          </w:p>
          <w:p w:rsidR="0080727D" w:rsidRPr="00F455D7" w:rsidRDefault="0080727D" w:rsidP="00F455D7">
            <w:pPr>
              <w:autoSpaceDE w:val="0"/>
              <w:autoSpaceDN w:val="0"/>
              <w:adjustRightInd w:val="0"/>
              <w:spacing w:line="400" w:lineRule="exact"/>
              <w:jc w:val="left"/>
              <w:rPr>
                <w:rFonts w:ascii="宋体"/>
                <w:sz w:val="24"/>
              </w:rPr>
            </w:pPr>
            <w:r w:rsidRPr="00F455D7">
              <w:rPr>
                <w:rFonts w:ascii="宋体" w:hAnsi="宋体"/>
                <w:sz w:val="24"/>
              </w:rPr>
              <w:t xml:space="preserve">(2) </w:t>
            </w:r>
            <w:r w:rsidRPr="00F455D7">
              <w:rPr>
                <w:rFonts w:ascii="宋体" w:hAnsi="宋体" w:hint="eastAsia"/>
                <w:sz w:val="24"/>
              </w:rPr>
              <w:t>对算法串行模型进行分析，找出算法模型中需要并行处理的部分，确定算法并行实现方法建立算法并行模型的描述</w:t>
            </w:r>
            <w:r>
              <w:rPr>
                <w:rFonts w:ascii="宋体" w:hAnsi="宋体" w:hint="eastAsia"/>
                <w:sz w:val="24"/>
              </w:rPr>
              <w:t>；</w:t>
            </w:r>
          </w:p>
          <w:p w:rsidR="0080727D" w:rsidRPr="00F455D7" w:rsidRDefault="0080727D" w:rsidP="00F455D7">
            <w:pPr>
              <w:autoSpaceDE w:val="0"/>
              <w:autoSpaceDN w:val="0"/>
              <w:adjustRightInd w:val="0"/>
              <w:spacing w:line="400" w:lineRule="exact"/>
              <w:jc w:val="left"/>
              <w:rPr>
                <w:rFonts w:ascii="宋体"/>
                <w:sz w:val="24"/>
              </w:rPr>
            </w:pPr>
            <w:r w:rsidRPr="00F455D7">
              <w:rPr>
                <w:rFonts w:ascii="宋体" w:hAnsi="宋体"/>
                <w:sz w:val="24"/>
              </w:rPr>
              <w:t xml:space="preserve">(3) </w:t>
            </w:r>
            <w:r w:rsidRPr="00F455D7">
              <w:rPr>
                <w:rFonts w:ascii="宋体" w:hAnsi="宋体" w:hint="eastAsia"/>
                <w:sz w:val="24"/>
              </w:rPr>
              <w:t>用并行计算语言实现并行算法；</w:t>
            </w:r>
          </w:p>
          <w:p w:rsidR="0080727D" w:rsidRPr="00F455D7" w:rsidRDefault="0080727D" w:rsidP="00F455D7">
            <w:pPr>
              <w:autoSpaceDE w:val="0"/>
              <w:autoSpaceDN w:val="0"/>
              <w:adjustRightInd w:val="0"/>
              <w:spacing w:line="400" w:lineRule="exact"/>
              <w:jc w:val="left"/>
              <w:rPr>
                <w:rFonts w:ascii="宋体"/>
                <w:sz w:val="24"/>
              </w:rPr>
            </w:pPr>
            <w:r w:rsidRPr="00F455D7">
              <w:rPr>
                <w:rFonts w:ascii="宋体" w:hAnsi="宋体"/>
                <w:sz w:val="24"/>
              </w:rPr>
              <w:t xml:space="preserve">(4) </w:t>
            </w:r>
            <w:r w:rsidRPr="00F455D7">
              <w:rPr>
                <w:rFonts w:ascii="宋体" w:hAnsi="宋体" w:hint="eastAsia"/>
                <w:sz w:val="24"/>
              </w:rPr>
              <w:t>在并行集群计算系统上运行，调试并行算法。</w:t>
            </w:r>
          </w:p>
          <w:p w:rsidR="0080727D" w:rsidRPr="00F455D7" w:rsidRDefault="0080727D" w:rsidP="00F455D7">
            <w:pPr>
              <w:autoSpaceDE w:val="0"/>
              <w:autoSpaceDN w:val="0"/>
              <w:adjustRightInd w:val="0"/>
              <w:spacing w:line="400" w:lineRule="exact"/>
              <w:jc w:val="left"/>
              <w:rPr>
                <w:rFonts w:ascii="宋体"/>
                <w:sz w:val="24"/>
              </w:rPr>
            </w:pPr>
          </w:p>
          <w:p w:rsidR="0080727D" w:rsidRPr="00F455D7" w:rsidRDefault="0080727D" w:rsidP="00F455D7">
            <w:pPr>
              <w:autoSpaceDE w:val="0"/>
              <w:autoSpaceDN w:val="0"/>
              <w:adjustRightInd w:val="0"/>
              <w:spacing w:line="400" w:lineRule="exact"/>
              <w:jc w:val="left"/>
              <w:rPr>
                <w:rFonts w:ascii="宋体"/>
                <w:sz w:val="24"/>
              </w:rPr>
            </w:pPr>
            <w:r w:rsidRPr="00F455D7">
              <w:rPr>
                <w:rFonts w:ascii="宋体" w:hAnsi="宋体"/>
                <w:sz w:val="24"/>
              </w:rPr>
              <w:t xml:space="preserve">3  </w:t>
            </w:r>
            <w:r w:rsidRPr="00F455D7">
              <w:rPr>
                <w:rFonts w:ascii="宋体" w:hAnsi="宋体" w:hint="eastAsia"/>
                <w:sz w:val="24"/>
              </w:rPr>
              <w:t>并行图像处理具体算法实例：灰度匹配是数字图像处理中一项重要的技术，以往的匹配方法虽然精确度高，但计算量大、时间长。针对这一问题，将基于</w:t>
            </w:r>
            <w:r w:rsidRPr="00F455D7">
              <w:rPr>
                <w:rFonts w:ascii="宋体" w:hAnsi="宋体"/>
                <w:sz w:val="24"/>
              </w:rPr>
              <w:t>MPI(Message Passing Interface)</w:t>
            </w:r>
            <w:r w:rsidRPr="00F455D7">
              <w:rPr>
                <w:rFonts w:ascii="宋体" w:hAnsi="宋体" w:hint="eastAsia"/>
                <w:sz w:val="24"/>
              </w:rPr>
              <w:t>的集群并行处理思想引入到图像灰度匹配中，对待匹配的图像采用数据分割处理，结合并行处理的一般步骤对图像灰度匹配进行并行建模、实现，对传统的图像灰度匹配算法进行并行化改进，试验结果表明并行化处理能显著地缩短灰度匹配时间，达到较高的加速比和效率。通过对图像灰度匹配的并行化处理，验证了并行计算的高性能。</w:t>
            </w:r>
          </w:p>
          <w:p w:rsidR="0080727D" w:rsidRPr="00277F9C" w:rsidRDefault="0080727D" w:rsidP="00D07A53">
            <w:pPr>
              <w:pStyle w:val="Heading2"/>
            </w:pPr>
            <w:r w:rsidRPr="00277F9C">
              <w:rPr>
                <w:rFonts w:hint="eastAsia"/>
              </w:rPr>
              <w:t>研究目标：</w:t>
            </w:r>
          </w:p>
          <w:p w:rsidR="0080727D" w:rsidRPr="00F455D7" w:rsidRDefault="0080727D" w:rsidP="0080727D">
            <w:pPr>
              <w:autoSpaceDE w:val="0"/>
              <w:autoSpaceDN w:val="0"/>
              <w:adjustRightInd w:val="0"/>
              <w:spacing w:line="400" w:lineRule="exact"/>
              <w:ind w:firstLineChars="100" w:firstLine="31680"/>
              <w:jc w:val="left"/>
              <w:rPr>
                <w:rFonts w:ascii="宋体"/>
                <w:sz w:val="24"/>
              </w:rPr>
            </w:pPr>
            <w:r w:rsidRPr="00F455D7">
              <w:rPr>
                <w:rFonts w:ascii="宋体" w:hAnsi="宋体" w:hint="eastAsia"/>
                <w:sz w:val="24"/>
              </w:rPr>
              <w:t>灰度匹配是数字图像处理中一项重要的技术，以往的匹配方法虽然精确度高，但计算量大、时间长。针对这一问题，将基于</w:t>
            </w:r>
            <w:r w:rsidRPr="00F455D7">
              <w:rPr>
                <w:rFonts w:ascii="宋体" w:hAnsi="宋体"/>
                <w:sz w:val="24"/>
              </w:rPr>
              <w:t>MPI(Message Passing Interface)</w:t>
            </w:r>
            <w:r w:rsidRPr="00F455D7">
              <w:rPr>
                <w:rFonts w:ascii="宋体" w:hAnsi="宋体" w:hint="eastAsia"/>
                <w:sz w:val="24"/>
              </w:rPr>
              <w:t>的集群并行处理思想引入到图像灰度匹配中，对待匹配的图像采用数据分割处理，结合并行处理的一般步骤对图像灰度匹配进行并行建模、实现，对传统的图像灰度匹配算法进行并行化改进，试验结果表明并行化处理能显著地缩短灰度匹配时间，达到较高的加速比和效率。通过对图像灰度匹配的并行化处理，验证了并行计算的高性能。</w:t>
            </w:r>
          </w:p>
          <w:p w:rsidR="0080727D" w:rsidRPr="00F455D7" w:rsidRDefault="0080727D" w:rsidP="004D4917">
            <w:pPr>
              <w:spacing w:line="400" w:lineRule="exact"/>
              <w:rPr>
                <w:b/>
                <w:sz w:val="24"/>
              </w:rPr>
            </w:pPr>
          </w:p>
        </w:tc>
      </w:tr>
      <w:tr w:rsidR="0080727D" w:rsidTr="00333FD9">
        <w:trPr>
          <w:trHeight w:val="2310"/>
        </w:trPr>
        <w:tc>
          <w:tcPr>
            <w:tcW w:w="9288" w:type="dxa"/>
            <w:gridSpan w:val="6"/>
            <w:tcBorders>
              <w:top w:val="single" w:sz="8" w:space="0" w:color="auto"/>
              <w:left w:val="single" w:sz="8" w:space="0" w:color="auto"/>
              <w:bottom w:val="single" w:sz="8" w:space="0" w:color="auto"/>
              <w:right w:val="single" w:sz="8" w:space="0" w:color="auto"/>
            </w:tcBorders>
          </w:tcPr>
          <w:p w:rsidR="0080727D" w:rsidRDefault="0080727D" w:rsidP="0074278E">
            <w:pPr>
              <w:pStyle w:val="Heading1"/>
            </w:pPr>
            <w:r w:rsidRPr="00547BE3">
              <w:rPr>
                <w:rFonts w:hint="eastAsia"/>
              </w:rPr>
              <w:t>三</w:t>
            </w:r>
            <w:r>
              <w:rPr>
                <w:rFonts w:hint="eastAsia"/>
              </w:rPr>
              <w:t>．</w:t>
            </w:r>
            <w:r w:rsidRPr="00547BE3">
              <w:rPr>
                <w:rFonts w:hint="eastAsia"/>
              </w:rPr>
              <w:t>研究步骤、方法及措施</w:t>
            </w:r>
          </w:p>
          <w:p w:rsidR="0080727D" w:rsidRPr="00154F18" w:rsidRDefault="0080727D" w:rsidP="00D07A53">
            <w:pPr>
              <w:pStyle w:val="Heading2"/>
            </w:pPr>
            <w:r w:rsidRPr="00154F18">
              <w:rPr>
                <w:rFonts w:hint="eastAsia"/>
              </w:rPr>
              <w:t>研究步骤</w:t>
            </w:r>
            <w:r>
              <w:rPr>
                <w:rFonts w:hint="eastAsia"/>
              </w:rPr>
              <w:t>与方法</w:t>
            </w:r>
          </w:p>
          <w:p w:rsidR="0080727D" w:rsidRPr="00735604" w:rsidRDefault="0080727D" w:rsidP="0080727D">
            <w:pPr>
              <w:pStyle w:val="a"/>
              <w:ind w:firstLine="31680"/>
            </w:pPr>
            <w:r w:rsidRPr="00735604">
              <w:rPr>
                <w:rFonts w:hint="eastAsia"/>
              </w:rPr>
              <w:t>本课题将先从理论上提出解决办法，再从实践中不断验证断修正理论模型最后开发出一个初步的应用系统。立足于</w:t>
            </w:r>
            <w:r>
              <w:rPr>
                <w:rFonts w:hint="eastAsia"/>
              </w:rPr>
              <w:t>并行计算在图像处理方面</w:t>
            </w:r>
            <w:r w:rsidRPr="00735604">
              <w:rPr>
                <w:rFonts w:hint="eastAsia"/>
              </w:rPr>
              <w:t>的应用，致力于</w:t>
            </w:r>
            <w:r>
              <w:rPr>
                <w:rFonts w:hint="eastAsia"/>
              </w:rPr>
              <w:t>研究</w:t>
            </w:r>
            <w:r>
              <w:t>MPI</w:t>
            </w:r>
            <w:r>
              <w:rPr>
                <w:rFonts w:hint="eastAsia"/>
              </w:rPr>
              <w:t>在灰度匹配上的具体应用。</w:t>
            </w:r>
          </w:p>
          <w:p w:rsidR="0080727D" w:rsidRPr="00F925AD" w:rsidRDefault="0080727D" w:rsidP="00D07A53">
            <w:pPr>
              <w:pStyle w:val="Heading2"/>
            </w:pPr>
            <w:r w:rsidRPr="00F925AD">
              <w:rPr>
                <w:rFonts w:hint="eastAsia"/>
              </w:rPr>
              <w:t>可能遇到的问题</w:t>
            </w:r>
            <w:r>
              <w:rPr>
                <w:rFonts w:hint="eastAsia"/>
              </w:rPr>
              <w:t>及采取的措施</w:t>
            </w:r>
          </w:p>
          <w:p w:rsidR="0080727D" w:rsidRDefault="0080727D" w:rsidP="0022154A">
            <w:pPr>
              <w:pStyle w:val="a1"/>
              <w:numPr>
                <w:ilvl w:val="0"/>
                <w:numId w:val="6"/>
              </w:numPr>
            </w:pPr>
            <w:r>
              <w:rPr>
                <w:rFonts w:hint="eastAsia"/>
              </w:rPr>
              <w:t>图像处理</w:t>
            </w:r>
            <w:bookmarkStart w:id="0" w:name="_GoBack"/>
            <w:bookmarkEnd w:id="0"/>
            <w:r>
              <w:rPr>
                <w:rFonts w:hint="eastAsia"/>
              </w:rPr>
              <w:t>的并行模型的选择以及实现</w:t>
            </w:r>
          </w:p>
          <w:p w:rsidR="0080727D" w:rsidRPr="00547BE3" w:rsidRDefault="0080727D" w:rsidP="0022154A">
            <w:pPr>
              <w:pStyle w:val="a"/>
              <w:numPr>
                <w:ilvl w:val="0"/>
                <w:numId w:val="6"/>
              </w:numPr>
              <w:ind w:firstLineChars="0"/>
              <w:rPr>
                <w:b/>
              </w:rPr>
            </w:pPr>
            <w:r>
              <w:rPr>
                <w:rFonts w:hint="eastAsia"/>
              </w:rPr>
              <w:t>分析并行量大时和并行量小时等多种情况的比较。</w:t>
            </w:r>
          </w:p>
        </w:tc>
      </w:tr>
      <w:tr w:rsidR="0080727D" w:rsidTr="00920984">
        <w:trPr>
          <w:trHeight w:val="6070"/>
        </w:trPr>
        <w:tc>
          <w:tcPr>
            <w:tcW w:w="9288" w:type="dxa"/>
            <w:gridSpan w:val="6"/>
            <w:tcBorders>
              <w:top w:val="single" w:sz="8" w:space="0" w:color="auto"/>
              <w:left w:val="single" w:sz="8" w:space="0" w:color="auto"/>
              <w:bottom w:val="single" w:sz="8" w:space="0" w:color="auto"/>
              <w:right w:val="single" w:sz="8" w:space="0" w:color="auto"/>
            </w:tcBorders>
          </w:tcPr>
          <w:p w:rsidR="0080727D" w:rsidRPr="00547BE3" w:rsidRDefault="0080727D" w:rsidP="00D07A53">
            <w:pPr>
              <w:pStyle w:val="Heading2"/>
            </w:pPr>
            <w:r w:rsidRPr="00547BE3">
              <w:rPr>
                <w:rFonts w:hint="eastAsia"/>
              </w:rPr>
              <w:t>四</w:t>
            </w:r>
            <w:r>
              <w:rPr>
                <w:rFonts w:hint="eastAsia"/>
              </w:rPr>
              <w:t>．</w:t>
            </w:r>
            <w:r w:rsidRPr="00547BE3">
              <w:rPr>
                <w:rFonts w:hint="eastAsia"/>
              </w:rPr>
              <w:t>研究进度计划</w:t>
            </w:r>
          </w:p>
          <w:p w:rsidR="0080727D" w:rsidRPr="0064016B" w:rsidRDefault="0080727D" w:rsidP="00201EA0">
            <w:pPr>
              <w:pStyle w:val="a"/>
              <w:ind w:firstLineChars="0" w:firstLine="240"/>
              <w:rPr>
                <w:szCs w:val="18"/>
              </w:rPr>
            </w:pPr>
            <w:r w:rsidRPr="0064016B">
              <w:rPr>
                <w:rFonts w:hint="eastAsia"/>
                <w:szCs w:val="18"/>
              </w:rPr>
              <w:t>研究工作的总体安排和进度</w:t>
            </w:r>
            <w:r>
              <w:rPr>
                <w:rFonts w:hint="eastAsia"/>
                <w:szCs w:val="18"/>
              </w:rPr>
              <w:t>：</w:t>
            </w:r>
          </w:p>
          <w:p w:rsidR="0080727D" w:rsidRPr="009167F1" w:rsidRDefault="0080727D" w:rsidP="006D6CB9">
            <w:pPr>
              <w:pStyle w:val="a"/>
              <w:numPr>
                <w:ilvl w:val="0"/>
                <w:numId w:val="8"/>
              </w:numPr>
              <w:tabs>
                <w:tab w:val="left" w:pos="2847"/>
              </w:tabs>
              <w:ind w:firstLineChars="0"/>
            </w:pPr>
            <w:r>
              <w:t>2011</w:t>
            </w:r>
            <w:r w:rsidRPr="009167F1">
              <w:t>.</w:t>
            </w:r>
            <w:r>
              <w:t>2</w:t>
            </w:r>
            <w:r w:rsidRPr="009167F1">
              <w:t>.</w:t>
            </w:r>
            <w:r>
              <w:t>21</w:t>
            </w:r>
            <w:r w:rsidRPr="009167F1">
              <w:rPr>
                <w:rFonts w:hint="eastAsia"/>
              </w:rPr>
              <w:t>－</w:t>
            </w:r>
            <w:r>
              <w:t>2011</w:t>
            </w:r>
            <w:r w:rsidRPr="009167F1">
              <w:t>.3.</w:t>
            </w:r>
            <w:r>
              <w:t xml:space="preserve">6   </w:t>
            </w:r>
            <w:r w:rsidRPr="009167F1">
              <w:rPr>
                <w:rFonts w:hint="eastAsia"/>
              </w:rPr>
              <w:t>查阅相关文档、</w:t>
            </w:r>
            <w:r>
              <w:rPr>
                <w:rFonts w:hint="eastAsia"/>
              </w:rPr>
              <w:t>确定论文题目</w:t>
            </w:r>
          </w:p>
          <w:p w:rsidR="0080727D" w:rsidRPr="009167F1" w:rsidRDefault="0080727D" w:rsidP="006D6CB9">
            <w:pPr>
              <w:pStyle w:val="a"/>
              <w:numPr>
                <w:ilvl w:val="0"/>
                <w:numId w:val="8"/>
              </w:numPr>
              <w:tabs>
                <w:tab w:val="clear" w:pos="5832"/>
                <w:tab w:val="left" w:pos="2847"/>
                <w:tab w:val="left" w:pos="5355"/>
              </w:tabs>
              <w:ind w:firstLineChars="0"/>
            </w:pPr>
            <w:r>
              <w:t>2011.3.7</w:t>
            </w:r>
            <w:r w:rsidRPr="009167F1">
              <w:rPr>
                <w:rFonts w:hint="eastAsia"/>
              </w:rPr>
              <w:t>－</w:t>
            </w:r>
            <w:r>
              <w:t xml:space="preserve">2011.3.20   </w:t>
            </w:r>
            <w:r w:rsidRPr="00BB1BCE">
              <w:rPr>
                <w:rFonts w:hint="eastAsia"/>
              </w:rPr>
              <w:t>撰写开题报告</w:t>
            </w:r>
            <w:r>
              <w:rPr>
                <w:rFonts w:hint="eastAsia"/>
              </w:rPr>
              <w:t>，调研项目所用的并行计算技术</w:t>
            </w:r>
          </w:p>
          <w:p w:rsidR="0080727D" w:rsidRDefault="0080727D" w:rsidP="006D6CB9">
            <w:pPr>
              <w:pStyle w:val="a"/>
              <w:numPr>
                <w:ilvl w:val="0"/>
                <w:numId w:val="8"/>
              </w:numPr>
              <w:tabs>
                <w:tab w:val="left" w:pos="2847"/>
              </w:tabs>
              <w:ind w:firstLineChars="0"/>
            </w:pPr>
            <w:r>
              <w:t>2011.</w:t>
            </w:r>
            <w:r w:rsidRPr="009167F1">
              <w:t>3.</w:t>
            </w:r>
            <w:r>
              <w:t>21</w:t>
            </w:r>
            <w:r w:rsidRPr="009167F1">
              <w:rPr>
                <w:rFonts w:hint="eastAsia"/>
              </w:rPr>
              <w:t>－</w:t>
            </w:r>
            <w:r>
              <w:t xml:space="preserve">2011.3.23  </w:t>
            </w:r>
            <w:r w:rsidRPr="009167F1">
              <w:rPr>
                <w:rFonts w:hint="eastAsia"/>
              </w:rPr>
              <w:t>文献综述</w:t>
            </w:r>
          </w:p>
          <w:p w:rsidR="0080727D" w:rsidRDefault="0080727D" w:rsidP="006D6CB9">
            <w:pPr>
              <w:pStyle w:val="a"/>
              <w:numPr>
                <w:ilvl w:val="0"/>
                <w:numId w:val="8"/>
              </w:numPr>
              <w:tabs>
                <w:tab w:val="left" w:pos="2847"/>
              </w:tabs>
              <w:ind w:firstLineChars="0"/>
            </w:pPr>
            <w:r>
              <w:t>2011.3.24</w:t>
            </w:r>
            <w:r w:rsidRPr="009167F1">
              <w:rPr>
                <w:rFonts w:hint="eastAsia"/>
              </w:rPr>
              <w:t>－</w:t>
            </w:r>
            <w:r>
              <w:t xml:space="preserve">2011.4.19  </w:t>
            </w:r>
            <w:r>
              <w:rPr>
                <w:rFonts w:hint="eastAsia"/>
              </w:rPr>
              <w:t>项目开发，大体完成</w:t>
            </w:r>
          </w:p>
          <w:p w:rsidR="0080727D" w:rsidRPr="009167F1" w:rsidRDefault="0080727D" w:rsidP="006D6CB9">
            <w:pPr>
              <w:pStyle w:val="a"/>
              <w:numPr>
                <w:ilvl w:val="0"/>
                <w:numId w:val="8"/>
              </w:numPr>
              <w:tabs>
                <w:tab w:val="left" w:pos="2847"/>
              </w:tabs>
              <w:ind w:firstLineChars="0"/>
            </w:pPr>
            <w:r>
              <w:t>2011</w:t>
            </w:r>
            <w:r w:rsidRPr="009167F1">
              <w:t>.</w:t>
            </w:r>
            <w:r>
              <w:t>4</w:t>
            </w:r>
            <w:r w:rsidRPr="009167F1">
              <w:t>.</w:t>
            </w:r>
            <w:r>
              <w:t>20</w:t>
            </w:r>
            <w:r w:rsidRPr="009167F1">
              <w:rPr>
                <w:rFonts w:hint="eastAsia"/>
              </w:rPr>
              <w:t>－</w:t>
            </w:r>
            <w:r>
              <w:t>2011</w:t>
            </w:r>
            <w:r w:rsidRPr="009167F1">
              <w:t>.4.24</w:t>
            </w:r>
            <w:r>
              <w:t xml:space="preserve">  </w:t>
            </w:r>
            <w:r w:rsidRPr="009167F1">
              <w:rPr>
                <w:rFonts w:hint="eastAsia"/>
              </w:rPr>
              <w:t>外文翻译</w:t>
            </w:r>
          </w:p>
          <w:p w:rsidR="0080727D" w:rsidRDefault="0080727D" w:rsidP="006D6CB9">
            <w:pPr>
              <w:pStyle w:val="a"/>
              <w:numPr>
                <w:ilvl w:val="0"/>
                <w:numId w:val="8"/>
              </w:numPr>
              <w:tabs>
                <w:tab w:val="left" w:pos="2847"/>
              </w:tabs>
              <w:ind w:firstLineChars="0"/>
            </w:pPr>
            <w:r>
              <w:t>2011</w:t>
            </w:r>
            <w:r w:rsidRPr="009167F1">
              <w:t>.4.25</w:t>
            </w:r>
            <w:r w:rsidRPr="009167F1">
              <w:rPr>
                <w:rFonts w:hint="eastAsia"/>
              </w:rPr>
              <w:t>－</w:t>
            </w:r>
            <w:r>
              <w:t>2011</w:t>
            </w:r>
            <w:r w:rsidRPr="009167F1">
              <w:t>.5.</w:t>
            </w:r>
            <w:r>
              <w:t xml:space="preserve">6   </w:t>
            </w:r>
            <w:r w:rsidRPr="009167F1">
              <w:rPr>
                <w:rFonts w:hint="eastAsia"/>
              </w:rPr>
              <w:t>论文一稿</w:t>
            </w:r>
          </w:p>
          <w:p w:rsidR="0080727D" w:rsidRPr="009167F1" w:rsidRDefault="0080727D" w:rsidP="006D6CB9">
            <w:pPr>
              <w:pStyle w:val="a"/>
              <w:numPr>
                <w:ilvl w:val="0"/>
                <w:numId w:val="8"/>
              </w:numPr>
              <w:tabs>
                <w:tab w:val="left" w:pos="2847"/>
              </w:tabs>
              <w:ind w:firstLineChars="0"/>
            </w:pPr>
            <w:r>
              <w:t>2011.5.7</w:t>
            </w:r>
            <w:r w:rsidRPr="009167F1">
              <w:rPr>
                <w:rFonts w:hint="eastAsia"/>
              </w:rPr>
              <w:t>－</w:t>
            </w:r>
            <w:r>
              <w:t xml:space="preserve">2011.5.8    </w:t>
            </w:r>
            <w:r>
              <w:rPr>
                <w:rFonts w:hint="eastAsia"/>
              </w:rPr>
              <w:t>中期检查</w:t>
            </w:r>
          </w:p>
          <w:p w:rsidR="0080727D" w:rsidRPr="009167F1" w:rsidRDefault="0080727D" w:rsidP="006D6CB9">
            <w:pPr>
              <w:pStyle w:val="a"/>
              <w:numPr>
                <w:ilvl w:val="0"/>
                <w:numId w:val="8"/>
              </w:numPr>
              <w:tabs>
                <w:tab w:val="left" w:pos="2847"/>
              </w:tabs>
              <w:ind w:firstLineChars="0"/>
            </w:pPr>
            <w:r>
              <w:t>2011.</w:t>
            </w:r>
            <w:r w:rsidRPr="009167F1">
              <w:t>5.</w:t>
            </w:r>
            <w:r>
              <w:t>9</w:t>
            </w:r>
            <w:r w:rsidRPr="009167F1">
              <w:rPr>
                <w:rFonts w:hint="eastAsia"/>
              </w:rPr>
              <w:t>－</w:t>
            </w:r>
            <w:r>
              <w:t>2011</w:t>
            </w:r>
            <w:r w:rsidRPr="009167F1">
              <w:t>.5.31</w:t>
            </w:r>
            <w:r>
              <w:t xml:space="preserve">   </w:t>
            </w:r>
            <w:r w:rsidRPr="009167F1">
              <w:rPr>
                <w:rFonts w:hint="eastAsia"/>
              </w:rPr>
              <w:t>论文二稿</w:t>
            </w:r>
          </w:p>
          <w:p w:rsidR="0080727D" w:rsidRPr="009167F1" w:rsidRDefault="0080727D" w:rsidP="006D6CB9">
            <w:pPr>
              <w:pStyle w:val="a"/>
              <w:numPr>
                <w:ilvl w:val="0"/>
                <w:numId w:val="8"/>
              </w:numPr>
              <w:tabs>
                <w:tab w:val="left" w:pos="2847"/>
              </w:tabs>
              <w:ind w:firstLineChars="0"/>
            </w:pPr>
            <w:r>
              <w:t>2011</w:t>
            </w:r>
            <w:r w:rsidRPr="009167F1">
              <w:t>.6.1</w:t>
            </w:r>
            <w:r w:rsidRPr="009167F1">
              <w:rPr>
                <w:rFonts w:hint="eastAsia"/>
              </w:rPr>
              <w:t>－</w:t>
            </w:r>
            <w:r>
              <w:t>2011</w:t>
            </w:r>
            <w:r w:rsidRPr="009167F1">
              <w:t>.6.5</w:t>
            </w:r>
            <w:r>
              <w:t xml:space="preserve">    </w:t>
            </w:r>
            <w:r w:rsidRPr="009167F1">
              <w:rPr>
                <w:rFonts w:hint="eastAsia"/>
              </w:rPr>
              <w:t>论文三稿</w:t>
            </w:r>
          </w:p>
          <w:p w:rsidR="0080727D" w:rsidRPr="009167F1" w:rsidRDefault="0080727D" w:rsidP="006D6CB9">
            <w:pPr>
              <w:pStyle w:val="a"/>
              <w:numPr>
                <w:ilvl w:val="0"/>
                <w:numId w:val="8"/>
              </w:numPr>
              <w:tabs>
                <w:tab w:val="left" w:pos="2847"/>
              </w:tabs>
              <w:ind w:firstLineChars="0"/>
            </w:pPr>
            <w:r>
              <w:t>2011</w:t>
            </w:r>
            <w:r w:rsidRPr="009167F1">
              <w:t>.6.6</w:t>
            </w:r>
            <w:r w:rsidRPr="009167F1">
              <w:rPr>
                <w:rFonts w:hint="eastAsia"/>
              </w:rPr>
              <w:t>－</w:t>
            </w:r>
            <w:r>
              <w:t>2011</w:t>
            </w:r>
            <w:r w:rsidRPr="009167F1">
              <w:t>.6.10</w:t>
            </w:r>
            <w:r>
              <w:t xml:space="preserve">   </w:t>
            </w:r>
            <w:r w:rsidRPr="009167F1">
              <w:rPr>
                <w:rFonts w:hint="eastAsia"/>
              </w:rPr>
              <w:t>论文定稿，准备答辩材料</w:t>
            </w:r>
          </w:p>
          <w:p w:rsidR="0080727D" w:rsidRPr="009167F1" w:rsidRDefault="0080727D" w:rsidP="00C65594">
            <w:pPr>
              <w:pStyle w:val="a"/>
              <w:tabs>
                <w:tab w:val="left" w:pos="2847"/>
              </w:tabs>
              <w:ind w:firstLineChars="0"/>
            </w:pPr>
          </w:p>
        </w:tc>
      </w:tr>
      <w:tr w:rsidR="0080727D" w:rsidTr="00F01B26">
        <w:trPr>
          <w:trHeight w:val="7077"/>
        </w:trPr>
        <w:tc>
          <w:tcPr>
            <w:tcW w:w="9288" w:type="dxa"/>
            <w:gridSpan w:val="6"/>
            <w:tcBorders>
              <w:top w:val="single" w:sz="8" w:space="0" w:color="auto"/>
              <w:left w:val="single" w:sz="8" w:space="0" w:color="auto"/>
              <w:bottom w:val="single" w:sz="8" w:space="0" w:color="auto"/>
              <w:right w:val="single" w:sz="8" w:space="0" w:color="auto"/>
            </w:tcBorders>
          </w:tcPr>
          <w:p w:rsidR="0080727D" w:rsidRDefault="0080727D" w:rsidP="0029626A">
            <w:pPr>
              <w:pStyle w:val="Heading1"/>
            </w:pPr>
            <w:r w:rsidRPr="00547BE3">
              <w:rPr>
                <w:rFonts w:hint="eastAsia"/>
              </w:rPr>
              <w:t>五</w:t>
            </w:r>
            <w:r>
              <w:rPr>
                <w:rFonts w:hint="eastAsia"/>
              </w:rPr>
              <w:t>．</w:t>
            </w:r>
            <w:r w:rsidRPr="00547BE3">
              <w:rPr>
                <w:rFonts w:hint="eastAsia"/>
              </w:rPr>
              <w:t>参考文献</w:t>
            </w:r>
          </w:p>
          <w:p w:rsidR="0080727D" w:rsidRPr="00C65D1D" w:rsidRDefault="0080727D" w:rsidP="0029626A">
            <w:pPr>
              <w:pStyle w:val="a1"/>
            </w:pPr>
            <w:r w:rsidRPr="00C65D1D">
              <w:t>[</w:t>
            </w:r>
            <w:r>
              <w:t>1</w:t>
            </w:r>
            <w:r w:rsidRPr="00C65D1D">
              <w:t xml:space="preserve"> ]</w:t>
            </w:r>
            <w:r w:rsidRPr="00C65D1D">
              <w:rPr>
                <w:rFonts w:hint="eastAsia"/>
              </w:rPr>
              <w:t xml:space="preserve">　</w:t>
            </w:r>
            <w:r>
              <w:rPr>
                <w:rFonts w:hint="eastAsia"/>
              </w:rPr>
              <w:t>陈国</w:t>
            </w:r>
            <w:r w:rsidRPr="00C65D1D">
              <w:rPr>
                <w:rFonts w:hint="eastAsia"/>
              </w:rPr>
              <w:t>良</w:t>
            </w:r>
            <w:r w:rsidRPr="00C65D1D">
              <w:t>,</w:t>
            </w:r>
            <w:r w:rsidRPr="00C65D1D">
              <w:rPr>
                <w:rFonts w:hint="eastAsia"/>
              </w:rPr>
              <w:t>安虹</w:t>
            </w:r>
            <w:r w:rsidRPr="00C65D1D">
              <w:t xml:space="preserve">. </w:t>
            </w:r>
            <w:r w:rsidRPr="00C65D1D">
              <w:rPr>
                <w:rFonts w:hint="eastAsia"/>
              </w:rPr>
              <w:t>并行算法实践</w:t>
            </w:r>
            <w:r w:rsidRPr="00C65D1D">
              <w:t xml:space="preserve">[M ]. </w:t>
            </w:r>
            <w:r w:rsidRPr="00C65D1D">
              <w:rPr>
                <w:rFonts w:hint="eastAsia"/>
              </w:rPr>
              <w:t>北京</w:t>
            </w:r>
            <w:r w:rsidRPr="00C65D1D">
              <w:t>:</w:t>
            </w:r>
            <w:r w:rsidRPr="00C65D1D">
              <w:rPr>
                <w:rFonts w:hint="eastAsia"/>
              </w:rPr>
              <w:t>高等教育出版社</w:t>
            </w:r>
            <w:r w:rsidRPr="00C65D1D">
              <w:t>, 2004.</w:t>
            </w:r>
          </w:p>
          <w:p w:rsidR="0080727D" w:rsidRPr="00C65D1D" w:rsidRDefault="0080727D" w:rsidP="0029626A">
            <w:pPr>
              <w:pStyle w:val="a1"/>
            </w:pPr>
            <w:r w:rsidRPr="00C65D1D">
              <w:t>[</w:t>
            </w:r>
            <w:r>
              <w:t>2</w:t>
            </w:r>
            <w:r w:rsidRPr="00C65D1D">
              <w:t xml:space="preserve"> ]</w:t>
            </w:r>
            <w:r w:rsidRPr="00C65D1D">
              <w:rPr>
                <w:rFonts w:hint="eastAsia"/>
              </w:rPr>
              <w:t xml:space="preserve">　都志辉</w:t>
            </w:r>
            <w:r w:rsidRPr="00C65D1D">
              <w:t xml:space="preserve">. </w:t>
            </w:r>
            <w:r w:rsidRPr="00C65D1D">
              <w:rPr>
                <w:rFonts w:hint="eastAsia"/>
              </w:rPr>
              <w:t>高性能计算之并行编程技术</w:t>
            </w:r>
            <w:r w:rsidRPr="00C65D1D">
              <w:t>———MPI</w:t>
            </w:r>
            <w:r w:rsidRPr="00C65D1D">
              <w:rPr>
                <w:rFonts w:hint="eastAsia"/>
              </w:rPr>
              <w:t>并行程序设计</w:t>
            </w:r>
          </w:p>
          <w:p w:rsidR="0080727D" w:rsidRPr="00C65D1D" w:rsidRDefault="0080727D" w:rsidP="0029626A">
            <w:pPr>
              <w:pStyle w:val="a1"/>
            </w:pPr>
            <w:r w:rsidRPr="00C65D1D">
              <w:t xml:space="preserve">[M ]. </w:t>
            </w:r>
            <w:r w:rsidRPr="00C65D1D">
              <w:rPr>
                <w:rFonts w:hint="eastAsia"/>
              </w:rPr>
              <w:t>北京</w:t>
            </w:r>
            <w:r w:rsidRPr="00C65D1D">
              <w:t>:</w:t>
            </w:r>
            <w:r w:rsidRPr="00C65D1D">
              <w:rPr>
                <w:rFonts w:hint="eastAsia"/>
              </w:rPr>
              <w:t>清华大学出版社</w:t>
            </w:r>
            <w:r w:rsidRPr="00C65D1D">
              <w:t>, 2001.</w:t>
            </w:r>
          </w:p>
          <w:p w:rsidR="0080727D" w:rsidRPr="00C65D1D" w:rsidRDefault="0080727D" w:rsidP="0029626A">
            <w:pPr>
              <w:pStyle w:val="a1"/>
            </w:pPr>
            <w:r w:rsidRPr="00C65D1D">
              <w:t>[</w:t>
            </w:r>
            <w:r>
              <w:t>3</w:t>
            </w:r>
            <w:r w:rsidRPr="00C65D1D">
              <w:t>]</w:t>
            </w:r>
            <w:r w:rsidRPr="00C65D1D">
              <w:rPr>
                <w:rFonts w:hint="eastAsia"/>
              </w:rPr>
              <w:t xml:space="preserve">　</w:t>
            </w:r>
            <w:r w:rsidRPr="00C65D1D">
              <w:t>SCH ISTAD AH, JA IN SOTBERG AK. Texture Fusion and Feature</w:t>
            </w:r>
          </w:p>
          <w:p w:rsidR="0080727D" w:rsidRPr="00C65D1D" w:rsidRDefault="0080727D" w:rsidP="0029626A">
            <w:pPr>
              <w:pStyle w:val="a1"/>
            </w:pPr>
            <w:r w:rsidRPr="00C65D1D">
              <w:t>Selection App lied to SAR Imagery [ J ]. IEEE Transactions on Ge2</w:t>
            </w:r>
          </w:p>
          <w:p w:rsidR="0080727D" w:rsidRPr="00C65D1D" w:rsidRDefault="0080727D" w:rsidP="0029626A">
            <w:pPr>
              <w:pStyle w:val="a1"/>
            </w:pPr>
            <w:r w:rsidRPr="00C65D1D">
              <w:t>osience and Remote Sensing, 1997, 35 (2) : 475 - 478.</w:t>
            </w:r>
          </w:p>
          <w:p w:rsidR="0080727D" w:rsidRPr="00C65D1D" w:rsidRDefault="0080727D" w:rsidP="0029626A">
            <w:pPr>
              <w:pStyle w:val="a1"/>
            </w:pPr>
            <w:r w:rsidRPr="00C65D1D">
              <w:t>[</w:t>
            </w:r>
            <w:r>
              <w:t>4</w:t>
            </w:r>
            <w:r w:rsidRPr="00C65D1D">
              <w:t xml:space="preserve"> ]</w:t>
            </w:r>
            <w:r w:rsidRPr="00C65D1D">
              <w:rPr>
                <w:rFonts w:hint="eastAsia"/>
              </w:rPr>
              <w:t xml:space="preserve">　</w:t>
            </w:r>
            <w:r w:rsidRPr="00C65D1D">
              <w:t>UNSERM. Texture classification and segmentation usingwavelet frames</w:t>
            </w:r>
          </w:p>
          <w:p w:rsidR="0080727D" w:rsidRPr="00C65D1D" w:rsidRDefault="0080727D" w:rsidP="0029626A">
            <w:pPr>
              <w:pStyle w:val="a1"/>
            </w:pPr>
            <w:r w:rsidRPr="00C65D1D">
              <w:t>[J ]. IEEE Transactios Image Processing, 1995, 4 (11): 1549 - 1560.</w:t>
            </w:r>
          </w:p>
          <w:p w:rsidR="0080727D" w:rsidRPr="00C65D1D" w:rsidRDefault="0080727D" w:rsidP="0029626A">
            <w:pPr>
              <w:pStyle w:val="a1"/>
            </w:pPr>
            <w:r w:rsidRPr="00C65D1D">
              <w:t>[</w:t>
            </w:r>
            <w:r>
              <w:t>5</w:t>
            </w:r>
            <w:r w:rsidRPr="00C65D1D">
              <w:t>]</w:t>
            </w:r>
            <w:r w:rsidRPr="00C65D1D">
              <w:rPr>
                <w:rFonts w:hint="eastAsia"/>
              </w:rPr>
              <w:t xml:space="preserve">　</w:t>
            </w:r>
            <w:r w:rsidRPr="00C65D1D">
              <w:t>SIMARD M,DEGRAND I G. Analysis of Speckle Noise Contribution</w:t>
            </w:r>
          </w:p>
          <w:p w:rsidR="0080727D" w:rsidRPr="00C65D1D" w:rsidRDefault="0080727D" w:rsidP="0029626A">
            <w:pPr>
              <w:pStyle w:val="a1"/>
              <w:ind w:left="420"/>
            </w:pPr>
            <w:r w:rsidRPr="00C65D1D">
              <w:t>onWavelet Decomposition of SAR Images[J ]. IEEE Transactions on</w:t>
            </w:r>
          </w:p>
          <w:p w:rsidR="0080727D" w:rsidRPr="00C65D1D" w:rsidRDefault="0080727D" w:rsidP="0029626A">
            <w:pPr>
              <w:pStyle w:val="a1"/>
            </w:pPr>
            <w:r w:rsidRPr="00C65D1D">
              <w:t>Geoscience and Remote Sensing, 1998, 36 (6) : 1953 - 1962.</w:t>
            </w:r>
          </w:p>
          <w:p w:rsidR="0080727D" w:rsidRPr="00C65D1D" w:rsidRDefault="0080727D" w:rsidP="0029626A">
            <w:pPr>
              <w:pStyle w:val="a1"/>
            </w:pPr>
            <w:r w:rsidRPr="00C65D1D">
              <w:t>[</w:t>
            </w:r>
            <w:r>
              <w:t>6</w:t>
            </w:r>
            <w:r w:rsidRPr="00C65D1D">
              <w:t xml:space="preserve"> ]</w:t>
            </w:r>
            <w:r w:rsidRPr="00C65D1D">
              <w:rPr>
                <w:rFonts w:hint="eastAsia"/>
              </w:rPr>
              <w:t xml:space="preserve">　</w:t>
            </w:r>
            <w:r w:rsidRPr="00C65D1D">
              <w:t>BARALD I A , PARM IGGIAN F . An Investigation of the Texture</w:t>
            </w:r>
          </w:p>
          <w:p w:rsidR="0080727D" w:rsidRPr="00547BE3" w:rsidRDefault="0080727D" w:rsidP="0029626A">
            <w:pPr>
              <w:rPr>
                <w:b/>
                <w:sz w:val="24"/>
              </w:rPr>
            </w:pPr>
            <w:r w:rsidRPr="00C65D1D">
              <w:t>Characteristics Associated with GrayLevel Co2occurrenceMatrix Sta2</w:t>
            </w:r>
          </w:p>
        </w:tc>
      </w:tr>
      <w:tr w:rsidR="0080727D" w:rsidTr="00333FD9">
        <w:trPr>
          <w:trHeight w:val="605"/>
        </w:trPr>
        <w:tc>
          <w:tcPr>
            <w:tcW w:w="9288" w:type="dxa"/>
            <w:gridSpan w:val="6"/>
            <w:tcBorders>
              <w:top w:val="single" w:sz="8" w:space="0" w:color="auto"/>
              <w:left w:val="single" w:sz="8" w:space="0" w:color="auto"/>
              <w:right w:val="single" w:sz="8" w:space="0" w:color="auto"/>
            </w:tcBorders>
            <w:vAlign w:val="center"/>
          </w:tcPr>
          <w:p w:rsidR="0080727D" w:rsidRPr="00D14CCB" w:rsidRDefault="0080727D" w:rsidP="0080727D">
            <w:pPr>
              <w:ind w:firstLineChars="1470" w:firstLine="31680"/>
              <w:jc w:val="right"/>
            </w:pPr>
            <w:r>
              <w:rPr>
                <w:rFonts w:hint="eastAsia"/>
                <w:b/>
                <w:sz w:val="24"/>
              </w:rPr>
              <w:t>学生</w:t>
            </w:r>
            <w:r w:rsidRPr="00D56D68">
              <w:rPr>
                <w:rFonts w:hint="eastAsia"/>
                <w:b/>
                <w:sz w:val="24"/>
              </w:rPr>
              <w:t xml:space="preserve">签名：　　　　　</w:t>
            </w:r>
            <w:r w:rsidRPr="00D56D68">
              <w:rPr>
                <w:b/>
                <w:sz w:val="24"/>
              </w:rPr>
              <w:t xml:space="preserve"> </w:t>
            </w:r>
            <w:r w:rsidRPr="00D56D68">
              <w:rPr>
                <w:rFonts w:hint="eastAsia"/>
                <w:b/>
                <w:sz w:val="24"/>
              </w:rPr>
              <w:t xml:space="preserve">　</w:t>
            </w:r>
            <w:r w:rsidRPr="00D56D68">
              <w:rPr>
                <w:b/>
                <w:sz w:val="24"/>
              </w:rPr>
              <w:t xml:space="preserve"> </w:t>
            </w:r>
            <w:r>
              <w:rPr>
                <w:b/>
                <w:sz w:val="24"/>
              </w:rPr>
              <w:t xml:space="preserve">       </w:t>
            </w:r>
            <w:r w:rsidRPr="00D56D68">
              <w:rPr>
                <w:b/>
                <w:sz w:val="24"/>
              </w:rPr>
              <w:t xml:space="preserve"> </w:t>
            </w:r>
            <w:r w:rsidRPr="00D56D68">
              <w:rPr>
                <w:rFonts w:hint="eastAsia"/>
                <w:b/>
                <w:sz w:val="24"/>
              </w:rPr>
              <w:t>年　　月　　日</w:t>
            </w:r>
          </w:p>
        </w:tc>
      </w:tr>
      <w:tr w:rsidR="0080727D" w:rsidTr="00EE10B7">
        <w:trPr>
          <w:trHeight w:val="4521"/>
        </w:trPr>
        <w:tc>
          <w:tcPr>
            <w:tcW w:w="9288" w:type="dxa"/>
            <w:gridSpan w:val="6"/>
            <w:tcBorders>
              <w:left w:val="single" w:sz="8" w:space="0" w:color="auto"/>
              <w:bottom w:val="single" w:sz="8" w:space="0" w:color="auto"/>
              <w:right w:val="single" w:sz="8" w:space="0" w:color="auto"/>
            </w:tcBorders>
            <w:vAlign w:val="center"/>
          </w:tcPr>
          <w:p w:rsidR="0080727D" w:rsidRDefault="0080727D" w:rsidP="00793463">
            <w:pPr>
              <w:rPr>
                <w:b/>
                <w:kern w:val="0"/>
                <w:sz w:val="24"/>
                <w:szCs w:val="28"/>
              </w:rPr>
            </w:pPr>
            <w:r w:rsidRPr="00D56D68">
              <w:rPr>
                <w:rFonts w:hint="eastAsia"/>
                <w:b/>
                <w:sz w:val="24"/>
              </w:rPr>
              <w:t>指导教师</w:t>
            </w:r>
            <w:r>
              <w:rPr>
                <w:rFonts w:hint="eastAsia"/>
                <w:b/>
                <w:sz w:val="24"/>
              </w:rPr>
              <w:t>意见（</w:t>
            </w:r>
            <w:r>
              <w:rPr>
                <w:rFonts w:hint="eastAsia"/>
              </w:rPr>
              <w:t>对本课题的深度、广度及工作量的意见及开题是否通过</w:t>
            </w:r>
            <w:r>
              <w:rPr>
                <w:rFonts w:hint="eastAsia"/>
                <w:b/>
                <w:sz w:val="24"/>
              </w:rPr>
              <w:t>）：</w:t>
            </w:r>
          </w:p>
          <w:p w:rsidR="0080727D" w:rsidRDefault="0080727D" w:rsidP="00793463">
            <w:pPr>
              <w:rPr>
                <w:b/>
                <w:kern w:val="0"/>
                <w:sz w:val="24"/>
                <w:szCs w:val="28"/>
              </w:rPr>
            </w:pPr>
          </w:p>
          <w:p w:rsidR="0080727D" w:rsidRDefault="0080727D" w:rsidP="00793463">
            <w:pPr>
              <w:rPr>
                <w:b/>
                <w:kern w:val="0"/>
                <w:sz w:val="24"/>
                <w:szCs w:val="28"/>
              </w:rPr>
            </w:pPr>
          </w:p>
          <w:p w:rsidR="0080727D" w:rsidRDefault="0080727D" w:rsidP="00793463">
            <w:pPr>
              <w:rPr>
                <w:b/>
                <w:kern w:val="0"/>
                <w:sz w:val="24"/>
                <w:szCs w:val="28"/>
              </w:rPr>
            </w:pPr>
          </w:p>
          <w:p w:rsidR="0080727D" w:rsidRDefault="0080727D" w:rsidP="00793463">
            <w:pPr>
              <w:rPr>
                <w:b/>
                <w:kern w:val="0"/>
                <w:sz w:val="24"/>
                <w:szCs w:val="28"/>
              </w:rPr>
            </w:pPr>
          </w:p>
          <w:p w:rsidR="0080727D" w:rsidRDefault="0080727D" w:rsidP="00793463">
            <w:pPr>
              <w:rPr>
                <w:b/>
                <w:kern w:val="0"/>
                <w:sz w:val="24"/>
                <w:szCs w:val="28"/>
              </w:rPr>
            </w:pPr>
          </w:p>
          <w:p w:rsidR="0080727D" w:rsidRDefault="0080727D" w:rsidP="00793463">
            <w:pPr>
              <w:rPr>
                <w:b/>
                <w:kern w:val="0"/>
                <w:sz w:val="24"/>
                <w:szCs w:val="28"/>
              </w:rPr>
            </w:pPr>
          </w:p>
          <w:p w:rsidR="0080727D" w:rsidRDefault="0080727D" w:rsidP="00793463">
            <w:pPr>
              <w:rPr>
                <w:b/>
                <w:kern w:val="0"/>
                <w:sz w:val="24"/>
                <w:szCs w:val="28"/>
              </w:rPr>
            </w:pPr>
          </w:p>
          <w:p w:rsidR="0080727D" w:rsidRPr="00E9362A" w:rsidRDefault="0080727D" w:rsidP="00793463">
            <w:pPr>
              <w:rPr>
                <w:b/>
                <w:kern w:val="0"/>
                <w:sz w:val="24"/>
                <w:szCs w:val="28"/>
              </w:rPr>
            </w:pPr>
          </w:p>
          <w:p w:rsidR="0080727D" w:rsidRDefault="0080727D" w:rsidP="00793463">
            <w:pPr>
              <w:rPr>
                <w:b/>
                <w:kern w:val="0"/>
                <w:sz w:val="24"/>
                <w:szCs w:val="28"/>
              </w:rPr>
            </w:pPr>
          </w:p>
          <w:p w:rsidR="0080727D" w:rsidRDefault="0080727D" w:rsidP="0080727D">
            <w:pPr>
              <w:ind w:firstLineChars="800" w:firstLine="31680"/>
              <w:rPr>
                <w:sz w:val="24"/>
              </w:rPr>
            </w:pPr>
            <w:r w:rsidRPr="00A24835">
              <w:rPr>
                <w:rFonts w:hint="eastAsia"/>
                <w:sz w:val="24"/>
              </w:rPr>
              <w:t>通过</w:t>
            </w:r>
            <w:r>
              <w:rPr>
                <w:sz w:val="24"/>
              </w:rPr>
              <w:t xml:space="preserve"> </w:t>
            </w:r>
            <w:r w:rsidRPr="00123D81">
              <w:rPr>
                <w:rFonts w:ascii="宋体" w:hAnsi="宋体" w:hint="eastAsia"/>
                <w:b/>
                <w:bCs/>
                <w:sz w:val="24"/>
              </w:rPr>
              <w:t>□</w:t>
            </w:r>
            <w:r>
              <w:rPr>
                <w:sz w:val="24"/>
              </w:rPr>
              <w:t xml:space="preserve">   </w:t>
            </w:r>
            <w:r>
              <w:rPr>
                <w:rFonts w:hint="eastAsia"/>
                <w:sz w:val="24"/>
              </w:rPr>
              <w:t>完善后通过</w:t>
            </w:r>
            <w:r>
              <w:rPr>
                <w:sz w:val="24"/>
              </w:rPr>
              <w:t xml:space="preserve"> </w:t>
            </w:r>
            <w:r w:rsidRPr="00123D81">
              <w:rPr>
                <w:rFonts w:ascii="宋体" w:hAnsi="宋体" w:hint="eastAsia"/>
                <w:b/>
                <w:bCs/>
                <w:sz w:val="24"/>
              </w:rPr>
              <w:t>□</w:t>
            </w:r>
            <w:r>
              <w:rPr>
                <w:sz w:val="24"/>
              </w:rPr>
              <w:t xml:space="preserve">   </w:t>
            </w:r>
            <w:r w:rsidRPr="00A24835">
              <w:rPr>
                <w:rFonts w:hint="eastAsia"/>
                <w:sz w:val="24"/>
              </w:rPr>
              <w:t>未通过</w:t>
            </w:r>
            <w:r>
              <w:rPr>
                <w:sz w:val="24"/>
              </w:rPr>
              <w:t xml:space="preserve"> </w:t>
            </w:r>
            <w:r w:rsidRPr="00123D81">
              <w:rPr>
                <w:rFonts w:ascii="宋体" w:hAnsi="宋体" w:hint="eastAsia"/>
                <w:b/>
                <w:bCs/>
                <w:sz w:val="24"/>
              </w:rPr>
              <w:t>□</w:t>
            </w:r>
          </w:p>
          <w:p w:rsidR="0080727D" w:rsidRDefault="0080727D" w:rsidP="00EE1D93">
            <w:pPr>
              <w:rPr>
                <w:sz w:val="24"/>
              </w:rPr>
            </w:pPr>
          </w:p>
          <w:p w:rsidR="0080727D" w:rsidRDefault="0080727D" w:rsidP="00793463">
            <w:pPr>
              <w:rPr>
                <w:b/>
              </w:rPr>
            </w:pPr>
            <w:r>
              <w:rPr>
                <w:rFonts w:hint="eastAsia"/>
              </w:rPr>
              <w:t xml:space="preserve">　　　　　　　　　　　　　　　</w:t>
            </w:r>
            <w:r w:rsidRPr="00D56D68">
              <w:rPr>
                <w:rFonts w:hint="eastAsia"/>
                <w:b/>
                <w:sz w:val="24"/>
              </w:rPr>
              <w:t xml:space="preserve">指导教师签名：　　　　　</w:t>
            </w:r>
            <w:r w:rsidRPr="00D56D68">
              <w:rPr>
                <w:b/>
                <w:sz w:val="24"/>
              </w:rPr>
              <w:t xml:space="preserve"> </w:t>
            </w:r>
            <w:r w:rsidRPr="00D56D68">
              <w:rPr>
                <w:rFonts w:hint="eastAsia"/>
                <w:b/>
                <w:sz w:val="24"/>
              </w:rPr>
              <w:t xml:space="preserve">　</w:t>
            </w:r>
            <w:r w:rsidRPr="00D56D68">
              <w:rPr>
                <w:b/>
                <w:sz w:val="24"/>
              </w:rPr>
              <w:t xml:space="preserve"> </w:t>
            </w:r>
            <w:r>
              <w:rPr>
                <w:b/>
                <w:sz w:val="24"/>
              </w:rPr>
              <w:t xml:space="preserve">       </w:t>
            </w:r>
            <w:r w:rsidRPr="00D56D68">
              <w:rPr>
                <w:b/>
                <w:sz w:val="24"/>
              </w:rPr>
              <w:t xml:space="preserve"> </w:t>
            </w:r>
            <w:r w:rsidRPr="00D56D68">
              <w:rPr>
                <w:rFonts w:hint="eastAsia"/>
                <w:b/>
                <w:sz w:val="24"/>
              </w:rPr>
              <w:t>年　　月　　日</w:t>
            </w:r>
          </w:p>
        </w:tc>
      </w:tr>
    </w:tbl>
    <w:p w:rsidR="0080727D" w:rsidRDefault="0080727D">
      <w:r>
        <w:rPr>
          <w:rFonts w:hint="eastAsia"/>
        </w:rPr>
        <w:t>注：开题报告用</w:t>
      </w:r>
      <w:r>
        <w:t>A4</w:t>
      </w:r>
      <w:r>
        <w:rPr>
          <w:rFonts w:hint="eastAsia"/>
        </w:rPr>
        <w:t>纸打印装订在毕业设计（论文）任务书后，学生可根据开题报告的长度加页。</w:t>
      </w:r>
    </w:p>
    <w:p w:rsidR="0080727D" w:rsidRDefault="0080727D">
      <w:r>
        <w:t xml:space="preserve">    </w:t>
      </w:r>
      <w:r>
        <w:rPr>
          <w:rFonts w:hint="eastAsia"/>
        </w:rPr>
        <w:t>开题是否通过请指导教师在</w:t>
      </w:r>
      <w:r w:rsidRPr="00123D81">
        <w:rPr>
          <w:rFonts w:ascii="宋体" w:hAnsi="宋体" w:hint="eastAsia"/>
          <w:b/>
          <w:bCs/>
          <w:sz w:val="24"/>
        </w:rPr>
        <w:t>□</w:t>
      </w:r>
      <w:r w:rsidRPr="00D14CCB">
        <w:rPr>
          <w:rFonts w:ascii="宋体" w:hAnsi="宋体" w:hint="eastAsia"/>
          <w:bCs/>
          <w:szCs w:val="21"/>
        </w:rPr>
        <w:t>内</w:t>
      </w:r>
      <w:r>
        <w:rPr>
          <w:rFonts w:ascii="宋体" w:hAnsi="宋体" w:hint="eastAsia"/>
          <w:bCs/>
          <w:szCs w:val="21"/>
        </w:rPr>
        <w:t>打“√”。</w:t>
      </w:r>
    </w:p>
    <w:sectPr w:rsidR="0080727D" w:rsidSect="00F43090">
      <w:headerReference w:type="even" r:id="rId7"/>
      <w:headerReference w:type="default" r:id="rId8"/>
      <w:footerReference w:type="even" r:id="rId9"/>
      <w:footerReference w:type="default" r:id="rId10"/>
      <w:headerReference w:type="first" r:id="rId11"/>
      <w:footerReference w:type="first" r:id="rId12"/>
      <w:pgSz w:w="11907" w:h="16840" w:code="9"/>
      <w:pgMar w:top="1418" w:right="1418" w:bottom="1247" w:left="1418"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27D" w:rsidRDefault="0080727D">
      <w:r>
        <w:separator/>
      </w:r>
    </w:p>
  </w:endnote>
  <w:endnote w:type="continuationSeparator" w:id="0">
    <w:p w:rsidR="0080727D" w:rsidRDefault="008072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27D" w:rsidRDefault="0080727D" w:rsidP="00F430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0727D" w:rsidRDefault="0080727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27D" w:rsidRDefault="0080727D" w:rsidP="005938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0727D" w:rsidRPr="00F43090" w:rsidRDefault="0080727D" w:rsidP="00F43090">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27D" w:rsidRDefault="008072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27D" w:rsidRDefault="0080727D">
      <w:r>
        <w:separator/>
      </w:r>
    </w:p>
  </w:footnote>
  <w:footnote w:type="continuationSeparator" w:id="0">
    <w:p w:rsidR="0080727D" w:rsidRDefault="008072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27D" w:rsidRDefault="0080727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27D" w:rsidRDefault="0080727D" w:rsidP="004A0B1A">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27D" w:rsidRDefault="008072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A776B"/>
    <w:multiLevelType w:val="hybridMultilevel"/>
    <w:tmpl w:val="FF562F46"/>
    <w:lvl w:ilvl="0" w:tplc="1B54DC80">
      <w:start w:val="1"/>
      <w:numFmt w:val="decimal"/>
      <w:lvlText w:val="%1．"/>
      <w:lvlJc w:val="left"/>
      <w:pPr>
        <w:tabs>
          <w:tab w:val="num" w:pos="1080"/>
        </w:tabs>
        <w:ind w:left="1080" w:hanging="615"/>
      </w:pPr>
      <w:rPr>
        <w:rFonts w:cs="Times New Roman" w:hint="default"/>
      </w:rPr>
    </w:lvl>
    <w:lvl w:ilvl="1" w:tplc="04090019" w:tentative="1">
      <w:start w:val="1"/>
      <w:numFmt w:val="lowerLetter"/>
      <w:lvlText w:val="%2)"/>
      <w:lvlJc w:val="left"/>
      <w:pPr>
        <w:tabs>
          <w:tab w:val="num" w:pos="1305"/>
        </w:tabs>
        <w:ind w:left="1305" w:hanging="420"/>
      </w:pPr>
      <w:rPr>
        <w:rFonts w:cs="Times New Roman"/>
      </w:rPr>
    </w:lvl>
    <w:lvl w:ilvl="2" w:tplc="0409001B" w:tentative="1">
      <w:start w:val="1"/>
      <w:numFmt w:val="lowerRoman"/>
      <w:lvlText w:val="%3."/>
      <w:lvlJc w:val="right"/>
      <w:pPr>
        <w:tabs>
          <w:tab w:val="num" w:pos="1725"/>
        </w:tabs>
        <w:ind w:left="1725" w:hanging="420"/>
      </w:pPr>
      <w:rPr>
        <w:rFonts w:cs="Times New Roman"/>
      </w:rPr>
    </w:lvl>
    <w:lvl w:ilvl="3" w:tplc="0409000F" w:tentative="1">
      <w:start w:val="1"/>
      <w:numFmt w:val="decimal"/>
      <w:lvlText w:val="%4."/>
      <w:lvlJc w:val="left"/>
      <w:pPr>
        <w:tabs>
          <w:tab w:val="num" w:pos="2145"/>
        </w:tabs>
        <w:ind w:left="2145" w:hanging="420"/>
      </w:pPr>
      <w:rPr>
        <w:rFonts w:cs="Times New Roman"/>
      </w:rPr>
    </w:lvl>
    <w:lvl w:ilvl="4" w:tplc="04090019" w:tentative="1">
      <w:start w:val="1"/>
      <w:numFmt w:val="lowerLetter"/>
      <w:lvlText w:val="%5)"/>
      <w:lvlJc w:val="left"/>
      <w:pPr>
        <w:tabs>
          <w:tab w:val="num" w:pos="2565"/>
        </w:tabs>
        <w:ind w:left="2565" w:hanging="420"/>
      </w:pPr>
      <w:rPr>
        <w:rFonts w:cs="Times New Roman"/>
      </w:rPr>
    </w:lvl>
    <w:lvl w:ilvl="5" w:tplc="0409001B" w:tentative="1">
      <w:start w:val="1"/>
      <w:numFmt w:val="lowerRoman"/>
      <w:lvlText w:val="%6."/>
      <w:lvlJc w:val="right"/>
      <w:pPr>
        <w:tabs>
          <w:tab w:val="num" w:pos="2985"/>
        </w:tabs>
        <w:ind w:left="2985" w:hanging="420"/>
      </w:pPr>
      <w:rPr>
        <w:rFonts w:cs="Times New Roman"/>
      </w:rPr>
    </w:lvl>
    <w:lvl w:ilvl="6" w:tplc="0409000F" w:tentative="1">
      <w:start w:val="1"/>
      <w:numFmt w:val="decimal"/>
      <w:lvlText w:val="%7."/>
      <w:lvlJc w:val="left"/>
      <w:pPr>
        <w:tabs>
          <w:tab w:val="num" w:pos="3405"/>
        </w:tabs>
        <w:ind w:left="3405" w:hanging="420"/>
      </w:pPr>
      <w:rPr>
        <w:rFonts w:cs="Times New Roman"/>
      </w:rPr>
    </w:lvl>
    <w:lvl w:ilvl="7" w:tplc="04090019" w:tentative="1">
      <w:start w:val="1"/>
      <w:numFmt w:val="lowerLetter"/>
      <w:lvlText w:val="%8)"/>
      <w:lvlJc w:val="left"/>
      <w:pPr>
        <w:tabs>
          <w:tab w:val="num" w:pos="3825"/>
        </w:tabs>
        <w:ind w:left="3825" w:hanging="420"/>
      </w:pPr>
      <w:rPr>
        <w:rFonts w:cs="Times New Roman"/>
      </w:rPr>
    </w:lvl>
    <w:lvl w:ilvl="8" w:tplc="0409001B" w:tentative="1">
      <w:start w:val="1"/>
      <w:numFmt w:val="lowerRoman"/>
      <w:lvlText w:val="%9."/>
      <w:lvlJc w:val="right"/>
      <w:pPr>
        <w:tabs>
          <w:tab w:val="num" w:pos="4245"/>
        </w:tabs>
        <w:ind w:left="4245" w:hanging="420"/>
      </w:pPr>
      <w:rPr>
        <w:rFonts w:cs="Times New Roman"/>
      </w:rPr>
    </w:lvl>
  </w:abstractNum>
  <w:abstractNum w:abstractNumId="1">
    <w:nsid w:val="1BCD4E3F"/>
    <w:multiLevelType w:val="hybridMultilevel"/>
    <w:tmpl w:val="C68A1B14"/>
    <w:lvl w:ilvl="0" w:tplc="46C67CD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1E7057F8"/>
    <w:multiLevelType w:val="hybridMultilevel"/>
    <w:tmpl w:val="07C8C960"/>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25335DB7"/>
    <w:multiLevelType w:val="hybridMultilevel"/>
    <w:tmpl w:val="1048EBE0"/>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290A1377"/>
    <w:multiLevelType w:val="hybridMultilevel"/>
    <w:tmpl w:val="0CB60ABC"/>
    <w:lvl w:ilvl="0" w:tplc="2D3266A4">
      <w:start w:val="1"/>
      <w:numFmt w:val="decimal"/>
      <w:lvlText w:val="%1）"/>
      <w:lvlJc w:val="left"/>
      <w:pPr>
        <w:tabs>
          <w:tab w:val="num" w:pos="360"/>
        </w:tabs>
        <w:ind w:left="360" w:hanging="36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nsid w:val="407D4C13"/>
    <w:multiLevelType w:val="hybridMultilevel"/>
    <w:tmpl w:val="8F5AE4B4"/>
    <w:lvl w:ilvl="0" w:tplc="0409000F">
      <w:start w:val="1"/>
      <w:numFmt w:val="decimal"/>
      <w:lvlText w:val="%1."/>
      <w:lvlJc w:val="left"/>
      <w:pPr>
        <w:tabs>
          <w:tab w:val="num" w:pos="900"/>
        </w:tabs>
        <w:ind w:left="900" w:hanging="420"/>
      </w:pPr>
      <w:rPr>
        <w:rFonts w:cs="Times New Roman"/>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6">
    <w:nsid w:val="46916D9F"/>
    <w:multiLevelType w:val="hybridMultilevel"/>
    <w:tmpl w:val="629EC614"/>
    <w:lvl w:ilvl="0" w:tplc="7B3050C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nsid w:val="6AF61E50"/>
    <w:multiLevelType w:val="hybridMultilevel"/>
    <w:tmpl w:val="8676D41A"/>
    <w:lvl w:ilvl="0" w:tplc="623631FA">
      <w:start w:val="1"/>
      <w:numFmt w:val="decimal"/>
      <w:lvlText w:val="%1"/>
      <w:lvlJc w:val="left"/>
      <w:pPr>
        <w:tabs>
          <w:tab w:val="num" w:pos="480"/>
        </w:tabs>
        <w:ind w:left="480" w:hanging="48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nsid w:val="72C77A3C"/>
    <w:multiLevelType w:val="hybridMultilevel"/>
    <w:tmpl w:val="269CA44A"/>
    <w:lvl w:ilvl="0" w:tplc="0409000F">
      <w:start w:val="1"/>
      <w:numFmt w:val="decimal"/>
      <w:lvlText w:val="%1."/>
      <w:lvlJc w:val="left"/>
      <w:pPr>
        <w:tabs>
          <w:tab w:val="num" w:pos="900"/>
        </w:tabs>
        <w:ind w:left="900" w:hanging="420"/>
      </w:pPr>
      <w:rPr>
        <w:rFonts w:cs="Times New Roman"/>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9">
    <w:nsid w:val="733336A3"/>
    <w:multiLevelType w:val="hybridMultilevel"/>
    <w:tmpl w:val="6CE887DA"/>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nsid w:val="74AD5D06"/>
    <w:multiLevelType w:val="hybridMultilevel"/>
    <w:tmpl w:val="AEF22310"/>
    <w:lvl w:ilvl="0" w:tplc="E31ADD8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7"/>
  </w:num>
  <w:num w:numId="2">
    <w:abstractNumId w:val="9"/>
  </w:num>
  <w:num w:numId="3">
    <w:abstractNumId w:val="2"/>
  </w:num>
  <w:num w:numId="4">
    <w:abstractNumId w:val="3"/>
  </w:num>
  <w:num w:numId="5">
    <w:abstractNumId w:val="6"/>
  </w:num>
  <w:num w:numId="6">
    <w:abstractNumId w:val="8"/>
  </w:num>
  <w:num w:numId="7">
    <w:abstractNumId w:val="0"/>
  </w:num>
  <w:num w:numId="8">
    <w:abstractNumId w:val="5"/>
  </w:num>
  <w:num w:numId="9">
    <w:abstractNumId w:val="1"/>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30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93463"/>
    <w:rsid w:val="00022EB6"/>
    <w:rsid w:val="000406F2"/>
    <w:rsid w:val="00041371"/>
    <w:rsid w:val="00046C05"/>
    <w:rsid w:val="00075467"/>
    <w:rsid w:val="00077797"/>
    <w:rsid w:val="00094758"/>
    <w:rsid w:val="000B29F7"/>
    <w:rsid w:val="000C218A"/>
    <w:rsid w:val="000D2B30"/>
    <w:rsid w:val="000F1DDC"/>
    <w:rsid w:val="00123D81"/>
    <w:rsid w:val="001433AF"/>
    <w:rsid w:val="00154F18"/>
    <w:rsid w:val="00157BFD"/>
    <w:rsid w:val="00171FA5"/>
    <w:rsid w:val="00175926"/>
    <w:rsid w:val="00192CAD"/>
    <w:rsid w:val="001A1339"/>
    <w:rsid w:val="001A3653"/>
    <w:rsid w:val="001C5767"/>
    <w:rsid w:val="001F3A1D"/>
    <w:rsid w:val="001F3E31"/>
    <w:rsid w:val="00201043"/>
    <w:rsid w:val="00201EA0"/>
    <w:rsid w:val="0022154A"/>
    <w:rsid w:val="00224755"/>
    <w:rsid w:val="00243B97"/>
    <w:rsid w:val="00260283"/>
    <w:rsid w:val="00265B2A"/>
    <w:rsid w:val="00266BB7"/>
    <w:rsid w:val="00277F9C"/>
    <w:rsid w:val="00281F2E"/>
    <w:rsid w:val="002820AD"/>
    <w:rsid w:val="002870E9"/>
    <w:rsid w:val="0029626A"/>
    <w:rsid w:val="002978AD"/>
    <w:rsid w:val="002A4191"/>
    <w:rsid w:val="002C2D4D"/>
    <w:rsid w:val="00316B91"/>
    <w:rsid w:val="003208C3"/>
    <w:rsid w:val="00333FD9"/>
    <w:rsid w:val="0038195E"/>
    <w:rsid w:val="003822BB"/>
    <w:rsid w:val="00382F28"/>
    <w:rsid w:val="003A1D14"/>
    <w:rsid w:val="003E2E4D"/>
    <w:rsid w:val="00430AEB"/>
    <w:rsid w:val="00433D15"/>
    <w:rsid w:val="0044004A"/>
    <w:rsid w:val="00480A58"/>
    <w:rsid w:val="004A0B1A"/>
    <w:rsid w:val="004A190F"/>
    <w:rsid w:val="004C1C80"/>
    <w:rsid w:val="004D0365"/>
    <w:rsid w:val="004D0E17"/>
    <w:rsid w:val="004D4917"/>
    <w:rsid w:val="004E0011"/>
    <w:rsid w:val="005115BA"/>
    <w:rsid w:val="00514122"/>
    <w:rsid w:val="0054487C"/>
    <w:rsid w:val="00547BE3"/>
    <w:rsid w:val="00584C9C"/>
    <w:rsid w:val="00593844"/>
    <w:rsid w:val="005C0CEA"/>
    <w:rsid w:val="005C2C47"/>
    <w:rsid w:val="005D73F5"/>
    <w:rsid w:val="005D7A95"/>
    <w:rsid w:val="005E51C5"/>
    <w:rsid w:val="00626814"/>
    <w:rsid w:val="0064016B"/>
    <w:rsid w:val="00666346"/>
    <w:rsid w:val="00697AF1"/>
    <w:rsid w:val="006D6CB9"/>
    <w:rsid w:val="00704A1A"/>
    <w:rsid w:val="007177EB"/>
    <w:rsid w:val="0072455B"/>
    <w:rsid w:val="00730394"/>
    <w:rsid w:val="00735604"/>
    <w:rsid w:val="0074278E"/>
    <w:rsid w:val="00780781"/>
    <w:rsid w:val="00784E34"/>
    <w:rsid w:val="00793463"/>
    <w:rsid w:val="007B010D"/>
    <w:rsid w:val="007B641A"/>
    <w:rsid w:val="007C181A"/>
    <w:rsid w:val="0080727D"/>
    <w:rsid w:val="00823FE9"/>
    <w:rsid w:val="008601FA"/>
    <w:rsid w:val="008657F7"/>
    <w:rsid w:val="00872DD0"/>
    <w:rsid w:val="008807EC"/>
    <w:rsid w:val="00881573"/>
    <w:rsid w:val="008A2F58"/>
    <w:rsid w:val="008A3EBC"/>
    <w:rsid w:val="008D7352"/>
    <w:rsid w:val="008E2463"/>
    <w:rsid w:val="0090405B"/>
    <w:rsid w:val="00904DF8"/>
    <w:rsid w:val="009167F1"/>
    <w:rsid w:val="00920984"/>
    <w:rsid w:val="00924CAC"/>
    <w:rsid w:val="00936110"/>
    <w:rsid w:val="00941188"/>
    <w:rsid w:val="0096615E"/>
    <w:rsid w:val="00983B8D"/>
    <w:rsid w:val="00987FD3"/>
    <w:rsid w:val="00996E76"/>
    <w:rsid w:val="009A241C"/>
    <w:rsid w:val="009D747D"/>
    <w:rsid w:val="009E19B5"/>
    <w:rsid w:val="009F2B37"/>
    <w:rsid w:val="00A00549"/>
    <w:rsid w:val="00A168E2"/>
    <w:rsid w:val="00A24835"/>
    <w:rsid w:val="00A3355E"/>
    <w:rsid w:val="00A84DD0"/>
    <w:rsid w:val="00A860CC"/>
    <w:rsid w:val="00AA4F78"/>
    <w:rsid w:val="00AA665E"/>
    <w:rsid w:val="00AB7E39"/>
    <w:rsid w:val="00AC0E92"/>
    <w:rsid w:val="00AC1E5B"/>
    <w:rsid w:val="00AD5A32"/>
    <w:rsid w:val="00AF28C5"/>
    <w:rsid w:val="00B16DCA"/>
    <w:rsid w:val="00B173D2"/>
    <w:rsid w:val="00B27C6E"/>
    <w:rsid w:val="00B349A0"/>
    <w:rsid w:val="00B35AB3"/>
    <w:rsid w:val="00B4010C"/>
    <w:rsid w:val="00B446F3"/>
    <w:rsid w:val="00B57405"/>
    <w:rsid w:val="00B64379"/>
    <w:rsid w:val="00B924BB"/>
    <w:rsid w:val="00B9767A"/>
    <w:rsid w:val="00BB1BCE"/>
    <w:rsid w:val="00BD1F06"/>
    <w:rsid w:val="00BF3A9F"/>
    <w:rsid w:val="00C33B2D"/>
    <w:rsid w:val="00C65594"/>
    <w:rsid w:val="00C65D1D"/>
    <w:rsid w:val="00C705D3"/>
    <w:rsid w:val="00C82E9C"/>
    <w:rsid w:val="00C84BFA"/>
    <w:rsid w:val="00C97188"/>
    <w:rsid w:val="00CD14B9"/>
    <w:rsid w:val="00CD4114"/>
    <w:rsid w:val="00D07A53"/>
    <w:rsid w:val="00D13CC1"/>
    <w:rsid w:val="00D14CCB"/>
    <w:rsid w:val="00D23854"/>
    <w:rsid w:val="00D40079"/>
    <w:rsid w:val="00D56D68"/>
    <w:rsid w:val="00D6467E"/>
    <w:rsid w:val="00D81811"/>
    <w:rsid w:val="00D86821"/>
    <w:rsid w:val="00DD2EA8"/>
    <w:rsid w:val="00DE29FF"/>
    <w:rsid w:val="00E40AF4"/>
    <w:rsid w:val="00E54F2B"/>
    <w:rsid w:val="00E87221"/>
    <w:rsid w:val="00E9362A"/>
    <w:rsid w:val="00EE10B7"/>
    <w:rsid w:val="00EE1D93"/>
    <w:rsid w:val="00F01B26"/>
    <w:rsid w:val="00F20019"/>
    <w:rsid w:val="00F23898"/>
    <w:rsid w:val="00F239CD"/>
    <w:rsid w:val="00F31CBB"/>
    <w:rsid w:val="00F43090"/>
    <w:rsid w:val="00F455D7"/>
    <w:rsid w:val="00F9040D"/>
    <w:rsid w:val="00F925AD"/>
    <w:rsid w:val="00FA34BA"/>
    <w:rsid w:val="00FA3D46"/>
    <w:rsid w:val="00FD28D1"/>
    <w:rsid w:val="00FE509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1" w:semiHidden="0" w:uiPriority="0" w:unhideWhenUsed="0"/>
    <w:lsdException w:name="footer"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05B"/>
    <w:pPr>
      <w:widowControl w:val="0"/>
      <w:jc w:val="both"/>
    </w:pPr>
    <w:rPr>
      <w:szCs w:val="24"/>
    </w:rPr>
  </w:style>
  <w:style w:type="paragraph" w:styleId="Heading1">
    <w:name w:val="heading 1"/>
    <w:basedOn w:val="Normal"/>
    <w:next w:val="Normal"/>
    <w:link w:val="Heading1Char"/>
    <w:uiPriority w:val="99"/>
    <w:qFormat/>
    <w:rsid w:val="00AD5A32"/>
    <w:pPr>
      <w:keepLines/>
      <w:snapToGrid w:val="0"/>
      <w:spacing w:before="240" w:after="240"/>
      <w:jc w:val="left"/>
      <w:outlineLvl w:val="0"/>
    </w:pPr>
    <w:rPr>
      <w:b/>
      <w:bCs/>
      <w:kern w:val="44"/>
      <w:sz w:val="24"/>
      <w:szCs w:val="44"/>
    </w:rPr>
  </w:style>
  <w:style w:type="paragraph" w:styleId="Heading2">
    <w:name w:val="heading 2"/>
    <w:basedOn w:val="Normal"/>
    <w:next w:val="Normal"/>
    <w:link w:val="Heading2Char"/>
    <w:uiPriority w:val="99"/>
    <w:qFormat/>
    <w:rsid w:val="00D07A53"/>
    <w:pPr>
      <w:keepLines/>
      <w:spacing w:before="120" w:after="120"/>
      <w:outlineLvl w:val="1"/>
    </w:pPr>
    <w:rPr>
      <w:rFonts w:ascii="Arial" w:hAnsi="Arial"/>
      <w:b/>
      <w:bCs/>
      <w:sz w:val="24"/>
      <w:szCs w:val="32"/>
    </w:rPr>
  </w:style>
  <w:style w:type="paragraph" w:styleId="Heading7">
    <w:name w:val="heading 7"/>
    <w:basedOn w:val="Normal"/>
    <w:next w:val="Normal"/>
    <w:link w:val="Heading7Char"/>
    <w:uiPriority w:val="99"/>
    <w:qFormat/>
    <w:rsid w:val="00333FD9"/>
    <w:pPr>
      <w:keepNext/>
      <w:keepLines/>
      <w:spacing w:before="240" w:after="64" w:line="320" w:lineRule="auto"/>
      <w:outlineLvl w:val="6"/>
    </w:pPr>
    <w:rPr>
      <w:b/>
      <w:bCs/>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796"/>
    <w:rPr>
      <w:b/>
      <w:bCs/>
      <w:kern w:val="44"/>
      <w:sz w:val="44"/>
      <w:szCs w:val="44"/>
    </w:rPr>
  </w:style>
  <w:style w:type="character" w:customStyle="1" w:styleId="Heading2Char">
    <w:name w:val="Heading 2 Char"/>
    <w:basedOn w:val="DefaultParagraphFont"/>
    <w:link w:val="Heading2"/>
    <w:uiPriority w:val="9"/>
    <w:semiHidden/>
    <w:rsid w:val="00884796"/>
    <w:rPr>
      <w:rFonts w:asciiTheme="majorHAnsi" w:eastAsiaTheme="majorEastAsia" w:hAnsiTheme="majorHAnsi" w:cstheme="majorBidi"/>
      <w:b/>
      <w:bCs/>
      <w:sz w:val="32"/>
      <w:szCs w:val="32"/>
    </w:rPr>
  </w:style>
  <w:style w:type="character" w:customStyle="1" w:styleId="Heading7Char">
    <w:name w:val="Heading 7 Char"/>
    <w:basedOn w:val="DefaultParagraphFont"/>
    <w:link w:val="Heading7"/>
    <w:uiPriority w:val="9"/>
    <w:semiHidden/>
    <w:rsid w:val="00884796"/>
    <w:rPr>
      <w:b/>
      <w:bCs/>
      <w:sz w:val="24"/>
      <w:szCs w:val="24"/>
    </w:rPr>
  </w:style>
  <w:style w:type="paragraph" w:styleId="Footer">
    <w:name w:val="footer"/>
    <w:basedOn w:val="Normal"/>
    <w:link w:val="FooterChar"/>
    <w:uiPriority w:val="99"/>
    <w:rsid w:val="0090405B"/>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locked/>
    <w:rsid w:val="0022154A"/>
    <w:rPr>
      <w:kern w:val="2"/>
      <w:sz w:val="18"/>
    </w:rPr>
  </w:style>
  <w:style w:type="character" w:styleId="PageNumber">
    <w:name w:val="page number"/>
    <w:basedOn w:val="DefaultParagraphFont"/>
    <w:uiPriority w:val="99"/>
    <w:rsid w:val="0090405B"/>
    <w:rPr>
      <w:rFonts w:cs="Times New Roman"/>
    </w:rPr>
  </w:style>
  <w:style w:type="paragraph" w:styleId="BodyTextIndent">
    <w:name w:val="Body Text Indent"/>
    <w:basedOn w:val="Normal"/>
    <w:link w:val="BodyTextIndentChar"/>
    <w:uiPriority w:val="99"/>
    <w:rsid w:val="00FA34BA"/>
    <w:pPr>
      <w:spacing w:line="360" w:lineRule="exact"/>
      <w:ind w:left="538" w:hangingChars="192" w:hanging="538"/>
    </w:pPr>
    <w:rPr>
      <w:sz w:val="28"/>
    </w:rPr>
  </w:style>
  <w:style w:type="character" w:customStyle="1" w:styleId="BodyTextIndentChar">
    <w:name w:val="Body Text Indent Char"/>
    <w:basedOn w:val="DefaultParagraphFont"/>
    <w:link w:val="BodyTextIndent"/>
    <w:uiPriority w:val="99"/>
    <w:semiHidden/>
    <w:rsid w:val="00884796"/>
    <w:rPr>
      <w:szCs w:val="24"/>
    </w:rPr>
  </w:style>
  <w:style w:type="paragraph" w:styleId="Header">
    <w:name w:val="header"/>
    <w:basedOn w:val="Normal"/>
    <w:link w:val="HeaderChar"/>
    <w:uiPriority w:val="99"/>
    <w:rsid w:val="00F4309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84796"/>
    <w:rPr>
      <w:sz w:val="18"/>
      <w:szCs w:val="18"/>
    </w:rPr>
  </w:style>
  <w:style w:type="paragraph" w:customStyle="1" w:styleId="a">
    <w:name w:val="开题报告正文"/>
    <w:basedOn w:val="BodyTextIndent"/>
    <w:uiPriority w:val="99"/>
    <w:rsid w:val="00333FD9"/>
    <w:pPr>
      <w:tabs>
        <w:tab w:val="left" w:pos="5832"/>
      </w:tabs>
      <w:spacing w:line="400" w:lineRule="exact"/>
      <w:ind w:left="0" w:firstLineChars="200" w:firstLine="480"/>
      <w:jc w:val="left"/>
    </w:pPr>
    <w:rPr>
      <w:rFonts w:ascii="宋体" w:hAnsi="宋体"/>
      <w:sz w:val="24"/>
    </w:rPr>
  </w:style>
  <w:style w:type="paragraph" w:customStyle="1" w:styleId="a0">
    <w:name w:val="样式 小五"/>
    <w:basedOn w:val="Normal"/>
    <w:uiPriority w:val="99"/>
    <w:rsid w:val="00333FD9"/>
    <w:pPr>
      <w:spacing w:before="100" w:beforeAutospacing="1" w:after="100" w:afterAutospacing="1"/>
      <w:ind w:leftChars="50" w:left="50" w:firstLineChars="200" w:firstLine="200"/>
    </w:pPr>
    <w:rPr>
      <w:rFonts w:cs="宋体"/>
      <w:sz w:val="18"/>
      <w:szCs w:val="20"/>
    </w:rPr>
  </w:style>
  <w:style w:type="character" w:styleId="Hyperlink">
    <w:name w:val="Hyperlink"/>
    <w:basedOn w:val="DefaultParagraphFont"/>
    <w:uiPriority w:val="99"/>
    <w:rsid w:val="00584C9C"/>
    <w:rPr>
      <w:rFonts w:cs="Times New Roman"/>
      <w:color w:val="0000FF"/>
      <w:u w:val="single"/>
    </w:rPr>
  </w:style>
  <w:style w:type="paragraph" w:customStyle="1" w:styleId="a1">
    <w:name w:val="内容"/>
    <w:basedOn w:val="Normal"/>
    <w:uiPriority w:val="99"/>
    <w:rsid w:val="009167F1"/>
    <w:pPr>
      <w:spacing w:before="120"/>
    </w:pPr>
    <w:rPr>
      <w:rFonts w:cs="宋体"/>
      <w:sz w:val="24"/>
      <w:szCs w:val="20"/>
    </w:rPr>
  </w:style>
  <w:style w:type="paragraph" w:styleId="ListParagraph">
    <w:name w:val="List Paragraph"/>
    <w:basedOn w:val="Normal"/>
    <w:uiPriority w:val="99"/>
    <w:qFormat/>
    <w:rsid w:val="00F455D7"/>
    <w:pPr>
      <w:ind w:firstLineChars="200" w:firstLine="420"/>
    </w:pPr>
    <w:rPr>
      <w:sz w:val="24"/>
    </w:rPr>
  </w:style>
  <w:style w:type="character" w:styleId="CommentReference">
    <w:name w:val="annotation reference"/>
    <w:basedOn w:val="DefaultParagraphFont"/>
    <w:uiPriority w:val="99"/>
    <w:rsid w:val="00F455D7"/>
    <w:rPr>
      <w:rFonts w:cs="Times New Roman"/>
      <w:sz w:val="21"/>
    </w:rPr>
  </w:style>
  <w:style w:type="paragraph" w:styleId="CommentText">
    <w:name w:val="annotation text"/>
    <w:basedOn w:val="Normal"/>
    <w:link w:val="CommentTextChar"/>
    <w:uiPriority w:val="99"/>
    <w:rsid w:val="00F455D7"/>
    <w:pPr>
      <w:jc w:val="left"/>
    </w:pPr>
    <w:rPr>
      <w:sz w:val="24"/>
    </w:rPr>
  </w:style>
  <w:style w:type="character" w:customStyle="1" w:styleId="CommentTextChar">
    <w:name w:val="Comment Text Char"/>
    <w:basedOn w:val="DefaultParagraphFont"/>
    <w:link w:val="CommentText"/>
    <w:uiPriority w:val="99"/>
    <w:locked/>
    <w:rsid w:val="00F455D7"/>
    <w:rPr>
      <w:rFonts w:cs="Times New Roman"/>
      <w:kern w:val="2"/>
      <w:sz w:val="24"/>
      <w:szCs w:val="24"/>
    </w:rPr>
  </w:style>
  <w:style w:type="paragraph" w:styleId="BalloonText">
    <w:name w:val="Balloon Text"/>
    <w:basedOn w:val="Normal"/>
    <w:link w:val="BalloonTextChar"/>
    <w:uiPriority w:val="99"/>
    <w:rsid w:val="00F455D7"/>
    <w:rPr>
      <w:sz w:val="18"/>
      <w:szCs w:val="18"/>
    </w:rPr>
  </w:style>
  <w:style w:type="character" w:customStyle="1" w:styleId="BalloonTextChar">
    <w:name w:val="Balloon Text Char"/>
    <w:basedOn w:val="DefaultParagraphFont"/>
    <w:link w:val="BalloonText"/>
    <w:uiPriority w:val="99"/>
    <w:locked/>
    <w:rsid w:val="00F455D7"/>
    <w:rPr>
      <w:rFonts w:cs="Times New Roman"/>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5</Pages>
  <Words>593</Words>
  <Characters>3386</Characters>
  <Application>Microsoft Office Outlook</Application>
  <DocSecurity>0</DocSecurity>
  <Lines>0</Lines>
  <Paragraphs>0</Paragraphs>
  <ScaleCrop>false</ScaleCrop>
  <Company>福州大学数学与计算机学院</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北京邮电大学本科毕业设计（论文）开题报告</dc:title>
  <dc:subject/>
  <dc:creator>aa</dc:creator>
  <cp:keywords/>
  <dc:description/>
  <cp:lastModifiedBy>微软用户</cp:lastModifiedBy>
  <cp:revision>2</cp:revision>
  <cp:lastPrinted>2006-12-15T01:55:00Z</cp:lastPrinted>
  <dcterms:created xsi:type="dcterms:W3CDTF">2012-04-09T10:56:00Z</dcterms:created>
  <dcterms:modified xsi:type="dcterms:W3CDTF">2012-04-09T10:56:00Z</dcterms:modified>
</cp:coreProperties>
</file>