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09" w:rsidRDefault="00FF7309" w:rsidP="00FF7309">
      <w:pPr>
        <w:pStyle w:val="a3"/>
        <w:numPr>
          <w:ilvl w:val="0"/>
          <w:numId w:val="1"/>
        </w:numPr>
        <w:ind w:firstLineChars="0"/>
      </w:pPr>
      <w:r>
        <w:t>密码卡调用结构图</w:t>
      </w:r>
      <w:r>
        <w:rPr>
          <w:rFonts w:hint="eastAsia"/>
        </w:rPr>
        <w:t>(</w:t>
      </w:r>
      <w:r>
        <w:rPr>
          <w:rFonts w:hint="eastAsia"/>
        </w:rPr>
        <w:t>供参考</w:t>
      </w:r>
      <w:r>
        <w:t>)</w:t>
      </w:r>
      <w:r>
        <w:rPr>
          <w:rFonts w:hint="eastAsia"/>
        </w:rPr>
        <w:t>：</w:t>
      </w:r>
    </w:p>
    <w:p w:rsidR="00FF7309" w:rsidRDefault="00FF7309" w:rsidP="00FF7309">
      <w:r>
        <w:rPr>
          <w:noProof/>
        </w:rPr>
        <w:drawing>
          <wp:inline distT="0" distB="0" distL="0" distR="0" wp14:anchorId="28DDA177" wp14:editId="4D5A02AE">
            <wp:extent cx="5274310" cy="540593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604" cy="54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09" w:rsidRDefault="00FF7309" w:rsidP="00FF73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</w:p>
    <w:p w:rsidR="00FF7309" w:rsidRDefault="00FF7309" w:rsidP="00FA1163">
      <w:pPr>
        <w:ind w:firstLine="360"/>
      </w:pPr>
      <w:r>
        <w:t>测试</w:t>
      </w:r>
      <w:r>
        <w:t>C200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M2</w:t>
      </w:r>
      <w:r>
        <w:rPr>
          <w:rFonts w:hint="eastAsia"/>
        </w:rPr>
        <w:t>）、</w:t>
      </w:r>
      <w:r>
        <w:rPr>
          <w:rFonts w:hint="eastAsia"/>
        </w:rPr>
        <w:t>C</w:t>
      </w:r>
      <w:r>
        <w:t>200R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）密码卡时，需注意驱动的安装，用于操作系统识别密码卡。两种密码卡的驱动有所区分，且需要选择适配操作系统的驱动。</w:t>
      </w:r>
    </w:p>
    <w:p w:rsidR="005326B1" w:rsidRDefault="005326B1" w:rsidP="00FA1163">
      <w:pPr>
        <w:ind w:firstLine="360"/>
      </w:pPr>
      <w:r>
        <w:t>标准版</w:t>
      </w:r>
      <w:r>
        <w:rPr>
          <w:rFonts w:hint="eastAsia"/>
        </w:rPr>
        <w:t>C</w:t>
      </w:r>
      <w:r>
        <w:t>200</w:t>
      </w:r>
      <w:r>
        <w:t>驱动</w:t>
      </w:r>
      <w:r>
        <w:rPr>
          <w:rFonts w:hint="eastAsia"/>
        </w:rPr>
        <w:t>：</w:t>
      </w:r>
      <w:hyperlink r:id="rId6" w:history="1">
        <w:r w:rsidRPr="00970E35">
          <w:rPr>
            <w:rStyle w:val="a4"/>
          </w:rPr>
          <w:t>\\192.168.117.2\Release\EncryptCard\CFIST\C200\Standard\Driver</w:t>
        </w:r>
      </w:hyperlink>
      <w:r>
        <w:t xml:space="preserve"> </w:t>
      </w:r>
    </w:p>
    <w:p w:rsidR="005326B1" w:rsidRDefault="005326B1" w:rsidP="00FA1163">
      <w:pPr>
        <w:ind w:firstLine="360"/>
      </w:pPr>
      <w:r>
        <w:t>标准版</w:t>
      </w:r>
      <w:r>
        <w:rPr>
          <w:rFonts w:hint="eastAsia"/>
        </w:rPr>
        <w:t>C</w:t>
      </w:r>
      <w:r>
        <w:t>200R</w:t>
      </w:r>
      <w:r>
        <w:t>驱动</w:t>
      </w:r>
      <w:r>
        <w:rPr>
          <w:rFonts w:hint="eastAsia"/>
        </w:rPr>
        <w:t>：</w:t>
      </w:r>
      <w:hyperlink r:id="rId7" w:history="1">
        <w:r w:rsidRPr="00970E35">
          <w:rPr>
            <w:rStyle w:val="a4"/>
          </w:rPr>
          <w:t>\\192.168.117.2\Release\EncryptCard\CFIST\C200-R\Standard\Driver</w:t>
        </w:r>
      </w:hyperlink>
      <w:r>
        <w:t xml:space="preserve"> </w:t>
      </w:r>
    </w:p>
    <w:p w:rsidR="00FF7309" w:rsidRDefault="00FF7309" w:rsidP="00FF73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接口文件</w:t>
      </w:r>
    </w:p>
    <w:p w:rsidR="00FF7309" w:rsidRDefault="00FF7309" w:rsidP="00FA1163">
      <w:pPr>
        <w:ind w:firstLine="360"/>
      </w:pPr>
      <w:r>
        <w:t>接口层的文件</w:t>
      </w:r>
      <w:r>
        <w:rPr>
          <w:rFonts w:hint="eastAsia"/>
        </w:rPr>
        <w:t>一般涉及：</w:t>
      </w:r>
      <w:r>
        <w:t>libc200sdf.so</w:t>
      </w:r>
      <w:r>
        <w:rPr>
          <w:rFonts w:hint="eastAsia"/>
        </w:rPr>
        <w:t>、</w:t>
      </w:r>
      <w:r w:rsidRPr="00FF7309">
        <w:t xml:space="preserve"> </w:t>
      </w:r>
      <w:r>
        <w:t>libc200rsdf.so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ibsdfCommon</w:t>
      </w:r>
      <w:proofErr w:type="spellEnd"/>
      <w:r>
        <w:rPr>
          <w:rFonts w:hint="eastAsia"/>
        </w:rPr>
        <w:t>、</w:t>
      </w:r>
      <w:r>
        <w:rPr>
          <w:rFonts w:hint="eastAsia"/>
        </w:rPr>
        <w:t>P</w:t>
      </w:r>
      <w:r>
        <w:t>KCS#11</w:t>
      </w:r>
      <w:r>
        <w:t>等</w:t>
      </w:r>
      <w:r>
        <w:rPr>
          <w:rFonts w:hint="eastAsia"/>
        </w:rPr>
        <w:t>。</w:t>
      </w:r>
      <w:r>
        <w:t>存放路径一般为系统</w:t>
      </w:r>
      <w:r>
        <w:rPr>
          <w:rFonts w:hint="eastAsia"/>
        </w:rPr>
        <w:t>：</w:t>
      </w:r>
      <w:r w:rsidRPr="00FF7309">
        <w:t>/</w:t>
      </w:r>
      <w:proofErr w:type="spellStart"/>
      <w:r w:rsidRPr="00FF7309">
        <w:t>usr</w:t>
      </w:r>
      <w:proofErr w:type="spellEnd"/>
      <w:r w:rsidRPr="00FF7309">
        <w:t>/lib64</w:t>
      </w:r>
      <w:r>
        <w:t xml:space="preserve"> </w:t>
      </w:r>
      <w:r>
        <w:t>下</w:t>
      </w:r>
      <w:r>
        <w:rPr>
          <w:rFonts w:hint="eastAsia"/>
        </w:rPr>
        <w:t>。</w:t>
      </w:r>
    </w:p>
    <w:p w:rsidR="00611229" w:rsidRDefault="00611229" w:rsidP="00611229">
      <w:pPr>
        <w:pStyle w:val="a3"/>
        <w:numPr>
          <w:ilvl w:val="0"/>
          <w:numId w:val="1"/>
        </w:numPr>
        <w:ind w:firstLineChars="0"/>
      </w:pPr>
      <w:r>
        <w:t>测试</w:t>
      </w:r>
      <w:r>
        <w:rPr>
          <w:rFonts w:hint="eastAsia"/>
        </w:rPr>
        <w:t>C</w:t>
      </w:r>
      <w:r>
        <w:t>200/C200R</w:t>
      </w:r>
      <w:r>
        <w:t>密码卡时</w:t>
      </w:r>
      <w:r>
        <w:rPr>
          <w:rFonts w:hint="eastAsia"/>
        </w:rPr>
        <w:t>，</w:t>
      </w:r>
      <w:r>
        <w:t>确保读卡器连接正常</w:t>
      </w:r>
      <w:r>
        <w:rPr>
          <w:rFonts w:hint="eastAsia"/>
        </w:rPr>
        <w:t>，</w:t>
      </w:r>
      <w:r>
        <w:t>插</w:t>
      </w:r>
      <w:r>
        <w:rPr>
          <w:rFonts w:hint="eastAsia"/>
        </w:rPr>
        <w:t>I</w:t>
      </w:r>
      <w:r>
        <w:t>C</w:t>
      </w:r>
      <w:r>
        <w:t>卡时需插严实避免密码卡读取</w:t>
      </w:r>
      <w:r>
        <w:rPr>
          <w:rFonts w:hint="eastAsia"/>
        </w:rPr>
        <w:t>I</w:t>
      </w:r>
      <w:r>
        <w:t>C</w:t>
      </w:r>
      <w:r>
        <w:t>卡失败</w:t>
      </w:r>
      <w:r w:rsidR="00C1159E">
        <w:rPr>
          <w:rFonts w:hint="eastAsia"/>
        </w:rPr>
        <w:t>。</w:t>
      </w:r>
    </w:p>
    <w:p w:rsidR="007C5413" w:rsidRDefault="00C1159E" w:rsidP="00611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200/C200R</w:t>
      </w:r>
      <w:r>
        <w:t>的权限管理分为</w:t>
      </w:r>
      <w:r>
        <w:rPr>
          <w:rFonts w:hint="eastAsia"/>
        </w:rPr>
        <w:t>：</w:t>
      </w:r>
      <w:r>
        <w:t>操作员</w:t>
      </w:r>
      <w:r>
        <w:rPr>
          <w:rFonts w:hint="eastAsia"/>
        </w:rPr>
        <w:t>(</w:t>
      </w:r>
      <w:r>
        <w:rPr>
          <w:rFonts w:hint="eastAsia"/>
        </w:rPr>
        <w:t>卡</w:t>
      </w:r>
      <w:r>
        <w:t>)</w:t>
      </w:r>
      <w:r>
        <w:rPr>
          <w:rFonts w:hint="eastAsia"/>
        </w:rPr>
        <w:t>、</w:t>
      </w:r>
      <w:r>
        <w:t>管理员</w:t>
      </w:r>
      <w:r>
        <w:rPr>
          <w:rFonts w:hint="eastAsia"/>
        </w:rPr>
        <w:t>(</w:t>
      </w:r>
      <w:r>
        <w:rPr>
          <w:rFonts w:hint="eastAsia"/>
        </w:rPr>
        <w:t>卡</w:t>
      </w:r>
      <w:r>
        <w:t>)</w:t>
      </w:r>
      <w:r>
        <w:rPr>
          <w:rFonts w:hint="eastAsia"/>
        </w:rPr>
        <w:t>、</w:t>
      </w:r>
      <w:r>
        <w:t>超级管理员</w:t>
      </w:r>
      <w:r>
        <w:t>(</w:t>
      </w:r>
      <w:r>
        <w:t>登录过半数管理员卡</w:t>
      </w:r>
      <w:r>
        <w:t>)</w:t>
      </w:r>
      <w:r w:rsidR="007C5413">
        <w:rPr>
          <w:rFonts w:hint="eastAsia"/>
        </w:rPr>
        <w:t>。</w:t>
      </w:r>
    </w:p>
    <w:p w:rsidR="00C1159E" w:rsidRDefault="007C5413" w:rsidP="00611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密码卡中的密钥</w:t>
      </w:r>
      <w:r w:rsidR="00C1159E">
        <w:rPr>
          <w:rFonts w:hint="eastAsia"/>
        </w:rPr>
        <w:t>备份</w:t>
      </w:r>
      <w:r>
        <w:rPr>
          <w:rFonts w:hint="eastAsia"/>
        </w:rPr>
        <w:t>时，使用</w:t>
      </w:r>
      <w:r w:rsidR="00C1159E">
        <w:rPr>
          <w:rFonts w:hint="eastAsia"/>
        </w:rPr>
        <w:t>备份卡</w:t>
      </w:r>
      <w:r>
        <w:rPr>
          <w:rFonts w:hint="eastAsia"/>
        </w:rPr>
        <w:t>。另一种“</w:t>
      </w:r>
      <w:r>
        <w:rPr>
          <w:rFonts w:hint="eastAsia"/>
        </w:rPr>
        <w:t>三五门限备份</w:t>
      </w:r>
      <w:r>
        <w:rPr>
          <w:rFonts w:hint="eastAsia"/>
        </w:rPr>
        <w:t>”方式</w:t>
      </w:r>
      <w:r w:rsidR="00C1159E">
        <w:rPr>
          <w:rFonts w:hint="eastAsia"/>
        </w:rPr>
        <w:t>操作时</w:t>
      </w:r>
      <w:r>
        <w:rPr>
          <w:rFonts w:hint="eastAsia"/>
        </w:rPr>
        <w:t>，则</w:t>
      </w:r>
      <w:r w:rsidR="00C1159E">
        <w:rPr>
          <w:rFonts w:hint="eastAsia"/>
        </w:rPr>
        <w:t>需使用三五</w:t>
      </w:r>
      <w:proofErr w:type="gramStart"/>
      <w:r w:rsidR="00C1159E">
        <w:rPr>
          <w:rFonts w:hint="eastAsia"/>
        </w:rPr>
        <w:t>门限卡</w:t>
      </w:r>
      <w:proofErr w:type="gramEnd"/>
      <w:r w:rsidR="00C1159E">
        <w:rPr>
          <w:rFonts w:hint="eastAsia"/>
        </w:rPr>
        <w:t>(</w:t>
      </w:r>
      <w:r w:rsidR="00C1159E">
        <w:rPr>
          <w:rFonts w:hint="eastAsia"/>
        </w:rPr>
        <w:t>五张备份权限卡，登录过半时获得备份权限</w:t>
      </w:r>
      <w:r w:rsidR="00C1159E">
        <w:t>)</w:t>
      </w:r>
      <w:r w:rsidR="00E12768">
        <w:t>进行备份时的权限管理</w:t>
      </w:r>
      <w:r w:rsidR="00C1159E">
        <w:rPr>
          <w:rFonts w:hint="eastAsia"/>
        </w:rPr>
        <w:t>。</w:t>
      </w:r>
    </w:p>
    <w:p w:rsidR="002D7627" w:rsidRDefault="002D7627" w:rsidP="00611229">
      <w:pPr>
        <w:pStyle w:val="a3"/>
        <w:numPr>
          <w:ilvl w:val="0"/>
          <w:numId w:val="1"/>
        </w:numPr>
        <w:ind w:firstLineChars="0"/>
      </w:pPr>
      <w:r>
        <w:t>密码</w:t>
      </w:r>
      <w:proofErr w:type="gramStart"/>
      <w:r>
        <w:t>卡通电</w:t>
      </w:r>
      <w:proofErr w:type="gramEnd"/>
      <w:r>
        <w:t>后</w:t>
      </w:r>
      <w:r>
        <w:rPr>
          <w:rFonts w:hint="eastAsia"/>
        </w:rPr>
        <w:t>，</w:t>
      </w:r>
      <w:r w:rsidR="009C44CF">
        <w:t>会有红色和绿色</w:t>
      </w:r>
      <w:r>
        <w:t>的指示灯</w:t>
      </w:r>
      <w:r>
        <w:rPr>
          <w:rFonts w:hint="eastAsia"/>
        </w:rPr>
        <w:t>，</w:t>
      </w:r>
      <w:r>
        <w:t>一般情况下绿灯亮起时表示密码卡启用成功</w:t>
      </w:r>
      <w:r>
        <w:rPr>
          <w:rFonts w:hint="eastAsia"/>
        </w:rPr>
        <w:t>。</w:t>
      </w:r>
    </w:p>
    <w:p w:rsidR="00A42DD0" w:rsidRDefault="00A42DD0" w:rsidP="00611229">
      <w:pPr>
        <w:pStyle w:val="a3"/>
        <w:numPr>
          <w:ilvl w:val="0"/>
          <w:numId w:val="1"/>
        </w:numPr>
        <w:ind w:firstLineChars="0"/>
      </w:pPr>
      <w:r>
        <w:lastRenderedPageBreak/>
        <w:t>密码卡的卡片上具有复位</w:t>
      </w:r>
      <w:r>
        <w:rPr>
          <w:rFonts w:hint="eastAsia"/>
        </w:rPr>
        <w:t>、</w:t>
      </w:r>
      <w:r>
        <w:t>重启的焊接接口</w:t>
      </w:r>
      <w:r>
        <w:rPr>
          <w:rFonts w:hint="eastAsia"/>
        </w:rPr>
        <w:t>，</w:t>
      </w:r>
      <w:r>
        <w:t>若测试此功能时</w:t>
      </w:r>
      <w:r>
        <w:rPr>
          <w:rFonts w:hint="eastAsia"/>
        </w:rPr>
        <w:t>，</w:t>
      </w:r>
      <w:r>
        <w:t>需要使用相应的短接头进行短接</w:t>
      </w:r>
      <w:r>
        <w:rPr>
          <w:rFonts w:hint="eastAsia"/>
        </w:rPr>
        <w:t>。</w:t>
      </w:r>
      <w:bookmarkStart w:id="0" w:name="_GoBack"/>
      <w:bookmarkEnd w:id="0"/>
    </w:p>
    <w:p w:rsidR="00FF7309" w:rsidRPr="00AC26CE" w:rsidRDefault="00FF7309" w:rsidP="0085629B"/>
    <w:sectPr w:rsidR="00FF7309" w:rsidRPr="00AC2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F55F8"/>
    <w:multiLevelType w:val="hybridMultilevel"/>
    <w:tmpl w:val="85A46848"/>
    <w:lvl w:ilvl="0" w:tplc="4B068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63"/>
    <w:rsid w:val="00097863"/>
    <w:rsid w:val="002D7627"/>
    <w:rsid w:val="003F5ABF"/>
    <w:rsid w:val="005326B1"/>
    <w:rsid w:val="005669B9"/>
    <w:rsid w:val="00611229"/>
    <w:rsid w:val="007C5413"/>
    <w:rsid w:val="0085629B"/>
    <w:rsid w:val="00903E9F"/>
    <w:rsid w:val="009C44CF"/>
    <w:rsid w:val="00A42DD0"/>
    <w:rsid w:val="00AC26CE"/>
    <w:rsid w:val="00BC6EAB"/>
    <w:rsid w:val="00C1159E"/>
    <w:rsid w:val="00E12768"/>
    <w:rsid w:val="00FA1163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8A8BB-E4CC-4753-AD3B-BFC64EDF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3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2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92.168.117.2\Release\EncryptCard\CFIST\C200-R\Standard\Dr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17.2\Release\EncryptCard\CFIST\C200\Standard\Driv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2019-07-24T03:52:00Z</dcterms:created>
  <dcterms:modified xsi:type="dcterms:W3CDTF">2019-07-24T08:15:00Z</dcterms:modified>
</cp:coreProperties>
</file>